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B30B7" w14:textId="1070A0DC" w:rsidR="001E0A28" w:rsidRPr="007027D2"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2E13EB">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ab/>
      </w:r>
      <w:r w:rsidR="00A136DE">
        <w:rPr>
          <w:rFonts w:ascii="Arial" w:eastAsiaTheme="minorEastAsia" w:hAnsi="Arial" w:cs="Arial"/>
          <w:b/>
          <w:sz w:val="24"/>
          <w:szCs w:val="24"/>
          <w:lang w:eastAsia="zh-CN"/>
        </w:rPr>
        <w:tab/>
      </w:r>
      <w:r w:rsidR="00A136DE">
        <w:rPr>
          <w:rFonts w:ascii="Arial" w:eastAsiaTheme="minorEastAsia" w:hAnsi="Arial" w:cs="Arial"/>
          <w:b/>
          <w:sz w:val="24"/>
          <w:szCs w:val="24"/>
          <w:lang w:eastAsia="zh-CN"/>
        </w:rPr>
        <w:tab/>
      </w:r>
      <w:r w:rsidR="00A136DE">
        <w:rPr>
          <w:rFonts w:ascii="Arial" w:eastAsiaTheme="minorEastAsia" w:hAnsi="Arial" w:cs="Arial"/>
          <w:b/>
          <w:sz w:val="24"/>
          <w:szCs w:val="24"/>
          <w:lang w:eastAsia="zh-CN"/>
        </w:rPr>
        <w:tab/>
      </w:r>
      <w:r w:rsidR="00A136DE">
        <w:rPr>
          <w:rFonts w:ascii="Arial" w:eastAsiaTheme="minorEastAsia" w:hAnsi="Arial" w:cs="Arial"/>
          <w:b/>
          <w:sz w:val="24"/>
          <w:szCs w:val="24"/>
          <w:lang w:eastAsia="zh-CN"/>
        </w:rPr>
        <w:tab/>
      </w:r>
      <w:r w:rsidR="00A136DE">
        <w:rPr>
          <w:rFonts w:ascii="Arial" w:eastAsiaTheme="minorEastAsia" w:hAnsi="Arial" w:cs="Arial"/>
          <w:b/>
          <w:sz w:val="24"/>
          <w:szCs w:val="24"/>
          <w:lang w:eastAsia="zh-CN"/>
        </w:rPr>
        <w:tab/>
      </w:r>
      <w:r w:rsidR="00A136DE">
        <w:rPr>
          <w:rFonts w:ascii="Arial" w:eastAsiaTheme="minorEastAsia" w:hAnsi="Arial" w:cs="Arial"/>
          <w:b/>
          <w:sz w:val="24"/>
          <w:szCs w:val="24"/>
          <w:lang w:eastAsia="zh-CN"/>
        </w:rPr>
        <w:tab/>
      </w:r>
      <w:r w:rsidR="00A136DE">
        <w:rPr>
          <w:rFonts w:ascii="Arial" w:eastAsiaTheme="minorEastAsia" w:hAnsi="Arial" w:cs="Arial"/>
          <w:b/>
          <w:sz w:val="24"/>
          <w:szCs w:val="24"/>
          <w:lang w:eastAsia="zh-CN"/>
        </w:rPr>
        <w:tab/>
      </w:r>
      <w:r w:rsidR="00A136DE">
        <w:rPr>
          <w:rFonts w:ascii="Arial" w:eastAsiaTheme="minorEastAsia" w:hAnsi="Arial" w:cs="Arial"/>
          <w:b/>
          <w:sz w:val="24"/>
          <w:szCs w:val="24"/>
          <w:lang w:eastAsia="zh-CN"/>
        </w:rPr>
        <w:tab/>
      </w:r>
      <w:r w:rsidR="00A136DE">
        <w:rPr>
          <w:rFonts w:ascii="Arial" w:eastAsiaTheme="minorEastAsia" w:hAnsi="Arial" w:cs="Arial"/>
          <w:b/>
          <w:sz w:val="24"/>
          <w:szCs w:val="24"/>
          <w:lang w:eastAsia="zh-CN"/>
        </w:rPr>
        <w:tab/>
      </w:r>
      <w:r w:rsidR="00A136DE">
        <w:rPr>
          <w:rFonts w:ascii="Arial" w:eastAsiaTheme="minorEastAsia" w:hAnsi="Arial" w:cs="Arial"/>
          <w:b/>
          <w:sz w:val="24"/>
          <w:szCs w:val="24"/>
          <w:lang w:eastAsia="zh-CN"/>
        </w:rPr>
        <w:tab/>
      </w:r>
      <w:r w:rsidR="0093797B">
        <w:rPr>
          <w:rFonts w:ascii="Arial" w:eastAsiaTheme="minorEastAsia" w:hAnsi="Arial" w:cs="Arial"/>
          <w:b/>
          <w:sz w:val="24"/>
          <w:szCs w:val="24"/>
          <w:lang w:eastAsia="zh-CN"/>
        </w:rPr>
        <w:t xml:space="preserve">        </w:t>
      </w:r>
      <w:r w:rsidR="00302599" w:rsidRPr="00302599">
        <w:rPr>
          <w:rFonts w:ascii="Arial" w:eastAsiaTheme="minorEastAsia" w:hAnsi="Arial" w:cs="Arial"/>
          <w:b/>
          <w:sz w:val="24"/>
          <w:szCs w:val="24"/>
          <w:lang w:eastAsia="zh-CN"/>
        </w:rPr>
        <w:t xml:space="preserve">          </w:t>
      </w:r>
      <w:r w:rsidR="007027D2" w:rsidRPr="00302599">
        <w:rPr>
          <w:rFonts w:ascii="Arial" w:eastAsiaTheme="minorEastAsia" w:hAnsi="Arial" w:cs="Arial"/>
          <w:b/>
          <w:sz w:val="24"/>
          <w:szCs w:val="24"/>
          <w:lang w:eastAsia="zh-CN"/>
        </w:rPr>
        <w:t>R4-2302878</w:t>
      </w:r>
    </w:p>
    <w:p w14:paraId="0E0F466F" w14:textId="7A742CB8" w:rsidR="00615EBB" w:rsidRDefault="002E13EB" w:rsidP="001E0A28">
      <w:pPr>
        <w:spacing w:after="120"/>
        <w:ind w:left="1985" w:hanging="1985"/>
        <w:rPr>
          <w:rFonts w:ascii="Arial" w:eastAsiaTheme="minorEastAsia" w:hAnsi="Arial" w:cs="Arial"/>
          <w:b/>
          <w:sz w:val="24"/>
          <w:szCs w:val="24"/>
          <w:lang w:eastAsia="zh-CN"/>
        </w:rPr>
      </w:pPr>
      <w:r>
        <w:rPr>
          <w:rFonts w:ascii="Arial" w:hAnsi="Arial" w:cs="Arial"/>
          <w:b/>
          <w:sz w:val="24"/>
          <w:szCs w:val="24"/>
          <w:lang w:eastAsia="zh-CN"/>
        </w:rPr>
        <w:t>Athens</w:t>
      </w:r>
      <w:r w:rsidR="00AF45B5" w:rsidRPr="00E13633">
        <w:rPr>
          <w:rFonts w:ascii="Arial" w:hAnsi="Arial" w:cs="Arial"/>
          <w:b/>
          <w:sz w:val="24"/>
          <w:szCs w:val="24"/>
          <w:lang w:eastAsia="zh-CN"/>
        </w:rPr>
        <w:t>,</w:t>
      </w:r>
      <w:r w:rsidR="00AF45B5">
        <w:rPr>
          <w:rFonts w:ascii="Arial" w:hAnsi="Arial" w:cs="Arial"/>
          <w:b/>
          <w:sz w:val="24"/>
          <w:szCs w:val="24"/>
          <w:lang w:eastAsia="zh-CN"/>
        </w:rPr>
        <w:t xml:space="preserve"> </w:t>
      </w:r>
      <w:r>
        <w:rPr>
          <w:rFonts w:ascii="Arial" w:hAnsi="Arial" w:cs="Arial"/>
          <w:b/>
          <w:sz w:val="24"/>
          <w:szCs w:val="24"/>
          <w:lang w:eastAsia="zh-CN"/>
        </w:rPr>
        <w:t>Greece</w:t>
      </w:r>
      <w:r w:rsidR="00AF45B5">
        <w:rPr>
          <w:rFonts w:ascii="Arial" w:hAnsi="Arial" w:cs="Arial"/>
          <w:b/>
          <w:sz w:val="24"/>
          <w:szCs w:val="24"/>
          <w:lang w:eastAsia="zh-CN"/>
        </w:rPr>
        <w:t>,</w:t>
      </w:r>
      <w:r w:rsidR="00AF45B5" w:rsidRPr="00E13633">
        <w:rPr>
          <w:rFonts w:ascii="Arial" w:hAnsi="Arial" w:cs="Arial"/>
          <w:b/>
          <w:sz w:val="24"/>
          <w:szCs w:val="24"/>
          <w:lang w:eastAsia="zh-CN"/>
        </w:rPr>
        <w:t xml:space="preserve"> </w:t>
      </w:r>
      <w:r>
        <w:rPr>
          <w:rFonts w:ascii="Arial" w:hAnsi="Arial" w:cs="Arial"/>
          <w:b/>
          <w:sz w:val="24"/>
          <w:szCs w:val="24"/>
          <w:lang w:eastAsia="zh-CN"/>
        </w:rPr>
        <w:t>27</w:t>
      </w:r>
      <w:r w:rsidRPr="002E13EB">
        <w:rPr>
          <w:rFonts w:ascii="Arial" w:hAnsi="Arial" w:cs="Arial"/>
          <w:b/>
          <w:sz w:val="24"/>
          <w:szCs w:val="24"/>
          <w:vertAlign w:val="superscript"/>
          <w:lang w:eastAsia="zh-CN"/>
        </w:rPr>
        <w:t>th</w:t>
      </w:r>
      <w:r>
        <w:rPr>
          <w:rFonts w:ascii="Arial" w:hAnsi="Arial" w:cs="Arial"/>
          <w:b/>
          <w:sz w:val="24"/>
          <w:szCs w:val="24"/>
          <w:lang w:eastAsia="zh-CN"/>
        </w:rPr>
        <w:t xml:space="preserve"> Feb – 3</w:t>
      </w:r>
      <w:r w:rsidRPr="002E13EB">
        <w:rPr>
          <w:rFonts w:ascii="Arial" w:hAnsi="Arial" w:cs="Arial"/>
          <w:b/>
          <w:sz w:val="24"/>
          <w:szCs w:val="24"/>
          <w:vertAlign w:val="superscript"/>
          <w:lang w:eastAsia="zh-CN"/>
        </w:rPr>
        <w:t>rd</w:t>
      </w:r>
      <w:r>
        <w:rPr>
          <w:rFonts w:ascii="Arial" w:hAnsi="Arial" w:cs="Arial"/>
          <w:b/>
          <w:sz w:val="24"/>
          <w:szCs w:val="24"/>
          <w:lang w:eastAsia="zh-CN"/>
        </w:rPr>
        <w:t xml:space="preserve"> March 2023</w:t>
      </w:r>
    </w:p>
    <w:p w14:paraId="2637FD31" w14:textId="77777777" w:rsidR="001E0A28" w:rsidRDefault="001E0A28" w:rsidP="001E0A28">
      <w:pPr>
        <w:spacing w:after="120"/>
        <w:ind w:left="1985" w:hanging="1985"/>
        <w:rPr>
          <w:rFonts w:ascii="Arial" w:eastAsia="MS Mincho" w:hAnsi="Arial" w:cs="Arial"/>
          <w:b/>
          <w:sz w:val="22"/>
        </w:rPr>
      </w:pPr>
    </w:p>
    <w:p w14:paraId="282755FA" w14:textId="4ADA504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E13EB" w:rsidRPr="002E13EB">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AF45B5">
        <w:rPr>
          <w:rFonts w:ascii="Arial" w:eastAsiaTheme="minorEastAsia" w:hAnsi="Arial" w:cs="Arial"/>
          <w:color w:val="000000"/>
          <w:sz w:val="22"/>
          <w:lang w:eastAsia="zh-CN"/>
        </w:rPr>
        <w:t>2</w:t>
      </w:r>
      <w:r w:rsidR="002E13EB">
        <w:rPr>
          <w:rFonts w:ascii="Arial" w:eastAsiaTheme="minorEastAsia" w:hAnsi="Arial" w:cs="Arial"/>
          <w:color w:val="000000"/>
          <w:sz w:val="22"/>
          <w:lang w:eastAsia="zh-CN"/>
        </w:rPr>
        <w:t>5</w:t>
      </w:r>
      <w:r w:rsidR="001832A3">
        <w:rPr>
          <w:rFonts w:ascii="Arial" w:eastAsiaTheme="minorEastAsia" w:hAnsi="Arial" w:cs="Arial"/>
          <w:color w:val="000000"/>
          <w:sz w:val="22"/>
          <w:lang w:eastAsia="zh-CN"/>
        </w:rPr>
        <w:t>.6</w:t>
      </w:r>
    </w:p>
    <w:p w14:paraId="50D5329D" w14:textId="210837C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8C7BC5">
        <w:rPr>
          <w:rFonts w:ascii="Arial" w:hAnsi="Arial" w:cs="Arial"/>
          <w:color w:val="000000"/>
          <w:sz w:val="22"/>
          <w:lang w:eastAsia="zh-CN"/>
        </w:rPr>
        <w:t>Moderator</w:t>
      </w:r>
      <w:r w:rsidR="00321150" w:rsidRPr="008C7BC5">
        <w:rPr>
          <w:rFonts w:ascii="Arial" w:hAnsi="Arial" w:cs="Arial"/>
          <w:color w:val="000000"/>
          <w:sz w:val="22"/>
          <w:lang w:eastAsia="zh-CN"/>
        </w:rPr>
        <w:t xml:space="preserve"> </w:t>
      </w:r>
      <w:r w:rsidR="004D737D" w:rsidRPr="008C7BC5">
        <w:rPr>
          <w:rFonts w:ascii="Arial" w:hAnsi="Arial" w:cs="Arial"/>
          <w:color w:val="000000"/>
          <w:sz w:val="22"/>
          <w:lang w:eastAsia="zh-CN"/>
        </w:rPr>
        <w:t>(</w:t>
      </w:r>
      <w:r w:rsidR="00251D0D" w:rsidRPr="008C7BC5">
        <w:rPr>
          <w:rFonts w:ascii="Arial" w:hAnsi="Arial" w:cs="Arial" w:hint="eastAsia"/>
          <w:color w:val="000000"/>
          <w:sz w:val="22"/>
          <w:lang w:eastAsia="zh-CN"/>
        </w:rPr>
        <w:t>Samsung</w:t>
      </w:r>
      <w:r w:rsidR="004D737D" w:rsidRPr="008C7BC5">
        <w:rPr>
          <w:rFonts w:ascii="Arial" w:hAnsi="Arial" w:cs="Arial"/>
          <w:color w:val="000000"/>
          <w:sz w:val="22"/>
          <w:lang w:eastAsia="zh-CN"/>
        </w:rPr>
        <w:t>)</w:t>
      </w:r>
    </w:p>
    <w:p w14:paraId="1E0389E7" w14:textId="45154F5B" w:rsidR="00915D73" w:rsidRPr="00A337BD"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7027D2" w:rsidRPr="007027D2">
        <w:rPr>
          <w:rFonts w:ascii="Arial" w:eastAsiaTheme="minorEastAsia" w:hAnsi="Arial" w:cs="Arial"/>
          <w:color w:val="000000"/>
          <w:sz w:val="22"/>
          <w:lang w:eastAsia="zh-CN"/>
        </w:rPr>
        <w:t>WF for above 10GHz NTN-TN co-existence study</w:t>
      </w:r>
    </w:p>
    <w:p w14:paraId="67B0962B" w14:textId="203EE6EC" w:rsidR="00915D73" w:rsidRDefault="00915D73" w:rsidP="00915D73">
      <w:pPr>
        <w:spacing w:after="120"/>
        <w:ind w:left="1985" w:hanging="1985"/>
        <w:rPr>
          <w:rFonts w:ascii="Arial" w:eastAsiaTheme="minorEastAsia" w:hAnsi="Arial" w:cs="Arial"/>
          <w:color w:val="000000"/>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7027D2">
        <w:rPr>
          <w:rFonts w:ascii="Arial" w:eastAsiaTheme="minorEastAsia" w:hAnsi="Arial" w:cs="Arial"/>
          <w:color w:val="000000"/>
          <w:sz w:val="22"/>
          <w:lang w:eastAsia="zh-CN"/>
        </w:rPr>
        <w:t>Approval</w:t>
      </w:r>
    </w:p>
    <w:p w14:paraId="7A1C2275" w14:textId="77777777" w:rsidR="00427008" w:rsidRPr="00F71476" w:rsidRDefault="00427008" w:rsidP="00427008">
      <w:pPr>
        <w:pStyle w:val="1"/>
        <w:rPr>
          <w:rFonts w:eastAsiaTheme="minorEastAsia"/>
          <w:lang w:eastAsia="zh-CN"/>
        </w:rPr>
      </w:pPr>
      <w:r w:rsidRPr="00F71476">
        <w:rPr>
          <w:rFonts w:hint="eastAsia"/>
          <w:lang w:eastAsia="ja-JP"/>
        </w:rPr>
        <w:t>Introduction</w:t>
      </w:r>
    </w:p>
    <w:p w14:paraId="282DA4E8" w14:textId="3651B004" w:rsidR="00427008" w:rsidRPr="0093797B" w:rsidRDefault="00427008" w:rsidP="0093797B">
      <w:pPr>
        <w:spacing w:line="259" w:lineRule="auto"/>
        <w:rPr>
          <w:iCs/>
          <w:sz w:val="22"/>
          <w:szCs w:val="22"/>
          <w:lang w:eastAsia="zh-CN"/>
        </w:rPr>
      </w:pPr>
      <w:r w:rsidRPr="00F71476">
        <w:rPr>
          <w:iCs/>
          <w:sz w:val="22"/>
          <w:szCs w:val="22"/>
          <w:lang w:eastAsia="zh-CN"/>
        </w:rPr>
        <w:t xml:space="preserve">This document provides </w:t>
      </w:r>
      <w:r w:rsidR="00563495">
        <w:rPr>
          <w:iCs/>
          <w:sz w:val="22"/>
          <w:szCs w:val="22"/>
          <w:lang w:eastAsia="zh-CN"/>
        </w:rPr>
        <w:t xml:space="preserve">the </w:t>
      </w:r>
      <w:r w:rsidRPr="00F71476">
        <w:rPr>
          <w:iCs/>
          <w:sz w:val="22"/>
          <w:szCs w:val="22"/>
          <w:lang w:eastAsia="zh-CN"/>
        </w:rPr>
        <w:t>way forward</w:t>
      </w:r>
      <w:r>
        <w:rPr>
          <w:iCs/>
          <w:sz w:val="22"/>
          <w:szCs w:val="22"/>
          <w:lang w:eastAsia="zh-CN"/>
        </w:rPr>
        <w:t xml:space="preserve"> on co-existence study </w:t>
      </w:r>
      <w:r w:rsidRPr="002B6598">
        <w:rPr>
          <w:iCs/>
          <w:sz w:val="22"/>
          <w:szCs w:val="22"/>
          <w:lang w:eastAsia="zh-CN"/>
        </w:rPr>
        <w:t xml:space="preserve">NR NTN enhancement </w:t>
      </w:r>
      <w:r>
        <w:rPr>
          <w:iCs/>
          <w:sz w:val="22"/>
          <w:szCs w:val="22"/>
          <w:lang w:eastAsia="zh-CN"/>
        </w:rPr>
        <w:t>work item in Rel-18.</w:t>
      </w:r>
    </w:p>
    <w:p w14:paraId="609286E5" w14:textId="098DA83B" w:rsidR="00E80B52" w:rsidRDefault="00142BB9" w:rsidP="0042700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972860" w:rsidRPr="00972860">
        <w:rPr>
          <w:lang w:eastAsia="ja-JP"/>
        </w:rPr>
        <w:t>Coexistence scenario</w:t>
      </w:r>
    </w:p>
    <w:p w14:paraId="5FA03610" w14:textId="77777777" w:rsidR="00427008" w:rsidRPr="00F71476" w:rsidRDefault="00427008" w:rsidP="00427008">
      <w:pPr>
        <w:pStyle w:val="2"/>
      </w:pPr>
      <w:r w:rsidRPr="00F71476">
        <w:t>Agreement</w:t>
      </w:r>
    </w:p>
    <w:p w14:paraId="6F896D93" w14:textId="6E457459" w:rsidR="00161BE5" w:rsidRDefault="00427008" w:rsidP="00427008">
      <w:pPr>
        <w:spacing w:after="120"/>
        <w:rPr>
          <w:rFonts w:eastAsiaTheme="minorEastAsia"/>
          <w:lang w:eastAsia="zh-CN"/>
        </w:rPr>
      </w:pPr>
      <w:r>
        <w:rPr>
          <w:rFonts w:eastAsiaTheme="minorEastAsia" w:hint="eastAsia"/>
          <w:lang w:eastAsia="zh-CN"/>
        </w:rPr>
        <w:t>F</w:t>
      </w:r>
      <w:r>
        <w:rPr>
          <w:rFonts w:eastAsiaTheme="minorEastAsia"/>
          <w:lang w:eastAsia="zh-CN"/>
        </w:rPr>
        <w:t xml:space="preserve">ollowing agreements have been made: </w:t>
      </w:r>
    </w:p>
    <w:p w14:paraId="036AA754" w14:textId="4FCB5AC8" w:rsidR="00427008" w:rsidRPr="00427008" w:rsidRDefault="00427008" w:rsidP="005332D7">
      <w:pPr>
        <w:pStyle w:val="aff8"/>
        <w:numPr>
          <w:ilvl w:val="0"/>
          <w:numId w:val="6"/>
        </w:numPr>
        <w:spacing w:after="120"/>
        <w:ind w:firstLineChars="0"/>
        <w:rPr>
          <w:rFonts w:eastAsiaTheme="minorEastAsia"/>
          <w:lang w:eastAsia="zh-CN"/>
        </w:rPr>
      </w:pPr>
      <w:r w:rsidRPr="00427008">
        <w:rPr>
          <w:rFonts w:eastAsiaTheme="minorEastAsia"/>
          <w:lang w:eastAsia="zh-CN"/>
        </w:rPr>
        <w:t>Study NTN-TN coexistence by assuming a reference frequency of 17 GHz for NTN DL case</w:t>
      </w:r>
      <w:r w:rsidR="004C4A5D">
        <w:rPr>
          <w:rFonts w:eastAsiaTheme="minorEastAsia"/>
          <w:lang w:eastAsia="zh-CN"/>
        </w:rPr>
        <w:t xml:space="preserve">s and 27 GHz NTN UL cases, as well as the consideration of ACLR and ACS assumptions as following:  </w:t>
      </w:r>
    </w:p>
    <w:tbl>
      <w:tblPr>
        <w:tblStyle w:val="13"/>
        <w:tblW w:w="5000" w:type="pct"/>
        <w:jc w:val="center"/>
        <w:tblLayout w:type="fixed"/>
        <w:tblLook w:val="04A0" w:firstRow="1" w:lastRow="0" w:firstColumn="1" w:lastColumn="0" w:noHBand="0" w:noVBand="1"/>
      </w:tblPr>
      <w:tblGrid>
        <w:gridCol w:w="703"/>
        <w:gridCol w:w="1701"/>
        <w:gridCol w:w="1558"/>
        <w:gridCol w:w="1560"/>
        <w:gridCol w:w="4109"/>
      </w:tblGrid>
      <w:tr w:rsidR="004C4A5D" w14:paraId="03012AD4" w14:textId="23A0A6AA" w:rsidTr="004C4A5D">
        <w:trPr>
          <w:trHeight w:val="414"/>
          <w:jc w:val="center"/>
        </w:trPr>
        <w:tc>
          <w:tcPr>
            <w:tcW w:w="365" w:type="pct"/>
            <w:shd w:val="clear" w:color="auto" w:fill="auto"/>
            <w:vAlign w:val="center"/>
          </w:tcPr>
          <w:p w14:paraId="2DA1F7FD" w14:textId="77777777" w:rsidR="004C4A5D" w:rsidRDefault="004C4A5D" w:rsidP="004C4A5D">
            <w:pPr>
              <w:pStyle w:val="TAH"/>
            </w:pPr>
            <w:r>
              <w:rPr>
                <w:rFonts w:hint="eastAsia"/>
              </w:rPr>
              <w:t>No.</w:t>
            </w:r>
          </w:p>
        </w:tc>
        <w:tc>
          <w:tcPr>
            <w:tcW w:w="883" w:type="pct"/>
            <w:shd w:val="clear" w:color="auto" w:fill="auto"/>
            <w:vAlign w:val="center"/>
          </w:tcPr>
          <w:p w14:paraId="39B380C6" w14:textId="77777777" w:rsidR="004C4A5D" w:rsidRPr="00564DC5" w:rsidRDefault="004C4A5D" w:rsidP="004C4A5D">
            <w:pPr>
              <w:pStyle w:val="TAH"/>
            </w:pPr>
            <w:r w:rsidRPr="00564DC5">
              <w:t>Combination</w:t>
            </w:r>
          </w:p>
        </w:tc>
        <w:tc>
          <w:tcPr>
            <w:tcW w:w="809" w:type="pct"/>
            <w:shd w:val="clear" w:color="auto" w:fill="auto"/>
            <w:vAlign w:val="center"/>
          </w:tcPr>
          <w:p w14:paraId="365FF9EE" w14:textId="77777777" w:rsidR="004C4A5D" w:rsidRPr="00564DC5" w:rsidRDefault="004C4A5D" w:rsidP="004C4A5D">
            <w:pPr>
              <w:pStyle w:val="TAH"/>
            </w:pPr>
            <w:r w:rsidRPr="00564DC5">
              <w:t>Aggressor</w:t>
            </w:r>
          </w:p>
        </w:tc>
        <w:tc>
          <w:tcPr>
            <w:tcW w:w="810" w:type="pct"/>
            <w:shd w:val="clear" w:color="auto" w:fill="auto"/>
            <w:vAlign w:val="center"/>
          </w:tcPr>
          <w:p w14:paraId="1B03FCAD" w14:textId="77777777" w:rsidR="004C4A5D" w:rsidRPr="00564DC5" w:rsidRDefault="004C4A5D" w:rsidP="004C4A5D">
            <w:pPr>
              <w:pStyle w:val="TAH"/>
            </w:pPr>
            <w:r w:rsidRPr="00564DC5">
              <w:t>Victim</w:t>
            </w:r>
          </w:p>
        </w:tc>
        <w:tc>
          <w:tcPr>
            <w:tcW w:w="2132" w:type="pct"/>
          </w:tcPr>
          <w:p w14:paraId="65268E43" w14:textId="3AE2EFD4" w:rsidR="004C4A5D" w:rsidRPr="004C4A5D" w:rsidRDefault="004C4A5D" w:rsidP="004C4A5D">
            <w:pPr>
              <w:pStyle w:val="TAH"/>
            </w:pPr>
            <w:r w:rsidRPr="004C4A5D">
              <w:t>Scope of Coexistence Simulation</w:t>
            </w:r>
          </w:p>
        </w:tc>
      </w:tr>
      <w:tr w:rsidR="004C4A5D" w14:paraId="4BDCB44C" w14:textId="132C9D9F" w:rsidTr="004C4A5D">
        <w:trPr>
          <w:trHeight w:val="414"/>
          <w:jc w:val="center"/>
        </w:trPr>
        <w:tc>
          <w:tcPr>
            <w:tcW w:w="365" w:type="pct"/>
            <w:vAlign w:val="center"/>
          </w:tcPr>
          <w:p w14:paraId="5ED4C069" w14:textId="6CB0886F" w:rsidR="004C4A5D" w:rsidRPr="00427008" w:rsidRDefault="004C4A5D" w:rsidP="004C4A5D">
            <w:pPr>
              <w:pStyle w:val="TAC"/>
            </w:pPr>
            <w:r w:rsidRPr="00427008">
              <w:rPr>
                <w:rFonts w:hint="eastAsia"/>
              </w:rPr>
              <w:t>1</w:t>
            </w:r>
          </w:p>
        </w:tc>
        <w:tc>
          <w:tcPr>
            <w:tcW w:w="883" w:type="pct"/>
            <w:vAlign w:val="center"/>
          </w:tcPr>
          <w:p w14:paraId="22E65B3C" w14:textId="77777777" w:rsidR="004C4A5D" w:rsidRPr="00427008" w:rsidRDefault="004C4A5D" w:rsidP="004C4A5D">
            <w:pPr>
              <w:pStyle w:val="TAC"/>
            </w:pPr>
            <w:r w:rsidRPr="00427008">
              <w:rPr>
                <w:rFonts w:hint="eastAsia"/>
              </w:rPr>
              <w:t>TN with NTN</w:t>
            </w:r>
          </w:p>
        </w:tc>
        <w:tc>
          <w:tcPr>
            <w:tcW w:w="809" w:type="pct"/>
            <w:vAlign w:val="center"/>
          </w:tcPr>
          <w:p w14:paraId="7A46C42A" w14:textId="77777777" w:rsidR="004C4A5D" w:rsidRPr="00427008" w:rsidRDefault="004C4A5D" w:rsidP="004C4A5D">
            <w:pPr>
              <w:pStyle w:val="TAC"/>
            </w:pPr>
            <w:r w:rsidRPr="00427008">
              <w:rPr>
                <w:rFonts w:hint="eastAsia"/>
              </w:rPr>
              <w:t>NTN UL</w:t>
            </w:r>
          </w:p>
        </w:tc>
        <w:tc>
          <w:tcPr>
            <w:tcW w:w="810" w:type="pct"/>
            <w:vAlign w:val="center"/>
          </w:tcPr>
          <w:p w14:paraId="07E08861" w14:textId="77777777" w:rsidR="004C4A5D" w:rsidRPr="00427008" w:rsidRDefault="004C4A5D" w:rsidP="004C4A5D">
            <w:pPr>
              <w:pStyle w:val="TAC"/>
            </w:pPr>
            <w:r w:rsidRPr="00427008">
              <w:rPr>
                <w:rFonts w:hint="eastAsia"/>
              </w:rPr>
              <w:t>TN UL</w:t>
            </w:r>
          </w:p>
        </w:tc>
        <w:tc>
          <w:tcPr>
            <w:tcW w:w="2132" w:type="pct"/>
          </w:tcPr>
          <w:p w14:paraId="2F17602C" w14:textId="77777777" w:rsidR="004C4A5D" w:rsidRDefault="004C4A5D" w:rsidP="004C4A5D">
            <w:pPr>
              <w:pStyle w:val="TAL"/>
            </w:pPr>
            <w:r>
              <w:t>ACLR NTN UE to be varied/defined</w:t>
            </w:r>
          </w:p>
          <w:p w14:paraId="31A7AB36" w14:textId="2ED14EC1" w:rsidR="004C4A5D" w:rsidRPr="00427008" w:rsidRDefault="004C4A5D" w:rsidP="004C4A5D">
            <w:pPr>
              <w:pStyle w:val="TAL"/>
            </w:pPr>
            <w:r>
              <w:t>ACS TN gNB fixed</w:t>
            </w:r>
          </w:p>
        </w:tc>
      </w:tr>
      <w:tr w:rsidR="004C4A5D" w14:paraId="4E559CDA" w14:textId="08601747" w:rsidTr="004C4A5D">
        <w:trPr>
          <w:trHeight w:val="414"/>
          <w:jc w:val="center"/>
        </w:trPr>
        <w:tc>
          <w:tcPr>
            <w:tcW w:w="365" w:type="pct"/>
            <w:vAlign w:val="center"/>
          </w:tcPr>
          <w:p w14:paraId="6CFDB740" w14:textId="77777777" w:rsidR="004C4A5D" w:rsidRPr="00427008" w:rsidRDefault="004C4A5D" w:rsidP="004C4A5D">
            <w:pPr>
              <w:pStyle w:val="TAC"/>
            </w:pPr>
            <w:r w:rsidRPr="00427008">
              <w:rPr>
                <w:rFonts w:hint="eastAsia"/>
              </w:rPr>
              <w:t>2</w:t>
            </w:r>
          </w:p>
        </w:tc>
        <w:tc>
          <w:tcPr>
            <w:tcW w:w="883" w:type="pct"/>
            <w:vAlign w:val="center"/>
          </w:tcPr>
          <w:p w14:paraId="5C6C04D0" w14:textId="77777777" w:rsidR="004C4A5D" w:rsidRPr="00427008" w:rsidRDefault="004C4A5D" w:rsidP="004C4A5D">
            <w:pPr>
              <w:pStyle w:val="TAC"/>
            </w:pPr>
            <w:r w:rsidRPr="00427008">
              <w:rPr>
                <w:rFonts w:hint="eastAsia"/>
              </w:rPr>
              <w:t>TN with NTN</w:t>
            </w:r>
          </w:p>
        </w:tc>
        <w:tc>
          <w:tcPr>
            <w:tcW w:w="809" w:type="pct"/>
            <w:vAlign w:val="center"/>
          </w:tcPr>
          <w:p w14:paraId="3701956D" w14:textId="77777777" w:rsidR="004C4A5D" w:rsidRPr="00427008" w:rsidRDefault="004C4A5D" w:rsidP="004C4A5D">
            <w:pPr>
              <w:pStyle w:val="TAC"/>
            </w:pPr>
            <w:r w:rsidRPr="00427008">
              <w:rPr>
                <w:rFonts w:hint="eastAsia"/>
              </w:rPr>
              <w:t>TN UL</w:t>
            </w:r>
          </w:p>
        </w:tc>
        <w:tc>
          <w:tcPr>
            <w:tcW w:w="810" w:type="pct"/>
            <w:vAlign w:val="center"/>
          </w:tcPr>
          <w:p w14:paraId="52CE45B9" w14:textId="77777777" w:rsidR="004C4A5D" w:rsidRPr="00427008" w:rsidRDefault="004C4A5D" w:rsidP="004C4A5D">
            <w:pPr>
              <w:pStyle w:val="TAC"/>
            </w:pPr>
            <w:r w:rsidRPr="00427008">
              <w:rPr>
                <w:rFonts w:hint="eastAsia"/>
              </w:rPr>
              <w:t>NTN UL</w:t>
            </w:r>
          </w:p>
        </w:tc>
        <w:tc>
          <w:tcPr>
            <w:tcW w:w="2132" w:type="pct"/>
          </w:tcPr>
          <w:p w14:paraId="2EC702A1" w14:textId="77777777" w:rsidR="004C4A5D" w:rsidRDefault="004C4A5D" w:rsidP="004C4A5D">
            <w:pPr>
              <w:pStyle w:val="TAL"/>
            </w:pPr>
            <w:r>
              <w:t>ACLR TN UE fixed</w:t>
            </w:r>
          </w:p>
          <w:p w14:paraId="6969BE68" w14:textId="23BC9D07" w:rsidR="004C4A5D" w:rsidRPr="00427008" w:rsidRDefault="004C4A5D" w:rsidP="004C4A5D">
            <w:pPr>
              <w:pStyle w:val="TAL"/>
            </w:pPr>
            <w:r>
              <w:t>ACS NTN SAN to be varied/defined</w:t>
            </w:r>
          </w:p>
        </w:tc>
      </w:tr>
      <w:tr w:rsidR="004C4A5D" w14:paraId="2CEC8D19" w14:textId="18BA7DCA" w:rsidTr="004C4A5D">
        <w:trPr>
          <w:trHeight w:val="414"/>
          <w:jc w:val="center"/>
        </w:trPr>
        <w:tc>
          <w:tcPr>
            <w:tcW w:w="365" w:type="pct"/>
            <w:vAlign w:val="center"/>
          </w:tcPr>
          <w:p w14:paraId="456F3E72" w14:textId="77777777" w:rsidR="004C4A5D" w:rsidRPr="00427008" w:rsidRDefault="004C4A5D" w:rsidP="004C4A5D">
            <w:pPr>
              <w:pStyle w:val="TAC"/>
            </w:pPr>
            <w:r w:rsidRPr="00427008">
              <w:rPr>
                <w:rFonts w:hint="eastAsia"/>
              </w:rPr>
              <w:t>3</w:t>
            </w:r>
          </w:p>
        </w:tc>
        <w:tc>
          <w:tcPr>
            <w:tcW w:w="883" w:type="pct"/>
            <w:vAlign w:val="center"/>
          </w:tcPr>
          <w:p w14:paraId="57BB80CA" w14:textId="77777777" w:rsidR="004C4A5D" w:rsidRPr="00427008" w:rsidRDefault="004C4A5D" w:rsidP="004C4A5D">
            <w:pPr>
              <w:pStyle w:val="TAC"/>
            </w:pPr>
            <w:r w:rsidRPr="00427008">
              <w:rPr>
                <w:rFonts w:hint="eastAsia"/>
              </w:rPr>
              <w:t>TN with NTN</w:t>
            </w:r>
          </w:p>
        </w:tc>
        <w:tc>
          <w:tcPr>
            <w:tcW w:w="809" w:type="pct"/>
            <w:vAlign w:val="center"/>
          </w:tcPr>
          <w:p w14:paraId="4F48BC5E" w14:textId="77777777" w:rsidR="004C4A5D" w:rsidRPr="00427008" w:rsidRDefault="004C4A5D" w:rsidP="004C4A5D">
            <w:pPr>
              <w:pStyle w:val="TAC"/>
            </w:pPr>
            <w:r w:rsidRPr="00427008">
              <w:rPr>
                <w:rFonts w:hint="eastAsia"/>
              </w:rPr>
              <w:t>NTN UL</w:t>
            </w:r>
          </w:p>
        </w:tc>
        <w:tc>
          <w:tcPr>
            <w:tcW w:w="810" w:type="pct"/>
            <w:vAlign w:val="center"/>
          </w:tcPr>
          <w:p w14:paraId="346F4D12" w14:textId="77777777" w:rsidR="004C4A5D" w:rsidRPr="00427008" w:rsidRDefault="004C4A5D" w:rsidP="004C4A5D">
            <w:pPr>
              <w:pStyle w:val="TAC"/>
            </w:pPr>
            <w:r w:rsidRPr="00427008">
              <w:rPr>
                <w:rFonts w:hint="eastAsia"/>
              </w:rPr>
              <w:t>TN DL</w:t>
            </w:r>
          </w:p>
        </w:tc>
        <w:tc>
          <w:tcPr>
            <w:tcW w:w="2132" w:type="pct"/>
          </w:tcPr>
          <w:p w14:paraId="15E0D469" w14:textId="77777777" w:rsidR="004C4A5D" w:rsidRDefault="004C4A5D" w:rsidP="004C4A5D">
            <w:pPr>
              <w:pStyle w:val="TAL"/>
            </w:pPr>
            <w:r>
              <w:t>ACLR NTN UE to be varied/defined</w:t>
            </w:r>
          </w:p>
          <w:p w14:paraId="45787856" w14:textId="6D4182D4" w:rsidR="004C4A5D" w:rsidRPr="00427008" w:rsidRDefault="004C4A5D" w:rsidP="004C4A5D">
            <w:pPr>
              <w:pStyle w:val="TAL"/>
            </w:pPr>
            <w:r>
              <w:t>ACS TN UE fixed</w:t>
            </w:r>
          </w:p>
        </w:tc>
      </w:tr>
      <w:tr w:rsidR="004C4A5D" w14:paraId="1059A2A3" w14:textId="39AD5FCC" w:rsidTr="004C4A5D">
        <w:trPr>
          <w:trHeight w:val="414"/>
          <w:jc w:val="center"/>
        </w:trPr>
        <w:tc>
          <w:tcPr>
            <w:tcW w:w="365" w:type="pct"/>
            <w:vAlign w:val="center"/>
          </w:tcPr>
          <w:p w14:paraId="09EDBE98" w14:textId="4B6EED27" w:rsidR="004C4A5D" w:rsidRPr="00427008" w:rsidRDefault="004C4A5D" w:rsidP="004C4A5D">
            <w:pPr>
              <w:pStyle w:val="TAC"/>
            </w:pPr>
            <w:r w:rsidRPr="00427008">
              <w:rPr>
                <w:rFonts w:hint="eastAsia"/>
              </w:rPr>
              <w:t>4</w:t>
            </w:r>
          </w:p>
        </w:tc>
        <w:tc>
          <w:tcPr>
            <w:tcW w:w="883" w:type="pct"/>
            <w:vAlign w:val="center"/>
          </w:tcPr>
          <w:p w14:paraId="00B57DC7" w14:textId="77777777" w:rsidR="004C4A5D" w:rsidRPr="00427008" w:rsidRDefault="004C4A5D" w:rsidP="004C4A5D">
            <w:pPr>
              <w:pStyle w:val="TAC"/>
            </w:pPr>
            <w:r w:rsidRPr="00427008">
              <w:rPr>
                <w:rFonts w:hint="eastAsia"/>
              </w:rPr>
              <w:t>TN with NTN</w:t>
            </w:r>
          </w:p>
        </w:tc>
        <w:tc>
          <w:tcPr>
            <w:tcW w:w="809" w:type="pct"/>
            <w:vAlign w:val="center"/>
          </w:tcPr>
          <w:p w14:paraId="4DA6E361" w14:textId="77777777" w:rsidR="004C4A5D" w:rsidRPr="00427008" w:rsidRDefault="004C4A5D" w:rsidP="004C4A5D">
            <w:pPr>
              <w:pStyle w:val="TAC"/>
            </w:pPr>
            <w:r w:rsidRPr="00427008">
              <w:rPr>
                <w:rFonts w:hint="eastAsia"/>
              </w:rPr>
              <w:t>TN DL</w:t>
            </w:r>
          </w:p>
        </w:tc>
        <w:tc>
          <w:tcPr>
            <w:tcW w:w="810" w:type="pct"/>
            <w:vAlign w:val="center"/>
          </w:tcPr>
          <w:p w14:paraId="166DE0E6" w14:textId="77777777" w:rsidR="004C4A5D" w:rsidRPr="00427008" w:rsidRDefault="004C4A5D" w:rsidP="004C4A5D">
            <w:pPr>
              <w:pStyle w:val="TAC"/>
            </w:pPr>
            <w:r w:rsidRPr="00427008">
              <w:rPr>
                <w:rFonts w:hint="eastAsia"/>
              </w:rPr>
              <w:t>NTN UL</w:t>
            </w:r>
          </w:p>
        </w:tc>
        <w:tc>
          <w:tcPr>
            <w:tcW w:w="2132" w:type="pct"/>
          </w:tcPr>
          <w:p w14:paraId="0544F22F" w14:textId="77777777" w:rsidR="004C4A5D" w:rsidRDefault="004C4A5D" w:rsidP="004C4A5D">
            <w:pPr>
              <w:pStyle w:val="TAL"/>
            </w:pPr>
            <w:r>
              <w:t>ACLR TN gNB fixed</w:t>
            </w:r>
          </w:p>
          <w:p w14:paraId="4B40E5CF" w14:textId="410BAF98" w:rsidR="004C4A5D" w:rsidRPr="00427008" w:rsidRDefault="004C4A5D" w:rsidP="004C4A5D">
            <w:pPr>
              <w:pStyle w:val="TAL"/>
            </w:pPr>
            <w:r>
              <w:t>ACS NTN SAN to be varied/defined</w:t>
            </w:r>
          </w:p>
        </w:tc>
      </w:tr>
      <w:tr w:rsidR="004C4A5D" w14:paraId="5F9FDEF0" w14:textId="13BD01BB" w:rsidTr="004C4A5D">
        <w:trPr>
          <w:trHeight w:val="414"/>
          <w:jc w:val="center"/>
        </w:trPr>
        <w:tc>
          <w:tcPr>
            <w:tcW w:w="365" w:type="pct"/>
            <w:vAlign w:val="center"/>
          </w:tcPr>
          <w:p w14:paraId="59C0FAD7" w14:textId="77777777" w:rsidR="004C4A5D" w:rsidRPr="00427008" w:rsidRDefault="004C4A5D" w:rsidP="004C4A5D">
            <w:pPr>
              <w:pStyle w:val="TAC"/>
            </w:pPr>
            <w:r w:rsidRPr="00427008">
              <w:rPr>
                <w:rFonts w:hint="eastAsia"/>
              </w:rPr>
              <w:t>5</w:t>
            </w:r>
          </w:p>
        </w:tc>
        <w:tc>
          <w:tcPr>
            <w:tcW w:w="883" w:type="pct"/>
            <w:vAlign w:val="center"/>
          </w:tcPr>
          <w:p w14:paraId="5B63E9B6" w14:textId="77777777" w:rsidR="004C4A5D" w:rsidRPr="00427008" w:rsidRDefault="004C4A5D" w:rsidP="004C4A5D">
            <w:pPr>
              <w:pStyle w:val="TAC"/>
            </w:pPr>
            <w:r w:rsidRPr="00427008">
              <w:rPr>
                <w:rFonts w:hint="eastAsia"/>
              </w:rPr>
              <w:t>TN with NTN</w:t>
            </w:r>
          </w:p>
        </w:tc>
        <w:tc>
          <w:tcPr>
            <w:tcW w:w="809" w:type="pct"/>
            <w:vAlign w:val="center"/>
          </w:tcPr>
          <w:p w14:paraId="2309E2A1" w14:textId="77777777" w:rsidR="004C4A5D" w:rsidRPr="00427008" w:rsidRDefault="004C4A5D" w:rsidP="004C4A5D">
            <w:pPr>
              <w:pStyle w:val="TAC"/>
            </w:pPr>
            <w:r w:rsidRPr="00427008">
              <w:rPr>
                <w:rFonts w:hint="eastAsia"/>
              </w:rPr>
              <w:t>TN DL</w:t>
            </w:r>
          </w:p>
        </w:tc>
        <w:tc>
          <w:tcPr>
            <w:tcW w:w="810" w:type="pct"/>
            <w:vAlign w:val="center"/>
          </w:tcPr>
          <w:p w14:paraId="4D480976" w14:textId="77777777" w:rsidR="004C4A5D" w:rsidRPr="00427008" w:rsidRDefault="004C4A5D" w:rsidP="004C4A5D">
            <w:pPr>
              <w:pStyle w:val="TAC"/>
            </w:pPr>
            <w:r w:rsidRPr="00427008">
              <w:rPr>
                <w:rFonts w:hint="eastAsia"/>
              </w:rPr>
              <w:t>NTN DL</w:t>
            </w:r>
          </w:p>
        </w:tc>
        <w:tc>
          <w:tcPr>
            <w:tcW w:w="2132" w:type="pct"/>
          </w:tcPr>
          <w:p w14:paraId="785C2EBC" w14:textId="77777777" w:rsidR="004C4A5D" w:rsidRDefault="004C4A5D" w:rsidP="004C4A5D">
            <w:pPr>
              <w:pStyle w:val="TAL"/>
            </w:pPr>
            <w:r>
              <w:t>ACLR TN gNB fixed</w:t>
            </w:r>
          </w:p>
          <w:p w14:paraId="54F81A01" w14:textId="0379DE4F" w:rsidR="004C4A5D" w:rsidRPr="00427008" w:rsidRDefault="004C4A5D" w:rsidP="004C4A5D">
            <w:pPr>
              <w:pStyle w:val="TAL"/>
            </w:pPr>
            <w:r>
              <w:t>ACS NTN UE to be varied/defined</w:t>
            </w:r>
          </w:p>
        </w:tc>
      </w:tr>
      <w:tr w:rsidR="004C4A5D" w14:paraId="114A2DCC" w14:textId="4D0A859C" w:rsidTr="004C4A5D">
        <w:trPr>
          <w:trHeight w:val="414"/>
          <w:jc w:val="center"/>
        </w:trPr>
        <w:tc>
          <w:tcPr>
            <w:tcW w:w="365" w:type="pct"/>
            <w:vAlign w:val="center"/>
          </w:tcPr>
          <w:p w14:paraId="13388CAF" w14:textId="77777777" w:rsidR="004C4A5D" w:rsidRPr="00427008" w:rsidRDefault="004C4A5D" w:rsidP="004C4A5D">
            <w:pPr>
              <w:pStyle w:val="TAC"/>
            </w:pPr>
            <w:r w:rsidRPr="00427008">
              <w:rPr>
                <w:rFonts w:hint="eastAsia"/>
              </w:rPr>
              <w:t>6</w:t>
            </w:r>
          </w:p>
        </w:tc>
        <w:tc>
          <w:tcPr>
            <w:tcW w:w="883" w:type="pct"/>
            <w:vAlign w:val="center"/>
          </w:tcPr>
          <w:p w14:paraId="7B79D3D6" w14:textId="77777777" w:rsidR="004C4A5D" w:rsidRPr="00427008" w:rsidRDefault="004C4A5D" w:rsidP="004C4A5D">
            <w:pPr>
              <w:pStyle w:val="TAC"/>
            </w:pPr>
            <w:r w:rsidRPr="00427008">
              <w:rPr>
                <w:rFonts w:hint="eastAsia"/>
              </w:rPr>
              <w:t>TN with NTN</w:t>
            </w:r>
          </w:p>
        </w:tc>
        <w:tc>
          <w:tcPr>
            <w:tcW w:w="809" w:type="pct"/>
            <w:vAlign w:val="center"/>
          </w:tcPr>
          <w:p w14:paraId="0BC0B6C6" w14:textId="77777777" w:rsidR="004C4A5D" w:rsidRPr="00427008" w:rsidRDefault="004C4A5D" w:rsidP="004C4A5D">
            <w:pPr>
              <w:pStyle w:val="TAC"/>
            </w:pPr>
            <w:r w:rsidRPr="00427008">
              <w:rPr>
                <w:rFonts w:hint="eastAsia"/>
              </w:rPr>
              <w:t>NTN DL</w:t>
            </w:r>
          </w:p>
        </w:tc>
        <w:tc>
          <w:tcPr>
            <w:tcW w:w="810" w:type="pct"/>
            <w:vAlign w:val="center"/>
          </w:tcPr>
          <w:p w14:paraId="7B30917C" w14:textId="77777777" w:rsidR="004C4A5D" w:rsidRPr="00427008" w:rsidRDefault="004C4A5D" w:rsidP="004C4A5D">
            <w:pPr>
              <w:pStyle w:val="TAC"/>
            </w:pPr>
            <w:r w:rsidRPr="00427008">
              <w:rPr>
                <w:rFonts w:hint="eastAsia"/>
              </w:rPr>
              <w:t>TN DL</w:t>
            </w:r>
          </w:p>
        </w:tc>
        <w:tc>
          <w:tcPr>
            <w:tcW w:w="2132" w:type="pct"/>
          </w:tcPr>
          <w:p w14:paraId="7552217C" w14:textId="77777777" w:rsidR="004C4A5D" w:rsidRDefault="004C4A5D" w:rsidP="004C4A5D">
            <w:pPr>
              <w:pStyle w:val="TAL"/>
            </w:pPr>
            <w:r>
              <w:t>ACLR NTN SAN to be varied/defined</w:t>
            </w:r>
          </w:p>
          <w:p w14:paraId="27B48512" w14:textId="6ADB995D" w:rsidR="004C4A5D" w:rsidRPr="00427008" w:rsidRDefault="004C4A5D" w:rsidP="004C4A5D">
            <w:pPr>
              <w:pStyle w:val="TAL"/>
            </w:pPr>
            <w:r>
              <w:t>ACS TN UE fixed</w:t>
            </w:r>
          </w:p>
        </w:tc>
      </w:tr>
      <w:tr w:rsidR="004C4A5D" w14:paraId="07769F8A" w14:textId="5361BD62" w:rsidTr="004C4A5D">
        <w:trPr>
          <w:trHeight w:val="414"/>
          <w:jc w:val="center"/>
        </w:trPr>
        <w:tc>
          <w:tcPr>
            <w:tcW w:w="365" w:type="pct"/>
            <w:vAlign w:val="center"/>
          </w:tcPr>
          <w:p w14:paraId="65CBA660" w14:textId="77777777" w:rsidR="004C4A5D" w:rsidRPr="00427008" w:rsidRDefault="004C4A5D" w:rsidP="004C4A5D">
            <w:pPr>
              <w:pStyle w:val="TAC"/>
            </w:pPr>
            <w:r w:rsidRPr="00427008">
              <w:rPr>
                <w:rFonts w:hint="eastAsia"/>
              </w:rPr>
              <w:t>7</w:t>
            </w:r>
          </w:p>
        </w:tc>
        <w:tc>
          <w:tcPr>
            <w:tcW w:w="883" w:type="pct"/>
            <w:vAlign w:val="center"/>
          </w:tcPr>
          <w:p w14:paraId="50BAA4B7" w14:textId="77777777" w:rsidR="004C4A5D" w:rsidRPr="00427008" w:rsidRDefault="004C4A5D" w:rsidP="004C4A5D">
            <w:pPr>
              <w:pStyle w:val="TAC"/>
            </w:pPr>
            <w:r w:rsidRPr="00427008">
              <w:rPr>
                <w:rFonts w:hint="eastAsia"/>
              </w:rPr>
              <w:t>TN with NTN</w:t>
            </w:r>
          </w:p>
        </w:tc>
        <w:tc>
          <w:tcPr>
            <w:tcW w:w="809" w:type="pct"/>
            <w:vAlign w:val="center"/>
          </w:tcPr>
          <w:p w14:paraId="234DD347" w14:textId="77777777" w:rsidR="004C4A5D" w:rsidRPr="00427008" w:rsidRDefault="004C4A5D" w:rsidP="004C4A5D">
            <w:pPr>
              <w:pStyle w:val="TAC"/>
            </w:pPr>
            <w:r w:rsidRPr="00427008">
              <w:rPr>
                <w:rFonts w:hint="eastAsia"/>
              </w:rPr>
              <w:t>NTN DL</w:t>
            </w:r>
          </w:p>
        </w:tc>
        <w:tc>
          <w:tcPr>
            <w:tcW w:w="810" w:type="pct"/>
            <w:vAlign w:val="center"/>
          </w:tcPr>
          <w:p w14:paraId="7BAF199D" w14:textId="77777777" w:rsidR="004C4A5D" w:rsidRPr="00427008" w:rsidRDefault="004C4A5D" w:rsidP="004C4A5D">
            <w:pPr>
              <w:pStyle w:val="TAC"/>
            </w:pPr>
            <w:r w:rsidRPr="00427008">
              <w:t>TN UL</w:t>
            </w:r>
          </w:p>
        </w:tc>
        <w:tc>
          <w:tcPr>
            <w:tcW w:w="2132" w:type="pct"/>
          </w:tcPr>
          <w:p w14:paraId="059786CA" w14:textId="77777777" w:rsidR="004C4A5D" w:rsidRDefault="004C4A5D" w:rsidP="004C4A5D">
            <w:pPr>
              <w:pStyle w:val="TAL"/>
            </w:pPr>
            <w:r>
              <w:t>ACLR NTN SAN to be varied/defined</w:t>
            </w:r>
          </w:p>
          <w:p w14:paraId="67AB3B21" w14:textId="211AAC8E" w:rsidR="004C4A5D" w:rsidRPr="00427008" w:rsidRDefault="004C4A5D" w:rsidP="004C4A5D">
            <w:pPr>
              <w:pStyle w:val="TAL"/>
            </w:pPr>
            <w:r>
              <w:t>ACS TN gNB fixed</w:t>
            </w:r>
          </w:p>
        </w:tc>
      </w:tr>
      <w:tr w:rsidR="004C4A5D" w14:paraId="64217061" w14:textId="2F085BB9" w:rsidTr="004C4A5D">
        <w:trPr>
          <w:trHeight w:val="414"/>
          <w:jc w:val="center"/>
        </w:trPr>
        <w:tc>
          <w:tcPr>
            <w:tcW w:w="365" w:type="pct"/>
            <w:vAlign w:val="center"/>
          </w:tcPr>
          <w:p w14:paraId="6CD31C37" w14:textId="77777777" w:rsidR="004C4A5D" w:rsidRPr="00427008" w:rsidRDefault="004C4A5D" w:rsidP="004C4A5D">
            <w:pPr>
              <w:pStyle w:val="TAC"/>
            </w:pPr>
            <w:r w:rsidRPr="00427008">
              <w:rPr>
                <w:rFonts w:hint="eastAsia"/>
              </w:rPr>
              <w:t>8</w:t>
            </w:r>
          </w:p>
        </w:tc>
        <w:tc>
          <w:tcPr>
            <w:tcW w:w="883" w:type="pct"/>
            <w:vAlign w:val="center"/>
          </w:tcPr>
          <w:p w14:paraId="79EE54D3" w14:textId="77777777" w:rsidR="004C4A5D" w:rsidRPr="00427008" w:rsidRDefault="004C4A5D" w:rsidP="004C4A5D">
            <w:pPr>
              <w:pStyle w:val="TAC"/>
            </w:pPr>
            <w:r w:rsidRPr="00427008">
              <w:rPr>
                <w:rFonts w:hint="eastAsia"/>
              </w:rPr>
              <w:t>TN with NTN</w:t>
            </w:r>
          </w:p>
        </w:tc>
        <w:tc>
          <w:tcPr>
            <w:tcW w:w="809" w:type="pct"/>
            <w:vAlign w:val="center"/>
          </w:tcPr>
          <w:p w14:paraId="473923C1" w14:textId="77777777" w:rsidR="004C4A5D" w:rsidRPr="00427008" w:rsidRDefault="004C4A5D" w:rsidP="004C4A5D">
            <w:pPr>
              <w:pStyle w:val="TAC"/>
            </w:pPr>
            <w:r w:rsidRPr="00427008">
              <w:rPr>
                <w:rFonts w:hint="eastAsia"/>
              </w:rPr>
              <w:t>T</w:t>
            </w:r>
            <w:r w:rsidRPr="00427008">
              <w:t>N UL</w:t>
            </w:r>
          </w:p>
        </w:tc>
        <w:tc>
          <w:tcPr>
            <w:tcW w:w="810" w:type="pct"/>
            <w:vAlign w:val="center"/>
          </w:tcPr>
          <w:p w14:paraId="761D7BC0" w14:textId="77777777" w:rsidR="004C4A5D" w:rsidRPr="00427008" w:rsidRDefault="004C4A5D" w:rsidP="004C4A5D">
            <w:pPr>
              <w:pStyle w:val="TAC"/>
            </w:pPr>
            <w:r w:rsidRPr="00427008">
              <w:rPr>
                <w:rFonts w:hint="eastAsia"/>
              </w:rPr>
              <w:t>N</w:t>
            </w:r>
            <w:r w:rsidRPr="00427008">
              <w:t>TN DL</w:t>
            </w:r>
          </w:p>
        </w:tc>
        <w:tc>
          <w:tcPr>
            <w:tcW w:w="2132" w:type="pct"/>
          </w:tcPr>
          <w:p w14:paraId="175A8DC5" w14:textId="77777777" w:rsidR="004C4A5D" w:rsidRDefault="004C4A5D" w:rsidP="004C4A5D">
            <w:pPr>
              <w:pStyle w:val="TAL"/>
            </w:pPr>
            <w:r>
              <w:t>ACLR TN UE fixed</w:t>
            </w:r>
          </w:p>
          <w:p w14:paraId="6EB38FE9" w14:textId="07FD6B4D" w:rsidR="004C4A5D" w:rsidRPr="00427008" w:rsidRDefault="004C4A5D" w:rsidP="004C4A5D">
            <w:pPr>
              <w:pStyle w:val="TAL"/>
            </w:pPr>
            <w:r>
              <w:t>ACS NTN UE to be varied/defined</w:t>
            </w:r>
          </w:p>
        </w:tc>
      </w:tr>
      <w:tr w:rsidR="004C4A5D" w14:paraId="66BC08DC" w14:textId="79A4D753" w:rsidTr="004C4A5D">
        <w:trPr>
          <w:trHeight w:val="414"/>
          <w:jc w:val="center"/>
        </w:trPr>
        <w:tc>
          <w:tcPr>
            <w:tcW w:w="5000" w:type="pct"/>
            <w:gridSpan w:val="5"/>
            <w:vAlign w:val="center"/>
          </w:tcPr>
          <w:p w14:paraId="43E58AC1" w14:textId="1CE9223B" w:rsidR="004C4A5D" w:rsidRPr="00427008" w:rsidRDefault="004C4A5D" w:rsidP="00427008">
            <w:pPr>
              <w:pStyle w:val="TAN"/>
            </w:pPr>
            <w:r w:rsidRPr="00427008">
              <w:t>NOTE 1:</w:t>
            </w:r>
            <w:r w:rsidRPr="00427008">
              <w:tab/>
              <w:t>For coexistence between Ka-Band DL and adjacent TN bands, there are no 3GPP defined/specified TN bands.</w:t>
            </w:r>
          </w:p>
        </w:tc>
      </w:tr>
    </w:tbl>
    <w:p w14:paraId="798D72AA" w14:textId="35A506BE" w:rsidR="00427008" w:rsidRDefault="00427008" w:rsidP="00427008">
      <w:pPr>
        <w:spacing w:after="120"/>
        <w:rPr>
          <w:rFonts w:eastAsiaTheme="minorEastAsia"/>
          <w:lang w:eastAsia="zh-CN"/>
        </w:rPr>
      </w:pPr>
    </w:p>
    <w:p w14:paraId="188DF625" w14:textId="4EDC7E05" w:rsidR="004C4A5D" w:rsidRPr="004C4A5D" w:rsidRDefault="004C4A5D" w:rsidP="004C4A5D">
      <w:pPr>
        <w:spacing w:after="120"/>
        <w:rPr>
          <w:rFonts w:eastAsiaTheme="minorEastAsia"/>
          <w:lang w:eastAsia="zh-CN"/>
        </w:rPr>
      </w:pPr>
      <w:r>
        <w:rPr>
          <w:rFonts w:eastAsiaTheme="minorEastAsia" w:hint="eastAsia"/>
          <w:lang w:eastAsia="zh-CN"/>
        </w:rPr>
        <w:t>F</w:t>
      </w:r>
      <w:r>
        <w:rPr>
          <w:rFonts w:eastAsiaTheme="minorEastAsia"/>
          <w:lang w:eastAsia="zh-CN"/>
        </w:rPr>
        <w:t>urthermore, for t</w:t>
      </w:r>
      <w:r w:rsidRPr="004C4A5D">
        <w:rPr>
          <w:szCs w:val="24"/>
          <w:lang w:eastAsia="zh-CN"/>
        </w:rPr>
        <w:t>he assumption on TN ACLR</w:t>
      </w:r>
      <w:r>
        <w:rPr>
          <w:szCs w:val="24"/>
          <w:lang w:eastAsia="zh-CN"/>
        </w:rPr>
        <w:t>/ACS for co-existence simulation, t</w:t>
      </w:r>
      <w:r w:rsidRPr="004C4A5D">
        <w:rPr>
          <w:szCs w:val="24"/>
          <w:lang w:eastAsia="zh-CN"/>
        </w:rPr>
        <w:t>he values for 17GHz in below table are considered as starting point for co-existence simulation purpose</w:t>
      </w:r>
      <w:r>
        <w:rPr>
          <w:szCs w:val="24"/>
          <w:lang w:eastAsia="zh-CN"/>
        </w:rPr>
        <w:t xml:space="preserve"> yet</w:t>
      </w:r>
      <w:r w:rsidRPr="004C4A5D">
        <w:rPr>
          <w:szCs w:val="24"/>
          <w:lang w:eastAsia="zh-CN"/>
        </w:rPr>
        <w:t xml:space="preserve"> other options not precluded.</w:t>
      </w:r>
    </w:p>
    <w:tbl>
      <w:tblPr>
        <w:tblStyle w:val="aff7"/>
        <w:tblW w:w="9631" w:type="dxa"/>
        <w:tblInd w:w="171" w:type="dxa"/>
        <w:tblLayout w:type="fixed"/>
        <w:tblLook w:val="04A0" w:firstRow="1" w:lastRow="0" w:firstColumn="1" w:lastColumn="0" w:noHBand="0" w:noVBand="1"/>
      </w:tblPr>
      <w:tblGrid>
        <w:gridCol w:w="1818"/>
        <w:gridCol w:w="1247"/>
        <w:gridCol w:w="1306"/>
        <w:gridCol w:w="1444"/>
        <w:gridCol w:w="1306"/>
        <w:gridCol w:w="1255"/>
        <w:gridCol w:w="1255"/>
      </w:tblGrid>
      <w:tr w:rsidR="004C4A5D" w14:paraId="6E3D08FD" w14:textId="77777777" w:rsidTr="00D776F6">
        <w:trPr>
          <w:trHeight w:val="284"/>
        </w:trPr>
        <w:tc>
          <w:tcPr>
            <w:tcW w:w="1818" w:type="dxa"/>
            <w:vMerge w:val="restart"/>
            <w:shd w:val="clear" w:color="auto" w:fill="D9D9D9" w:themeFill="background1" w:themeFillShade="D9"/>
          </w:tcPr>
          <w:p w14:paraId="1928B38C" w14:textId="77777777" w:rsidR="004C4A5D" w:rsidRDefault="004C4A5D" w:rsidP="00D776F6">
            <w:pPr>
              <w:pStyle w:val="TAH"/>
            </w:pPr>
            <w:r>
              <w:t>Frequency band</w:t>
            </w:r>
          </w:p>
        </w:tc>
        <w:tc>
          <w:tcPr>
            <w:tcW w:w="2553" w:type="dxa"/>
            <w:gridSpan w:val="2"/>
            <w:shd w:val="clear" w:color="auto" w:fill="D9D9D9" w:themeFill="background1" w:themeFillShade="D9"/>
          </w:tcPr>
          <w:p w14:paraId="497CCDFC" w14:textId="77777777" w:rsidR="004C4A5D" w:rsidRDefault="004C4A5D" w:rsidP="00D776F6">
            <w:pPr>
              <w:pStyle w:val="TAH"/>
            </w:pPr>
            <w:r>
              <w:t>BS</w:t>
            </w:r>
          </w:p>
        </w:tc>
        <w:tc>
          <w:tcPr>
            <w:tcW w:w="2750" w:type="dxa"/>
            <w:gridSpan w:val="2"/>
            <w:shd w:val="clear" w:color="auto" w:fill="D9D9D9" w:themeFill="background1" w:themeFillShade="D9"/>
          </w:tcPr>
          <w:p w14:paraId="53F72B5D" w14:textId="77777777" w:rsidR="004C4A5D" w:rsidRDefault="004C4A5D" w:rsidP="00D776F6">
            <w:pPr>
              <w:pStyle w:val="TAH"/>
            </w:pPr>
            <w:r>
              <w:t>UE</w:t>
            </w:r>
          </w:p>
        </w:tc>
        <w:tc>
          <w:tcPr>
            <w:tcW w:w="2510" w:type="dxa"/>
            <w:gridSpan w:val="2"/>
            <w:shd w:val="clear" w:color="auto" w:fill="D9D9D9" w:themeFill="background1" w:themeFillShade="D9"/>
          </w:tcPr>
          <w:p w14:paraId="4C47816D" w14:textId="77777777" w:rsidR="004C4A5D" w:rsidRPr="00B13390" w:rsidRDefault="004C4A5D" w:rsidP="00D776F6">
            <w:pPr>
              <w:pStyle w:val="TAH"/>
              <w:rPr>
                <w:lang w:val="en-US"/>
              </w:rPr>
            </w:pPr>
            <w:r>
              <w:rPr>
                <w:lang w:val="en-US"/>
              </w:rPr>
              <w:t>ACIR</w:t>
            </w:r>
          </w:p>
        </w:tc>
      </w:tr>
      <w:tr w:rsidR="004C4A5D" w14:paraId="6DC1B67D" w14:textId="77777777" w:rsidTr="00D776F6">
        <w:trPr>
          <w:trHeight w:val="284"/>
        </w:trPr>
        <w:tc>
          <w:tcPr>
            <w:tcW w:w="1818" w:type="dxa"/>
            <w:vMerge/>
            <w:shd w:val="clear" w:color="auto" w:fill="D9D9D9" w:themeFill="background1" w:themeFillShade="D9"/>
          </w:tcPr>
          <w:p w14:paraId="368EBC4F" w14:textId="77777777" w:rsidR="004C4A5D" w:rsidRDefault="004C4A5D" w:rsidP="00D776F6">
            <w:pPr>
              <w:pStyle w:val="TAH"/>
            </w:pPr>
          </w:p>
        </w:tc>
        <w:tc>
          <w:tcPr>
            <w:tcW w:w="1247" w:type="dxa"/>
            <w:shd w:val="clear" w:color="auto" w:fill="D9D9D9" w:themeFill="background1" w:themeFillShade="D9"/>
          </w:tcPr>
          <w:p w14:paraId="1CDAF9D8" w14:textId="77777777" w:rsidR="004C4A5D" w:rsidRDefault="004C4A5D" w:rsidP="00D776F6">
            <w:pPr>
              <w:pStyle w:val="TAH"/>
            </w:pPr>
            <w:r>
              <w:t>ACLR</w:t>
            </w:r>
          </w:p>
        </w:tc>
        <w:tc>
          <w:tcPr>
            <w:tcW w:w="1306" w:type="dxa"/>
            <w:shd w:val="clear" w:color="auto" w:fill="D9D9D9" w:themeFill="background1" w:themeFillShade="D9"/>
          </w:tcPr>
          <w:p w14:paraId="17AF9077" w14:textId="77777777" w:rsidR="004C4A5D" w:rsidRDefault="004C4A5D" w:rsidP="00D776F6">
            <w:pPr>
              <w:pStyle w:val="TAH"/>
            </w:pPr>
            <w:r>
              <w:t>ACS</w:t>
            </w:r>
          </w:p>
        </w:tc>
        <w:tc>
          <w:tcPr>
            <w:tcW w:w="1444" w:type="dxa"/>
            <w:shd w:val="clear" w:color="auto" w:fill="D9D9D9" w:themeFill="background1" w:themeFillShade="D9"/>
          </w:tcPr>
          <w:p w14:paraId="4545D329" w14:textId="77777777" w:rsidR="004C4A5D" w:rsidRDefault="004C4A5D" w:rsidP="00D776F6">
            <w:pPr>
              <w:pStyle w:val="TAH"/>
            </w:pPr>
            <w:r>
              <w:t>ACLR</w:t>
            </w:r>
          </w:p>
        </w:tc>
        <w:tc>
          <w:tcPr>
            <w:tcW w:w="1306" w:type="dxa"/>
            <w:shd w:val="clear" w:color="auto" w:fill="D9D9D9" w:themeFill="background1" w:themeFillShade="D9"/>
          </w:tcPr>
          <w:p w14:paraId="22C2B2FF" w14:textId="77777777" w:rsidR="004C4A5D" w:rsidRDefault="004C4A5D" w:rsidP="00D776F6">
            <w:pPr>
              <w:pStyle w:val="TAH"/>
            </w:pPr>
            <w:r>
              <w:t>ACS</w:t>
            </w:r>
          </w:p>
        </w:tc>
        <w:tc>
          <w:tcPr>
            <w:tcW w:w="1255" w:type="dxa"/>
            <w:shd w:val="clear" w:color="auto" w:fill="D9D9D9" w:themeFill="background1" w:themeFillShade="D9"/>
          </w:tcPr>
          <w:p w14:paraId="2259B815" w14:textId="77777777" w:rsidR="004C4A5D" w:rsidRDefault="004C4A5D" w:rsidP="00D776F6">
            <w:pPr>
              <w:pStyle w:val="TAH"/>
              <w:rPr>
                <w:lang w:val="en-US"/>
              </w:rPr>
            </w:pPr>
            <w:r>
              <w:rPr>
                <w:lang w:val="en-US"/>
              </w:rPr>
              <w:t>BS ACLR</w:t>
            </w:r>
          </w:p>
          <w:p w14:paraId="66F7B021" w14:textId="77777777" w:rsidR="004C4A5D" w:rsidRDefault="004C4A5D" w:rsidP="00D776F6">
            <w:pPr>
              <w:pStyle w:val="TAH"/>
            </w:pPr>
            <w:r>
              <w:rPr>
                <w:lang w:val="en-US"/>
              </w:rPr>
              <w:t>UE ACS</w:t>
            </w:r>
          </w:p>
        </w:tc>
        <w:tc>
          <w:tcPr>
            <w:tcW w:w="1255" w:type="dxa"/>
            <w:shd w:val="clear" w:color="auto" w:fill="D9D9D9" w:themeFill="background1" w:themeFillShade="D9"/>
          </w:tcPr>
          <w:p w14:paraId="472CCC29" w14:textId="77777777" w:rsidR="004C4A5D" w:rsidRDefault="004C4A5D" w:rsidP="00D776F6">
            <w:pPr>
              <w:pStyle w:val="TAH"/>
              <w:rPr>
                <w:lang w:val="en-US"/>
              </w:rPr>
            </w:pPr>
            <w:r>
              <w:rPr>
                <w:lang w:val="en-US"/>
              </w:rPr>
              <w:t>UE ACLR</w:t>
            </w:r>
          </w:p>
          <w:p w14:paraId="1CA1297F" w14:textId="77777777" w:rsidR="004C4A5D" w:rsidRDefault="004C4A5D" w:rsidP="00D776F6">
            <w:pPr>
              <w:pStyle w:val="TAH"/>
            </w:pPr>
            <w:r>
              <w:rPr>
                <w:lang w:val="en-US"/>
              </w:rPr>
              <w:t>BS ACS</w:t>
            </w:r>
          </w:p>
        </w:tc>
      </w:tr>
      <w:tr w:rsidR="004C4A5D" w14:paraId="6E09DC6F" w14:textId="77777777" w:rsidTr="00D776F6">
        <w:trPr>
          <w:trHeight w:val="284"/>
        </w:trPr>
        <w:tc>
          <w:tcPr>
            <w:tcW w:w="1818" w:type="dxa"/>
          </w:tcPr>
          <w:p w14:paraId="3B82D2F2" w14:textId="77777777" w:rsidR="004C4A5D" w:rsidRPr="001B33FC" w:rsidRDefault="004C4A5D" w:rsidP="00D776F6">
            <w:pPr>
              <w:pStyle w:val="TAL"/>
            </w:pPr>
            <w:r w:rsidRPr="001B33FC">
              <w:t xml:space="preserve">17 GHz </w:t>
            </w:r>
          </w:p>
        </w:tc>
        <w:tc>
          <w:tcPr>
            <w:tcW w:w="1247" w:type="dxa"/>
          </w:tcPr>
          <w:p w14:paraId="24E3595E" w14:textId="77777777" w:rsidR="004C4A5D" w:rsidRPr="00290B22" w:rsidRDefault="004C4A5D" w:rsidP="00D776F6">
            <w:pPr>
              <w:pStyle w:val="TAC"/>
              <w:rPr>
                <w:rFonts w:eastAsiaTheme="minorEastAsia"/>
                <w:lang w:val="en-US"/>
              </w:rPr>
            </w:pPr>
            <w:r>
              <w:rPr>
                <w:rFonts w:eastAsiaTheme="minorEastAsia"/>
                <w:lang w:val="en-US"/>
              </w:rPr>
              <w:t>[30]</w:t>
            </w:r>
          </w:p>
        </w:tc>
        <w:tc>
          <w:tcPr>
            <w:tcW w:w="1306" w:type="dxa"/>
          </w:tcPr>
          <w:p w14:paraId="40E8419E" w14:textId="77777777" w:rsidR="004C4A5D" w:rsidRPr="00F13846" w:rsidRDefault="004C4A5D" w:rsidP="00D776F6">
            <w:pPr>
              <w:pStyle w:val="TAC"/>
              <w:rPr>
                <w:lang w:val="en-US"/>
              </w:rPr>
            </w:pPr>
            <w:r>
              <w:rPr>
                <w:lang w:val="en-US"/>
              </w:rPr>
              <w:t>[26]</w:t>
            </w:r>
          </w:p>
        </w:tc>
        <w:tc>
          <w:tcPr>
            <w:tcW w:w="1444" w:type="dxa"/>
          </w:tcPr>
          <w:p w14:paraId="292A1567" w14:textId="77777777" w:rsidR="004C4A5D" w:rsidRPr="00F13846" w:rsidRDefault="004C4A5D" w:rsidP="00D776F6">
            <w:pPr>
              <w:pStyle w:val="TAC"/>
              <w:rPr>
                <w:lang w:val="en-US"/>
              </w:rPr>
            </w:pPr>
            <w:r>
              <w:rPr>
                <w:lang w:val="en-US"/>
              </w:rPr>
              <w:t>[19]</w:t>
            </w:r>
          </w:p>
        </w:tc>
        <w:tc>
          <w:tcPr>
            <w:tcW w:w="1306" w:type="dxa"/>
          </w:tcPr>
          <w:p w14:paraId="4E83E370" w14:textId="77777777" w:rsidR="004C4A5D" w:rsidRPr="00F13846" w:rsidRDefault="004C4A5D" w:rsidP="00D776F6">
            <w:pPr>
              <w:pStyle w:val="TAC"/>
              <w:rPr>
                <w:lang w:val="en-US"/>
              </w:rPr>
            </w:pPr>
            <w:r>
              <w:rPr>
                <w:lang w:val="en-US"/>
              </w:rPr>
              <w:t>[25]</w:t>
            </w:r>
          </w:p>
        </w:tc>
        <w:tc>
          <w:tcPr>
            <w:tcW w:w="1255" w:type="dxa"/>
          </w:tcPr>
          <w:p w14:paraId="34B9236B" w14:textId="77777777" w:rsidR="004C4A5D" w:rsidRDefault="004C4A5D" w:rsidP="00D776F6">
            <w:pPr>
              <w:pStyle w:val="TAC"/>
              <w:rPr>
                <w:lang w:val="en-US"/>
              </w:rPr>
            </w:pPr>
            <w:r>
              <w:rPr>
                <w:lang w:val="en-US"/>
              </w:rPr>
              <w:t>[23.8]</w:t>
            </w:r>
          </w:p>
        </w:tc>
        <w:tc>
          <w:tcPr>
            <w:tcW w:w="1255" w:type="dxa"/>
          </w:tcPr>
          <w:p w14:paraId="3D9090A5" w14:textId="77777777" w:rsidR="004C4A5D" w:rsidRDefault="004C4A5D" w:rsidP="00D776F6">
            <w:pPr>
              <w:pStyle w:val="TAC"/>
              <w:rPr>
                <w:lang w:val="en-US"/>
              </w:rPr>
            </w:pPr>
            <w:r>
              <w:rPr>
                <w:lang w:val="en-US"/>
              </w:rPr>
              <w:t>[18.2]</w:t>
            </w:r>
          </w:p>
        </w:tc>
      </w:tr>
      <w:tr w:rsidR="004C4A5D" w14:paraId="0F6BCD06" w14:textId="77777777" w:rsidTr="00D776F6">
        <w:trPr>
          <w:trHeight w:val="284"/>
        </w:trPr>
        <w:tc>
          <w:tcPr>
            <w:tcW w:w="1818" w:type="dxa"/>
          </w:tcPr>
          <w:p w14:paraId="0B5A8E01" w14:textId="77777777" w:rsidR="004C4A5D" w:rsidRPr="001B33FC" w:rsidRDefault="004C4A5D" w:rsidP="00D776F6">
            <w:pPr>
              <w:pStyle w:val="TAL"/>
            </w:pPr>
            <w:r w:rsidRPr="001B33FC">
              <w:t xml:space="preserve">27 GHz </w:t>
            </w:r>
          </w:p>
        </w:tc>
        <w:tc>
          <w:tcPr>
            <w:tcW w:w="1247" w:type="dxa"/>
          </w:tcPr>
          <w:p w14:paraId="2C06839F" w14:textId="77777777" w:rsidR="004C4A5D" w:rsidRDefault="004C4A5D" w:rsidP="00D776F6">
            <w:pPr>
              <w:pStyle w:val="TAC"/>
            </w:pPr>
            <w:r>
              <w:t>28</w:t>
            </w:r>
          </w:p>
        </w:tc>
        <w:tc>
          <w:tcPr>
            <w:tcW w:w="1306" w:type="dxa"/>
          </w:tcPr>
          <w:p w14:paraId="10F43AA3" w14:textId="77777777" w:rsidR="004C4A5D" w:rsidRDefault="004C4A5D" w:rsidP="00D776F6">
            <w:pPr>
              <w:pStyle w:val="TAC"/>
            </w:pPr>
            <w:r>
              <w:t>24</w:t>
            </w:r>
          </w:p>
        </w:tc>
        <w:tc>
          <w:tcPr>
            <w:tcW w:w="1444" w:type="dxa"/>
          </w:tcPr>
          <w:p w14:paraId="047A4AD2" w14:textId="77777777" w:rsidR="004C4A5D" w:rsidRDefault="004C4A5D" w:rsidP="00D776F6">
            <w:pPr>
              <w:pStyle w:val="TAC"/>
            </w:pPr>
            <w:r>
              <w:t>17</w:t>
            </w:r>
          </w:p>
        </w:tc>
        <w:tc>
          <w:tcPr>
            <w:tcW w:w="1306" w:type="dxa"/>
          </w:tcPr>
          <w:p w14:paraId="62951854" w14:textId="77777777" w:rsidR="004C4A5D" w:rsidRDefault="004C4A5D" w:rsidP="00D776F6">
            <w:pPr>
              <w:pStyle w:val="TAC"/>
            </w:pPr>
            <w:r>
              <w:t>23</w:t>
            </w:r>
          </w:p>
        </w:tc>
        <w:tc>
          <w:tcPr>
            <w:tcW w:w="1255" w:type="dxa"/>
          </w:tcPr>
          <w:p w14:paraId="0CD337A5" w14:textId="77777777" w:rsidR="004C4A5D" w:rsidRPr="00B055CA" w:rsidRDefault="004C4A5D" w:rsidP="00D776F6">
            <w:pPr>
              <w:pStyle w:val="TAC"/>
              <w:rPr>
                <w:lang w:val="en-US"/>
              </w:rPr>
            </w:pPr>
            <w:r>
              <w:rPr>
                <w:lang w:val="en-US"/>
              </w:rPr>
              <w:t>21.8</w:t>
            </w:r>
          </w:p>
        </w:tc>
        <w:tc>
          <w:tcPr>
            <w:tcW w:w="1255" w:type="dxa"/>
          </w:tcPr>
          <w:p w14:paraId="1E0A625A" w14:textId="77777777" w:rsidR="004C4A5D" w:rsidRPr="00B055CA" w:rsidRDefault="004C4A5D" w:rsidP="00D776F6">
            <w:pPr>
              <w:pStyle w:val="TAC"/>
              <w:rPr>
                <w:lang w:val="en-US"/>
              </w:rPr>
            </w:pPr>
            <w:r>
              <w:rPr>
                <w:lang w:val="en-US"/>
              </w:rPr>
              <w:t>16.2</w:t>
            </w:r>
          </w:p>
        </w:tc>
      </w:tr>
    </w:tbl>
    <w:p w14:paraId="0D4CF937" w14:textId="77777777" w:rsidR="004C4A5D" w:rsidRPr="004C4A5D" w:rsidRDefault="004C4A5D" w:rsidP="004C4A5D"/>
    <w:p w14:paraId="275DB484" w14:textId="6EC817FB" w:rsidR="008B00C5" w:rsidRPr="00427008" w:rsidRDefault="008B00C5" w:rsidP="005332D7">
      <w:pPr>
        <w:pStyle w:val="aff8"/>
        <w:numPr>
          <w:ilvl w:val="0"/>
          <w:numId w:val="6"/>
        </w:numPr>
        <w:spacing w:after="120"/>
        <w:ind w:firstLineChars="0"/>
        <w:rPr>
          <w:rFonts w:eastAsiaTheme="minorEastAsia"/>
          <w:lang w:eastAsia="zh-CN"/>
        </w:rPr>
      </w:pPr>
      <w:r w:rsidRPr="00427008">
        <w:rPr>
          <w:rFonts w:eastAsia="宋体"/>
          <w:szCs w:val="24"/>
          <w:lang w:eastAsia="zh-CN"/>
        </w:rPr>
        <w:t>RAN4 to update the NTN-TN coexistence scenarios for above 10 GHz bands with the following figures:</w:t>
      </w:r>
    </w:p>
    <w:p w14:paraId="50E301D2" w14:textId="77777777" w:rsidR="008B00C5" w:rsidRDefault="008B00C5" w:rsidP="008B00C5">
      <w:pPr>
        <w:jc w:val="center"/>
        <w:rPr>
          <w:lang w:eastAsia="fr-FR"/>
        </w:rPr>
      </w:pPr>
      <w:r>
        <w:rPr>
          <w:noProof/>
          <w:lang w:val="en-US" w:eastAsia="zh-CN"/>
        </w:rPr>
        <w:lastRenderedPageBreak/>
        <w:drawing>
          <wp:inline distT="0" distB="0" distL="0" distR="0" wp14:anchorId="51DEC0E2" wp14:editId="699A7F22">
            <wp:extent cx="4804713" cy="3108715"/>
            <wp:effectExtent l="0" t="0" r="0" b="0"/>
            <wp:docPr id="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55559" cy="3141613"/>
                    </a:xfrm>
                    <a:prstGeom prst="rect">
                      <a:avLst/>
                    </a:prstGeom>
                    <a:noFill/>
                  </pic:spPr>
                </pic:pic>
              </a:graphicData>
            </a:graphic>
          </wp:inline>
        </w:drawing>
      </w:r>
    </w:p>
    <w:p w14:paraId="2FC9B546" w14:textId="77777777" w:rsidR="008B00C5" w:rsidRPr="00A44E90" w:rsidRDefault="008B00C5" w:rsidP="008B00C5">
      <w:pPr>
        <w:pStyle w:val="TH"/>
        <w:rPr>
          <w:rFonts w:cs="Arial"/>
          <w:sz w:val="22"/>
          <w:szCs w:val="22"/>
        </w:rPr>
      </w:pPr>
      <w:r w:rsidRPr="00A44E90">
        <w:rPr>
          <w:rFonts w:cs="Arial"/>
          <w:sz w:val="22"/>
          <w:szCs w:val="22"/>
        </w:rPr>
        <w:t xml:space="preserve">Figure </w:t>
      </w:r>
      <w:r>
        <w:rPr>
          <w:rFonts w:cs="Arial"/>
          <w:sz w:val="22"/>
          <w:szCs w:val="22"/>
        </w:rPr>
        <w:t>1</w:t>
      </w:r>
      <w:r w:rsidRPr="00A44E90">
        <w:rPr>
          <w:rFonts w:cs="Arial"/>
          <w:sz w:val="22"/>
          <w:szCs w:val="22"/>
        </w:rPr>
        <w:t xml:space="preserve">. </w:t>
      </w:r>
      <w:r>
        <w:rPr>
          <w:rFonts w:cs="Arial"/>
          <w:sz w:val="22"/>
          <w:szCs w:val="22"/>
        </w:rPr>
        <w:t>Coexistence scenarios for use cases 1-4 (in above 10 GHz)</w:t>
      </w:r>
    </w:p>
    <w:p w14:paraId="683C0C0E" w14:textId="77777777" w:rsidR="008B00C5" w:rsidRDefault="008B00C5" w:rsidP="008B00C5">
      <w:pPr>
        <w:jc w:val="center"/>
        <w:rPr>
          <w:lang w:eastAsia="fr-FR"/>
        </w:rPr>
      </w:pPr>
    </w:p>
    <w:p w14:paraId="62A755D1" w14:textId="77777777" w:rsidR="008B00C5" w:rsidRDefault="008B00C5" w:rsidP="008B00C5">
      <w:pPr>
        <w:jc w:val="center"/>
        <w:rPr>
          <w:lang w:eastAsia="fr-FR"/>
        </w:rPr>
      </w:pPr>
      <w:r>
        <w:rPr>
          <w:noProof/>
          <w:lang w:val="en-US" w:eastAsia="zh-CN"/>
        </w:rPr>
        <w:drawing>
          <wp:inline distT="0" distB="0" distL="0" distR="0" wp14:anchorId="670C1DCE" wp14:editId="56E05B99">
            <wp:extent cx="4810524" cy="3112477"/>
            <wp:effectExtent l="0" t="0" r="0" b="0"/>
            <wp:docPr id="8"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24689" cy="3121642"/>
                    </a:xfrm>
                    <a:prstGeom prst="rect">
                      <a:avLst/>
                    </a:prstGeom>
                    <a:noFill/>
                  </pic:spPr>
                </pic:pic>
              </a:graphicData>
            </a:graphic>
          </wp:inline>
        </w:drawing>
      </w:r>
    </w:p>
    <w:p w14:paraId="73676968" w14:textId="3357F0DC" w:rsidR="00BC0C07" w:rsidRPr="004C4A5D" w:rsidRDefault="008B00C5" w:rsidP="004C4A5D">
      <w:pPr>
        <w:pStyle w:val="TH"/>
        <w:rPr>
          <w:rFonts w:cs="Arial"/>
          <w:sz w:val="22"/>
          <w:szCs w:val="22"/>
        </w:rPr>
      </w:pPr>
      <w:r w:rsidRPr="00A44E90">
        <w:rPr>
          <w:rFonts w:cs="Arial"/>
          <w:sz w:val="22"/>
          <w:szCs w:val="22"/>
        </w:rPr>
        <w:t xml:space="preserve">Figure </w:t>
      </w:r>
      <w:r>
        <w:rPr>
          <w:rFonts w:cs="Arial"/>
          <w:sz w:val="22"/>
          <w:szCs w:val="22"/>
        </w:rPr>
        <w:t>2</w:t>
      </w:r>
      <w:r w:rsidRPr="00A44E90">
        <w:rPr>
          <w:rFonts w:cs="Arial"/>
          <w:sz w:val="22"/>
          <w:szCs w:val="22"/>
        </w:rPr>
        <w:t xml:space="preserve">. </w:t>
      </w:r>
      <w:r>
        <w:rPr>
          <w:rFonts w:cs="Arial"/>
          <w:sz w:val="22"/>
          <w:szCs w:val="22"/>
        </w:rPr>
        <w:t>Coexistence scenarios for use cases 5-8 (in above 10 GHz)</w:t>
      </w:r>
    </w:p>
    <w:p w14:paraId="5763CDE4" w14:textId="77777777" w:rsidR="004C4A5D" w:rsidRPr="00F71476" w:rsidRDefault="004C4A5D" w:rsidP="004C4A5D">
      <w:pPr>
        <w:pStyle w:val="2"/>
      </w:pPr>
      <w:r>
        <w:t>Open issues</w:t>
      </w:r>
    </w:p>
    <w:p w14:paraId="2ADE9126" w14:textId="77777777" w:rsidR="004C4A5D" w:rsidRDefault="004C4A5D" w:rsidP="004C4A5D">
      <w:pPr>
        <w:rPr>
          <w:color w:val="0070C0"/>
          <w:lang w:val="en-US" w:eastAsia="zh-CN"/>
        </w:rPr>
      </w:pPr>
      <w:r w:rsidRPr="00A20863">
        <w:rPr>
          <w:lang w:eastAsia="ko-KR"/>
        </w:rPr>
        <w:t>N/A</w:t>
      </w:r>
    </w:p>
    <w:p w14:paraId="35C811E8" w14:textId="77777777" w:rsidR="004C4A5D" w:rsidRPr="008B00C5" w:rsidRDefault="004C4A5D" w:rsidP="008B00C5">
      <w:pPr>
        <w:spacing w:after="120"/>
        <w:rPr>
          <w:szCs w:val="24"/>
          <w:lang w:eastAsia="zh-CN"/>
        </w:rPr>
      </w:pPr>
    </w:p>
    <w:p w14:paraId="11F36725" w14:textId="1563E537"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09208B">
        <w:rPr>
          <w:lang w:eastAsia="ja-JP"/>
        </w:rPr>
        <w:t xml:space="preserve">Network layout model </w:t>
      </w:r>
    </w:p>
    <w:p w14:paraId="38C88862" w14:textId="77777777" w:rsidR="004C4A5D" w:rsidRPr="00F71476" w:rsidRDefault="004C4A5D" w:rsidP="004C4A5D">
      <w:pPr>
        <w:pStyle w:val="2"/>
      </w:pPr>
      <w:r w:rsidRPr="00F71476">
        <w:t>Agreement</w:t>
      </w:r>
    </w:p>
    <w:p w14:paraId="0024E0A9" w14:textId="77777777" w:rsidR="004C4A5D" w:rsidRDefault="004C4A5D" w:rsidP="004C4A5D">
      <w:pPr>
        <w:spacing w:after="120"/>
        <w:rPr>
          <w:rFonts w:eastAsiaTheme="minorEastAsia"/>
          <w:lang w:eastAsia="zh-CN"/>
        </w:rPr>
      </w:pPr>
      <w:r>
        <w:rPr>
          <w:rFonts w:eastAsiaTheme="minorEastAsia" w:hint="eastAsia"/>
          <w:lang w:eastAsia="zh-CN"/>
        </w:rPr>
        <w:t>F</w:t>
      </w:r>
      <w:r>
        <w:rPr>
          <w:rFonts w:eastAsiaTheme="minorEastAsia"/>
          <w:lang w:eastAsia="zh-CN"/>
        </w:rPr>
        <w:t xml:space="preserve">ollowing agreements have been made: </w:t>
      </w:r>
    </w:p>
    <w:p w14:paraId="2CEC77F7" w14:textId="77777777" w:rsidR="00B45D42" w:rsidRPr="00B45D42" w:rsidRDefault="004C4A5D" w:rsidP="005332D7">
      <w:pPr>
        <w:pStyle w:val="aff8"/>
        <w:numPr>
          <w:ilvl w:val="0"/>
          <w:numId w:val="7"/>
        </w:numPr>
        <w:ind w:firstLineChars="0"/>
        <w:rPr>
          <w:b/>
          <w:u w:val="single"/>
          <w:lang w:eastAsia="ko-KR"/>
        </w:rPr>
      </w:pPr>
      <w:r>
        <w:rPr>
          <w:rFonts w:eastAsiaTheme="minorEastAsia" w:hint="eastAsia"/>
          <w:lang w:eastAsia="zh-CN"/>
        </w:rPr>
        <w:lastRenderedPageBreak/>
        <w:t>For</w:t>
      </w:r>
      <w:r>
        <w:rPr>
          <w:rFonts w:eastAsiaTheme="minorEastAsia"/>
          <w:lang w:eastAsia="zh-CN"/>
        </w:rPr>
        <w:t xml:space="preserve"> </w:t>
      </w:r>
      <w:r>
        <w:rPr>
          <w:rFonts w:eastAsiaTheme="minorEastAsia" w:hint="eastAsia"/>
          <w:lang w:eastAsia="zh-CN"/>
        </w:rPr>
        <w:t>TN</w:t>
      </w:r>
      <w:r>
        <w:rPr>
          <w:rFonts w:eastAsiaTheme="minorEastAsia"/>
          <w:lang w:eastAsia="zh-CN"/>
        </w:rPr>
        <w:t xml:space="preserve"> Urban area deployment, </w:t>
      </w:r>
      <w:r w:rsidRPr="004C4A5D">
        <w:rPr>
          <w:rFonts w:eastAsiaTheme="minorEastAsia"/>
          <w:lang w:eastAsia="zh-CN"/>
        </w:rPr>
        <w:t>20% active ratio can be applied to urban areas.</w:t>
      </w:r>
    </w:p>
    <w:p w14:paraId="627845DB" w14:textId="1CBCC103" w:rsidR="004C4A5D" w:rsidRPr="00B45D42" w:rsidRDefault="00B45D42" w:rsidP="005332D7">
      <w:pPr>
        <w:pStyle w:val="aff8"/>
        <w:numPr>
          <w:ilvl w:val="0"/>
          <w:numId w:val="7"/>
        </w:numPr>
        <w:ind w:firstLineChars="0"/>
        <w:rPr>
          <w:b/>
          <w:u w:val="single"/>
          <w:lang w:eastAsia="ko-KR"/>
        </w:rPr>
      </w:pPr>
      <w:r w:rsidRPr="00B45D42">
        <w:rPr>
          <w:rFonts w:eastAsia="宋体"/>
          <w:szCs w:val="24"/>
          <w:lang w:eastAsia="zh-CN"/>
        </w:rPr>
        <w:t xml:space="preserve">Further discuss whether </w:t>
      </w:r>
      <w:r w:rsidRPr="00B45D42">
        <w:rPr>
          <w:rFonts w:eastAsia="宋体" w:hint="eastAsia"/>
          <w:szCs w:val="24"/>
          <w:lang w:eastAsia="zh-CN"/>
        </w:rPr>
        <w:t>NTN</w:t>
      </w:r>
      <w:r w:rsidRPr="00B45D42">
        <w:rPr>
          <w:rFonts w:eastAsia="宋体"/>
          <w:szCs w:val="24"/>
          <w:lang w:eastAsia="zh-CN"/>
        </w:rPr>
        <w:t xml:space="preserve"> </w:t>
      </w:r>
      <w:r w:rsidRPr="00B45D42">
        <w:rPr>
          <w:rFonts w:eastAsia="宋体" w:hint="eastAsia"/>
          <w:szCs w:val="24"/>
          <w:lang w:eastAsia="zh-CN"/>
        </w:rPr>
        <w:t>UE</w:t>
      </w:r>
      <w:r w:rsidRPr="00B45D42">
        <w:rPr>
          <w:rFonts w:eastAsia="宋体"/>
          <w:szCs w:val="24"/>
          <w:lang w:eastAsia="zh-CN"/>
        </w:rPr>
        <w:t xml:space="preserve">s </w:t>
      </w:r>
      <w:r w:rsidRPr="00B45D42">
        <w:rPr>
          <w:rFonts w:eastAsia="宋体" w:hint="eastAsia"/>
          <w:szCs w:val="24"/>
          <w:lang w:eastAsia="zh-CN"/>
        </w:rPr>
        <w:t>could</w:t>
      </w:r>
      <w:r w:rsidRPr="00B45D42">
        <w:rPr>
          <w:rFonts w:eastAsia="宋体"/>
          <w:szCs w:val="24"/>
          <w:lang w:eastAsia="zh-CN"/>
        </w:rPr>
        <w:t xml:space="preserve"> be dropped within TN cluster taking into account relative discussion of Issue 3-3 </w:t>
      </w:r>
      <w:r w:rsidRPr="00B45D42">
        <w:rPr>
          <w:rFonts w:eastAsia="宋体" w:hint="eastAsia"/>
          <w:szCs w:val="24"/>
          <w:lang w:eastAsia="zh-CN"/>
        </w:rPr>
        <w:t>Number</w:t>
      </w:r>
      <w:r w:rsidRPr="00B45D42">
        <w:rPr>
          <w:rFonts w:eastAsia="宋体"/>
          <w:szCs w:val="24"/>
          <w:lang w:eastAsia="zh-CN"/>
        </w:rPr>
        <w:t xml:space="preserve"> of active UE (UL).</w:t>
      </w:r>
    </w:p>
    <w:p w14:paraId="7025BCA8" w14:textId="77777777" w:rsidR="004C4A5D" w:rsidRPr="00F71476" w:rsidRDefault="004C4A5D" w:rsidP="004C4A5D">
      <w:pPr>
        <w:pStyle w:val="2"/>
      </w:pPr>
      <w:r>
        <w:t>Open issues</w:t>
      </w:r>
    </w:p>
    <w:p w14:paraId="30A1AD70" w14:textId="05DB7FB2" w:rsidR="0009208B" w:rsidRPr="0009208B" w:rsidRDefault="0009208B" w:rsidP="0009208B">
      <w:pPr>
        <w:rPr>
          <w:b/>
          <w:u w:val="single"/>
          <w:lang w:eastAsia="ko-KR"/>
        </w:rPr>
      </w:pPr>
      <w:r w:rsidRPr="0050669A">
        <w:rPr>
          <w:b/>
          <w:u w:val="single"/>
          <w:lang w:eastAsia="ko-KR"/>
        </w:rPr>
        <w:t>Issue 2-</w:t>
      </w:r>
      <w:r w:rsidR="00460269">
        <w:rPr>
          <w:b/>
          <w:u w:val="single"/>
          <w:lang w:eastAsia="ko-KR"/>
        </w:rPr>
        <w:t>1</w:t>
      </w:r>
      <w:r w:rsidRPr="0050669A">
        <w:rPr>
          <w:b/>
          <w:u w:val="single"/>
          <w:lang w:eastAsia="ko-KR"/>
        </w:rPr>
        <w:t xml:space="preserve">: </w:t>
      </w:r>
      <w:r w:rsidR="008732AF" w:rsidRPr="0050669A">
        <w:rPr>
          <w:b/>
          <w:u w:val="single"/>
          <w:lang w:eastAsia="ko-KR"/>
        </w:rPr>
        <w:t xml:space="preserve"> </w:t>
      </w:r>
      <w:r w:rsidR="008732AF" w:rsidRPr="0050669A">
        <w:rPr>
          <w:rFonts w:hint="eastAsia"/>
          <w:b/>
          <w:u w:val="single"/>
          <w:lang w:eastAsia="zh-CN"/>
        </w:rPr>
        <w:t>N</w:t>
      </w:r>
      <w:r w:rsidR="008732AF" w:rsidRPr="0050669A">
        <w:rPr>
          <w:b/>
          <w:u w:val="single"/>
          <w:lang w:eastAsia="ko-KR"/>
        </w:rPr>
        <w:t>etwork and UE deployment</w:t>
      </w:r>
    </w:p>
    <w:p w14:paraId="71E30351" w14:textId="77777777" w:rsidR="009C3610" w:rsidRPr="0009208B" w:rsidRDefault="009C3610" w:rsidP="005332D7">
      <w:pPr>
        <w:pStyle w:val="aff8"/>
        <w:numPr>
          <w:ilvl w:val="0"/>
          <w:numId w:val="1"/>
        </w:numPr>
        <w:overflowPunct/>
        <w:autoSpaceDE/>
        <w:autoSpaceDN/>
        <w:adjustRightInd/>
        <w:spacing w:after="120"/>
        <w:ind w:left="720" w:firstLineChars="0"/>
        <w:textAlignment w:val="auto"/>
        <w:rPr>
          <w:rFonts w:eastAsia="宋体"/>
          <w:szCs w:val="24"/>
          <w:lang w:eastAsia="zh-CN"/>
        </w:rPr>
      </w:pPr>
      <w:r w:rsidRPr="0009208B">
        <w:rPr>
          <w:rFonts w:eastAsia="宋体"/>
          <w:szCs w:val="24"/>
          <w:lang w:eastAsia="zh-CN"/>
        </w:rPr>
        <w:t>Proposals</w:t>
      </w:r>
    </w:p>
    <w:p w14:paraId="2D0328CC" w14:textId="66D4D061" w:rsidR="009C3610" w:rsidRPr="004C4F0A" w:rsidRDefault="009C3610" w:rsidP="005332D7">
      <w:pPr>
        <w:pStyle w:val="aff8"/>
        <w:numPr>
          <w:ilvl w:val="1"/>
          <w:numId w:val="1"/>
        </w:numPr>
        <w:overflowPunct/>
        <w:autoSpaceDE/>
        <w:autoSpaceDN/>
        <w:adjustRightInd/>
        <w:spacing w:after="120"/>
        <w:ind w:left="1440" w:firstLineChars="0"/>
        <w:textAlignment w:val="auto"/>
      </w:pPr>
      <w:r w:rsidRPr="004C4F0A">
        <w:t>Option 1(Ericsson</w:t>
      </w:r>
      <w:r w:rsidR="00C070D6" w:rsidRPr="004C4F0A">
        <w:t>,</w:t>
      </w:r>
      <w:r w:rsidR="008C1124">
        <w:t xml:space="preserve"> </w:t>
      </w:r>
      <w:r w:rsidR="00C070D6" w:rsidRPr="004C4F0A">
        <w:t>CATT</w:t>
      </w:r>
      <w:r w:rsidRPr="004C4F0A">
        <w:t xml:space="preserve">): </w:t>
      </w:r>
      <w:r w:rsidR="00881E14" w:rsidRPr="00881E14">
        <w:t xml:space="preserve">Agree on the deployment an observation rules as listed in Annex </w:t>
      </w:r>
      <w:r w:rsidR="00B45D42">
        <w:t>1</w:t>
      </w:r>
      <w:r w:rsidR="00881E14" w:rsidRPr="00881E14">
        <w:t xml:space="preserve"> (when NTN UEs are dropped at TN cluster edges) and Annex </w:t>
      </w:r>
      <w:r w:rsidR="00B45D42">
        <w:t>2</w:t>
      </w:r>
      <w:r w:rsidR="00881E14" w:rsidRPr="00881E14">
        <w:t xml:space="preserve"> (when NTN UEs are dropped in TN).</w:t>
      </w:r>
    </w:p>
    <w:p w14:paraId="7C1BEA49" w14:textId="17519B46" w:rsidR="00547CB4" w:rsidRPr="00547CB4" w:rsidRDefault="008C1124" w:rsidP="005332D7">
      <w:pPr>
        <w:pStyle w:val="aff8"/>
        <w:widowControl w:val="0"/>
        <w:numPr>
          <w:ilvl w:val="1"/>
          <w:numId w:val="1"/>
        </w:numPr>
        <w:overflowPunct/>
        <w:autoSpaceDE/>
        <w:autoSpaceDN/>
        <w:adjustRightInd/>
        <w:spacing w:after="120"/>
        <w:ind w:left="1440" w:firstLineChars="0"/>
        <w:jc w:val="both"/>
        <w:textAlignment w:val="auto"/>
        <w:rPr>
          <w:szCs w:val="24"/>
        </w:rPr>
      </w:pPr>
      <w:r>
        <w:t>Option 2</w:t>
      </w:r>
      <w:r w:rsidR="00547CB4">
        <w:t>(ZTE): Based on Option 1, for NTN UE deployment, it can be dropped within TN clusters based on the deployment scenario</w:t>
      </w:r>
      <w:r w:rsidR="006D4F95">
        <w:t>, and</w:t>
      </w:r>
      <w:r w:rsidR="006D4F95" w:rsidRPr="006D4F95">
        <w:t xml:space="preserve"> NTN UE could be placed within TN cluster based on the deployment scenario.</w:t>
      </w:r>
    </w:p>
    <w:p w14:paraId="6D40E303" w14:textId="6E701530" w:rsidR="009C3610" w:rsidRPr="004C4F0A" w:rsidRDefault="009C3610" w:rsidP="005332D7">
      <w:pPr>
        <w:pStyle w:val="aff8"/>
        <w:numPr>
          <w:ilvl w:val="1"/>
          <w:numId w:val="1"/>
        </w:numPr>
        <w:overflowPunct/>
        <w:autoSpaceDE/>
        <w:autoSpaceDN/>
        <w:adjustRightInd/>
        <w:spacing w:after="120"/>
        <w:ind w:left="1440" w:firstLineChars="0"/>
        <w:textAlignment w:val="auto"/>
      </w:pPr>
      <w:r w:rsidRPr="004C4F0A">
        <w:t xml:space="preserve">Option </w:t>
      </w:r>
      <w:r w:rsidR="00547CB4">
        <w:t>3</w:t>
      </w:r>
      <w:r w:rsidRPr="004C4F0A">
        <w:t>(Qualcomm):</w:t>
      </w:r>
      <w:r w:rsidR="00E4379D" w:rsidRPr="004C4F0A">
        <w:t xml:space="preserve"> To drop VSAT inside the TN cluster and to study ESIM on the ground e.g., on top of train that also to be dropped in the TN cluster because it can be considered as worst case compared to Aeronautical or Maritim</w:t>
      </w:r>
      <w:r w:rsidR="00352529">
        <w:t>e</w:t>
      </w:r>
      <w:r w:rsidR="00E4379D" w:rsidRPr="004C4F0A">
        <w:t xml:space="preserve"> ESIM.</w:t>
      </w:r>
    </w:p>
    <w:tbl>
      <w:tblPr>
        <w:tblStyle w:val="13"/>
        <w:tblW w:w="5000" w:type="pct"/>
        <w:jc w:val="center"/>
        <w:tblLook w:val="04A0" w:firstRow="1" w:lastRow="0" w:firstColumn="1" w:lastColumn="0" w:noHBand="0" w:noVBand="1"/>
      </w:tblPr>
      <w:tblGrid>
        <w:gridCol w:w="531"/>
        <w:gridCol w:w="1375"/>
        <w:gridCol w:w="1165"/>
        <w:gridCol w:w="965"/>
        <w:gridCol w:w="1876"/>
        <w:gridCol w:w="3719"/>
      </w:tblGrid>
      <w:tr w:rsidR="00F66654" w14:paraId="1157DF21" w14:textId="77777777" w:rsidTr="008C1124">
        <w:trPr>
          <w:trHeight w:val="74"/>
          <w:jc w:val="center"/>
        </w:trPr>
        <w:tc>
          <w:tcPr>
            <w:tcW w:w="275" w:type="pct"/>
            <w:shd w:val="clear" w:color="auto" w:fill="auto"/>
          </w:tcPr>
          <w:p w14:paraId="465F1228" w14:textId="77777777" w:rsidR="00F66654" w:rsidRPr="003B4641" w:rsidRDefault="00F66654" w:rsidP="003B4641">
            <w:pPr>
              <w:pStyle w:val="TAH"/>
              <w:rPr>
                <w:rFonts w:ascii="Times New Roman" w:hAnsi="Times New Roman"/>
                <w:szCs w:val="18"/>
              </w:rPr>
            </w:pPr>
            <w:r w:rsidRPr="003B4641">
              <w:rPr>
                <w:rFonts w:ascii="Times New Roman" w:hAnsi="Times New Roman"/>
                <w:szCs w:val="18"/>
              </w:rPr>
              <w:t>No.</w:t>
            </w:r>
          </w:p>
        </w:tc>
        <w:tc>
          <w:tcPr>
            <w:tcW w:w="714" w:type="pct"/>
            <w:shd w:val="clear" w:color="auto" w:fill="auto"/>
          </w:tcPr>
          <w:p w14:paraId="484867D7" w14:textId="77777777" w:rsidR="00F66654" w:rsidRPr="003B4641" w:rsidRDefault="00F66654" w:rsidP="003B4641">
            <w:pPr>
              <w:pStyle w:val="TAH"/>
              <w:rPr>
                <w:rFonts w:ascii="Times New Roman" w:hAnsi="Times New Roman"/>
                <w:szCs w:val="18"/>
              </w:rPr>
            </w:pPr>
            <w:r w:rsidRPr="003B4641">
              <w:rPr>
                <w:rFonts w:ascii="Times New Roman" w:hAnsi="Times New Roman"/>
                <w:szCs w:val="18"/>
              </w:rPr>
              <w:t>Combination</w:t>
            </w:r>
          </w:p>
        </w:tc>
        <w:tc>
          <w:tcPr>
            <w:tcW w:w="605" w:type="pct"/>
            <w:shd w:val="clear" w:color="auto" w:fill="auto"/>
          </w:tcPr>
          <w:p w14:paraId="1CC47EBF" w14:textId="77777777" w:rsidR="00F66654" w:rsidRPr="003B4641" w:rsidRDefault="00F66654" w:rsidP="003B4641">
            <w:pPr>
              <w:pStyle w:val="TAH"/>
              <w:rPr>
                <w:rFonts w:ascii="Times New Roman" w:hAnsi="Times New Roman"/>
                <w:szCs w:val="18"/>
              </w:rPr>
            </w:pPr>
            <w:r w:rsidRPr="003B4641">
              <w:rPr>
                <w:rFonts w:ascii="Times New Roman" w:hAnsi="Times New Roman"/>
                <w:szCs w:val="18"/>
              </w:rPr>
              <w:t>Aggressor</w:t>
            </w:r>
          </w:p>
        </w:tc>
        <w:tc>
          <w:tcPr>
            <w:tcW w:w="501" w:type="pct"/>
            <w:shd w:val="clear" w:color="auto" w:fill="auto"/>
          </w:tcPr>
          <w:p w14:paraId="393F1E7C" w14:textId="77777777" w:rsidR="00F66654" w:rsidRPr="003B4641" w:rsidRDefault="00F66654" w:rsidP="003B4641">
            <w:pPr>
              <w:pStyle w:val="TAH"/>
              <w:rPr>
                <w:rFonts w:ascii="Times New Roman" w:hAnsi="Times New Roman"/>
                <w:szCs w:val="18"/>
              </w:rPr>
            </w:pPr>
            <w:r w:rsidRPr="003B4641">
              <w:rPr>
                <w:rFonts w:ascii="Times New Roman" w:hAnsi="Times New Roman"/>
                <w:szCs w:val="18"/>
              </w:rPr>
              <w:t>Victim</w:t>
            </w:r>
          </w:p>
        </w:tc>
        <w:tc>
          <w:tcPr>
            <w:tcW w:w="974" w:type="pct"/>
            <w:shd w:val="clear" w:color="auto" w:fill="auto"/>
          </w:tcPr>
          <w:p w14:paraId="45813E42" w14:textId="77777777" w:rsidR="00F66654" w:rsidRPr="003B4641" w:rsidRDefault="00F66654" w:rsidP="003B4641">
            <w:pPr>
              <w:pStyle w:val="TAH"/>
              <w:rPr>
                <w:rFonts w:ascii="Times New Roman" w:hAnsi="Times New Roman"/>
                <w:szCs w:val="18"/>
              </w:rPr>
            </w:pPr>
            <w:r w:rsidRPr="003B4641">
              <w:rPr>
                <w:rFonts w:ascii="Times New Roman" w:hAnsi="Times New Roman"/>
                <w:szCs w:val="18"/>
              </w:rPr>
              <w:t>Contribution</w:t>
            </w:r>
          </w:p>
        </w:tc>
        <w:tc>
          <w:tcPr>
            <w:tcW w:w="1932" w:type="pct"/>
          </w:tcPr>
          <w:p w14:paraId="0A3E4132" w14:textId="77777777" w:rsidR="00F66654" w:rsidRPr="003B4641" w:rsidRDefault="00F66654" w:rsidP="003B4641">
            <w:pPr>
              <w:pStyle w:val="TAH"/>
              <w:rPr>
                <w:rFonts w:ascii="Times New Roman" w:hAnsi="Times New Roman"/>
                <w:szCs w:val="18"/>
              </w:rPr>
            </w:pPr>
            <w:r w:rsidRPr="003B4641">
              <w:rPr>
                <w:rFonts w:ascii="Times New Roman" w:hAnsi="Times New Roman"/>
                <w:szCs w:val="18"/>
              </w:rPr>
              <w:t>Notes</w:t>
            </w:r>
          </w:p>
        </w:tc>
      </w:tr>
      <w:tr w:rsidR="00F66654" w14:paraId="49359926" w14:textId="77777777" w:rsidTr="008C1124">
        <w:trPr>
          <w:trHeight w:val="1220"/>
          <w:jc w:val="center"/>
        </w:trPr>
        <w:tc>
          <w:tcPr>
            <w:tcW w:w="275" w:type="pct"/>
            <w:vAlign w:val="center"/>
          </w:tcPr>
          <w:p w14:paraId="73179ECC" w14:textId="77777777" w:rsidR="00F66654" w:rsidRPr="003B4641" w:rsidRDefault="00F66654" w:rsidP="003B4641">
            <w:pPr>
              <w:pStyle w:val="TAC"/>
              <w:rPr>
                <w:rFonts w:ascii="Times New Roman" w:eastAsia="宋体" w:hAnsi="Times New Roman"/>
                <w:szCs w:val="18"/>
                <w:lang w:val="en-US" w:eastAsia="zh-CN"/>
              </w:rPr>
            </w:pPr>
            <w:r w:rsidRPr="003B4641">
              <w:rPr>
                <w:rFonts w:ascii="Times New Roman" w:hAnsi="Times New Roman"/>
                <w:szCs w:val="18"/>
              </w:rPr>
              <w:t>1</w:t>
            </w:r>
          </w:p>
        </w:tc>
        <w:tc>
          <w:tcPr>
            <w:tcW w:w="714" w:type="pct"/>
            <w:vAlign w:val="center"/>
          </w:tcPr>
          <w:p w14:paraId="6C33DF95" w14:textId="77777777" w:rsidR="00F66654" w:rsidRPr="003B4641" w:rsidRDefault="00F66654" w:rsidP="003B4641">
            <w:pPr>
              <w:pStyle w:val="TAC"/>
              <w:rPr>
                <w:rFonts w:ascii="Times New Roman" w:eastAsia="宋体" w:hAnsi="Times New Roman"/>
                <w:szCs w:val="18"/>
                <w:lang w:val="en-US" w:eastAsia="zh-CN"/>
              </w:rPr>
            </w:pPr>
            <w:r w:rsidRPr="003B4641">
              <w:rPr>
                <w:rFonts w:ascii="Times New Roman" w:hAnsi="Times New Roman"/>
                <w:szCs w:val="18"/>
              </w:rPr>
              <w:t xml:space="preserve">TN with </w:t>
            </w:r>
            <w:r w:rsidRPr="003B4641">
              <w:rPr>
                <w:rFonts w:ascii="Times New Roman" w:eastAsia="宋体" w:hAnsi="Times New Roman"/>
                <w:szCs w:val="18"/>
                <w:lang w:val="en-US" w:eastAsia="zh-CN"/>
              </w:rPr>
              <w:t>NTN</w:t>
            </w:r>
          </w:p>
        </w:tc>
        <w:tc>
          <w:tcPr>
            <w:tcW w:w="605" w:type="pct"/>
            <w:vAlign w:val="center"/>
          </w:tcPr>
          <w:p w14:paraId="1D15517D" w14:textId="77777777" w:rsidR="00F66654" w:rsidRPr="003B4641" w:rsidRDefault="00F66654" w:rsidP="003B4641">
            <w:pPr>
              <w:pStyle w:val="TAC"/>
              <w:rPr>
                <w:rFonts w:ascii="Times New Roman" w:hAnsi="Times New Roman"/>
                <w:szCs w:val="18"/>
                <w:lang w:val="en-US"/>
              </w:rPr>
            </w:pPr>
            <w:r w:rsidRPr="003B4641">
              <w:rPr>
                <w:rFonts w:ascii="Times New Roman" w:eastAsia="宋体" w:hAnsi="Times New Roman"/>
                <w:szCs w:val="18"/>
                <w:lang w:val="en-US" w:eastAsia="zh-CN"/>
              </w:rPr>
              <w:t>NTN UL</w:t>
            </w:r>
          </w:p>
        </w:tc>
        <w:tc>
          <w:tcPr>
            <w:tcW w:w="501" w:type="pct"/>
            <w:vAlign w:val="center"/>
          </w:tcPr>
          <w:p w14:paraId="55E3F3B6" w14:textId="77777777" w:rsidR="00F66654" w:rsidRPr="003B4641" w:rsidRDefault="00F66654" w:rsidP="003B4641">
            <w:pPr>
              <w:pStyle w:val="TAC"/>
              <w:rPr>
                <w:rFonts w:ascii="Times New Roman" w:eastAsia="宋体" w:hAnsi="Times New Roman"/>
                <w:szCs w:val="18"/>
                <w:lang w:val="en-US" w:eastAsia="zh-CN"/>
              </w:rPr>
            </w:pPr>
            <w:r w:rsidRPr="003B4641">
              <w:rPr>
                <w:rFonts w:ascii="Times New Roman" w:eastAsia="宋体" w:hAnsi="Times New Roman"/>
                <w:szCs w:val="18"/>
                <w:lang w:val="en-US" w:eastAsia="zh-CN"/>
              </w:rPr>
              <w:t>TN UL</w:t>
            </w:r>
          </w:p>
        </w:tc>
        <w:tc>
          <w:tcPr>
            <w:tcW w:w="974" w:type="pct"/>
            <w:vAlign w:val="center"/>
          </w:tcPr>
          <w:p w14:paraId="25097C03" w14:textId="77777777" w:rsidR="00F66654" w:rsidRPr="003B4641" w:rsidRDefault="00F66654" w:rsidP="003B4641">
            <w:pPr>
              <w:pStyle w:val="TAC"/>
              <w:rPr>
                <w:rFonts w:ascii="Times New Roman" w:eastAsia="Times New Roman" w:hAnsi="Times New Roman"/>
                <w:szCs w:val="18"/>
                <w:lang w:val="en-US"/>
              </w:rPr>
            </w:pPr>
            <w:r w:rsidRPr="003B4641">
              <w:rPr>
                <w:rFonts w:ascii="Times New Roman" w:eastAsia="Times New Roman" w:hAnsi="Times New Roman"/>
                <w:szCs w:val="18"/>
                <w:lang w:val="en-US"/>
              </w:rPr>
              <w:t>NTN UE ACLR</w:t>
            </w:r>
          </w:p>
          <w:p w14:paraId="004E7F85" w14:textId="74A3383C" w:rsidR="00F66654" w:rsidRPr="003B4641" w:rsidRDefault="00F66654" w:rsidP="003B4641">
            <w:pPr>
              <w:spacing w:after="0"/>
              <w:jc w:val="center"/>
              <w:rPr>
                <w:sz w:val="18"/>
                <w:szCs w:val="18"/>
                <w:lang w:val="en-US"/>
              </w:rPr>
            </w:pPr>
            <w:r w:rsidRPr="003B4641">
              <w:rPr>
                <w:rFonts w:eastAsia="Times New Roman"/>
                <w:sz w:val="18"/>
                <w:szCs w:val="18"/>
                <w:lang w:val="en-US"/>
              </w:rPr>
              <w:t>(NTN UE to BS)</w:t>
            </w:r>
          </w:p>
        </w:tc>
        <w:tc>
          <w:tcPr>
            <w:tcW w:w="1932" w:type="pct"/>
            <w:vAlign w:val="center"/>
          </w:tcPr>
          <w:p w14:paraId="5E7EAF83" w14:textId="77777777" w:rsidR="00F66654" w:rsidRPr="003B4641" w:rsidRDefault="00F66654" w:rsidP="003B4641">
            <w:pPr>
              <w:spacing w:after="0"/>
              <w:jc w:val="center"/>
              <w:rPr>
                <w:rFonts w:eastAsia="Times New Roman"/>
                <w:sz w:val="18"/>
                <w:szCs w:val="18"/>
                <w:lang w:val="en-US"/>
              </w:rPr>
            </w:pPr>
            <w:r w:rsidRPr="003B4641">
              <w:rPr>
                <w:rFonts w:eastAsia="Times New Roman"/>
                <w:sz w:val="18"/>
                <w:szCs w:val="18"/>
                <w:lang w:val="en-US"/>
              </w:rPr>
              <w:t>Worst case should be when distance is very small between VSAT or ESIM and the BS.</w:t>
            </w:r>
          </w:p>
          <w:p w14:paraId="3D201626" w14:textId="42F964F7" w:rsidR="00F66654" w:rsidRPr="003B4641" w:rsidRDefault="00F66654" w:rsidP="003B4641">
            <w:pPr>
              <w:spacing w:after="0"/>
              <w:jc w:val="center"/>
              <w:rPr>
                <w:rFonts w:eastAsia="Times New Roman"/>
                <w:sz w:val="18"/>
                <w:szCs w:val="18"/>
                <w:lang w:val="en-US"/>
              </w:rPr>
            </w:pPr>
            <w:r w:rsidRPr="003B4641">
              <w:rPr>
                <w:rFonts w:eastAsia="Times New Roman"/>
                <w:b/>
                <w:bCs/>
                <w:sz w:val="18"/>
                <w:szCs w:val="18"/>
                <w:lang w:val="en-US"/>
              </w:rPr>
              <w:t>Propose</w:t>
            </w:r>
            <w:r w:rsidRPr="003B4641">
              <w:rPr>
                <w:rFonts w:eastAsia="Times New Roman"/>
                <w:sz w:val="18"/>
                <w:szCs w:val="18"/>
                <w:lang w:val="en-US"/>
              </w:rPr>
              <w:t xml:space="preserve"> to drop VSAT inside the TN cluster</w:t>
            </w:r>
          </w:p>
          <w:p w14:paraId="12FE84B4" w14:textId="77777777" w:rsidR="00F66654" w:rsidRPr="003B4641" w:rsidRDefault="00F66654" w:rsidP="003B4641">
            <w:pPr>
              <w:spacing w:after="0"/>
              <w:jc w:val="center"/>
              <w:rPr>
                <w:rFonts w:eastAsia="Times New Roman"/>
                <w:sz w:val="18"/>
                <w:szCs w:val="18"/>
                <w:lang w:val="en-US"/>
              </w:rPr>
            </w:pPr>
            <w:r w:rsidRPr="003B4641">
              <w:rPr>
                <w:rFonts w:eastAsia="Times New Roman"/>
                <w:b/>
                <w:bCs/>
                <w:sz w:val="18"/>
                <w:szCs w:val="18"/>
                <w:lang w:val="en-US"/>
              </w:rPr>
              <w:t>Propose</w:t>
            </w:r>
            <w:r w:rsidRPr="003B4641">
              <w:rPr>
                <w:rFonts w:eastAsia="Times New Roman"/>
                <w:sz w:val="18"/>
                <w:szCs w:val="18"/>
                <w:lang w:val="en-US"/>
              </w:rPr>
              <w:t xml:space="preserve"> to study ESIM on the ground e.g., on top of train and to be dropped in the TN cluster because it can be considered as worst case compared to Aeronautical or Maritim ESIM</w:t>
            </w:r>
          </w:p>
        </w:tc>
      </w:tr>
      <w:tr w:rsidR="00F66654" w14:paraId="556C6C1B" w14:textId="77777777" w:rsidTr="008C1124">
        <w:trPr>
          <w:trHeight w:val="644"/>
          <w:jc w:val="center"/>
        </w:trPr>
        <w:tc>
          <w:tcPr>
            <w:tcW w:w="275" w:type="pct"/>
            <w:vAlign w:val="center"/>
          </w:tcPr>
          <w:p w14:paraId="284123A5" w14:textId="77777777" w:rsidR="00F66654" w:rsidRPr="003B4641" w:rsidRDefault="00F66654" w:rsidP="003B4641">
            <w:pPr>
              <w:pStyle w:val="TAC"/>
              <w:rPr>
                <w:rFonts w:ascii="Times New Roman" w:eastAsia="宋体" w:hAnsi="Times New Roman"/>
                <w:szCs w:val="18"/>
                <w:lang w:val="en-US" w:eastAsia="zh-CN"/>
              </w:rPr>
            </w:pPr>
            <w:r w:rsidRPr="003B4641">
              <w:rPr>
                <w:rFonts w:ascii="Times New Roman" w:hAnsi="Times New Roman"/>
                <w:szCs w:val="18"/>
              </w:rPr>
              <w:t>2</w:t>
            </w:r>
          </w:p>
        </w:tc>
        <w:tc>
          <w:tcPr>
            <w:tcW w:w="714" w:type="pct"/>
            <w:vAlign w:val="center"/>
          </w:tcPr>
          <w:p w14:paraId="66012670" w14:textId="77777777" w:rsidR="00F66654" w:rsidRPr="003B4641" w:rsidRDefault="00F66654" w:rsidP="003B4641">
            <w:pPr>
              <w:pStyle w:val="TAC"/>
              <w:rPr>
                <w:rFonts w:ascii="Times New Roman" w:hAnsi="Times New Roman"/>
                <w:szCs w:val="18"/>
              </w:rPr>
            </w:pPr>
            <w:r w:rsidRPr="003B4641">
              <w:rPr>
                <w:rFonts w:ascii="Times New Roman" w:hAnsi="Times New Roman"/>
                <w:szCs w:val="18"/>
              </w:rPr>
              <w:t xml:space="preserve">TN with </w:t>
            </w:r>
            <w:r w:rsidRPr="003B4641">
              <w:rPr>
                <w:rFonts w:ascii="Times New Roman" w:eastAsia="宋体" w:hAnsi="Times New Roman"/>
                <w:szCs w:val="18"/>
                <w:lang w:val="en-US" w:eastAsia="zh-CN"/>
              </w:rPr>
              <w:t>NTN</w:t>
            </w:r>
          </w:p>
        </w:tc>
        <w:tc>
          <w:tcPr>
            <w:tcW w:w="605" w:type="pct"/>
            <w:vAlign w:val="center"/>
          </w:tcPr>
          <w:p w14:paraId="552C8B0D" w14:textId="77777777" w:rsidR="00F66654" w:rsidRPr="003B4641" w:rsidRDefault="00F66654" w:rsidP="003B4641">
            <w:pPr>
              <w:pStyle w:val="TAC"/>
              <w:rPr>
                <w:rFonts w:ascii="Times New Roman" w:eastAsia="宋体" w:hAnsi="Times New Roman"/>
                <w:szCs w:val="18"/>
                <w:lang w:val="en-US" w:eastAsia="zh-CN"/>
              </w:rPr>
            </w:pPr>
            <w:r w:rsidRPr="003B4641">
              <w:rPr>
                <w:rFonts w:ascii="Times New Roman" w:eastAsia="宋体" w:hAnsi="Times New Roman"/>
                <w:szCs w:val="18"/>
                <w:lang w:val="en-US" w:eastAsia="zh-CN"/>
              </w:rPr>
              <w:t>TN UL</w:t>
            </w:r>
          </w:p>
        </w:tc>
        <w:tc>
          <w:tcPr>
            <w:tcW w:w="501" w:type="pct"/>
            <w:vAlign w:val="center"/>
          </w:tcPr>
          <w:p w14:paraId="28DF4EEF" w14:textId="77777777" w:rsidR="00F66654" w:rsidRPr="003B4641" w:rsidRDefault="00F66654" w:rsidP="003B4641">
            <w:pPr>
              <w:pStyle w:val="TAC"/>
              <w:rPr>
                <w:rFonts w:ascii="Times New Roman" w:eastAsia="宋体" w:hAnsi="Times New Roman"/>
                <w:szCs w:val="18"/>
                <w:lang w:val="en-US" w:eastAsia="zh-CN"/>
              </w:rPr>
            </w:pPr>
            <w:r w:rsidRPr="003B4641">
              <w:rPr>
                <w:rFonts w:ascii="Times New Roman" w:eastAsia="宋体" w:hAnsi="Times New Roman"/>
                <w:szCs w:val="18"/>
                <w:lang w:val="en-US" w:eastAsia="zh-CN"/>
              </w:rPr>
              <w:t>NTN UL</w:t>
            </w:r>
          </w:p>
        </w:tc>
        <w:tc>
          <w:tcPr>
            <w:tcW w:w="974" w:type="pct"/>
            <w:vAlign w:val="center"/>
          </w:tcPr>
          <w:p w14:paraId="19E3FF2B" w14:textId="77777777" w:rsidR="00F66654" w:rsidRPr="003B4641" w:rsidRDefault="00F66654" w:rsidP="003B4641">
            <w:pPr>
              <w:pStyle w:val="TAC"/>
              <w:rPr>
                <w:rFonts w:ascii="Times New Roman" w:eastAsia="Times New Roman" w:hAnsi="Times New Roman"/>
                <w:szCs w:val="18"/>
                <w:lang w:val="en-US"/>
              </w:rPr>
            </w:pPr>
            <w:r w:rsidRPr="003B4641">
              <w:rPr>
                <w:rFonts w:ascii="Times New Roman" w:eastAsia="Times New Roman" w:hAnsi="Times New Roman"/>
                <w:szCs w:val="18"/>
                <w:lang w:val="en-US"/>
              </w:rPr>
              <w:t>NTN SAN ACS</w:t>
            </w:r>
          </w:p>
          <w:p w14:paraId="31AC4E8A" w14:textId="11F812DB" w:rsidR="00F66654" w:rsidRPr="003B4641" w:rsidRDefault="00F66654" w:rsidP="003B4641">
            <w:pPr>
              <w:spacing w:after="0"/>
              <w:jc w:val="center"/>
              <w:rPr>
                <w:rFonts w:eastAsia="Times New Roman"/>
                <w:sz w:val="18"/>
                <w:szCs w:val="18"/>
                <w:lang w:val="en-US"/>
              </w:rPr>
            </w:pPr>
            <w:r w:rsidRPr="003B4641">
              <w:rPr>
                <w:rFonts w:eastAsia="Times New Roman"/>
                <w:sz w:val="18"/>
                <w:szCs w:val="18"/>
                <w:lang w:val="en-US"/>
              </w:rPr>
              <w:t>(TN UE to Sat)</w:t>
            </w:r>
          </w:p>
        </w:tc>
        <w:tc>
          <w:tcPr>
            <w:tcW w:w="1932" w:type="pct"/>
            <w:vAlign w:val="center"/>
          </w:tcPr>
          <w:p w14:paraId="3A4DCADE" w14:textId="77777777" w:rsidR="00F66654" w:rsidRPr="003B4641" w:rsidRDefault="00F66654" w:rsidP="003B4641">
            <w:pPr>
              <w:spacing w:after="0"/>
              <w:jc w:val="center"/>
              <w:rPr>
                <w:rFonts w:eastAsia="Times New Roman"/>
                <w:sz w:val="18"/>
                <w:szCs w:val="18"/>
                <w:lang w:val="en-US"/>
              </w:rPr>
            </w:pPr>
            <w:r w:rsidRPr="003B4641">
              <w:rPr>
                <w:rFonts w:eastAsia="Times New Roman"/>
                <w:b/>
                <w:bCs/>
                <w:sz w:val="18"/>
                <w:szCs w:val="18"/>
                <w:lang w:val="en-US"/>
              </w:rPr>
              <w:t>Propose</w:t>
            </w:r>
            <w:r w:rsidRPr="003B4641">
              <w:rPr>
                <w:rFonts w:eastAsia="Times New Roman"/>
                <w:sz w:val="18"/>
                <w:szCs w:val="18"/>
                <w:lang w:val="en-US"/>
              </w:rPr>
              <w:t xml:space="preserve"> to use same assumption of activity factor as in [2] with 20% for Urban as it will be the worst case</w:t>
            </w:r>
          </w:p>
        </w:tc>
      </w:tr>
      <w:tr w:rsidR="00F66654" w14:paraId="570E51AB" w14:textId="77777777" w:rsidTr="008C1124">
        <w:trPr>
          <w:trHeight w:val="629"/>
          <w:jc w:val="center"/>
        </w:trPr>
        <w:tc>
          <w:tcPr>
            <w:tcW w:w="275" w:type="pct"/>
            <w:vAlign w:val="center"/>
          </w:tcPr>
          <w:p w14:paraId="3B7C3042" w14:textId="77777777" w:rsidR="00F66654" w:rsidRPr="003B4641" w:rsidRDefault="00F66654" w:rsidP="003B4641">
            <w:pPr>
              <w:pStyle w:val="TAC"/>
              <w:rPr>
                <w:rFonts w:ascii="Times New Roman" w:eastAsia="宋体" w:hAnsi="Times New Roman"/>
                <w:szCs w:val="18"/>
                <w:lang w:val="en-US" w:eastAsia="zh-CN"/>
              </w:rPr>
            </w:pPr>
            <w:r w:rsidRPr="003B4641">
              <w:rPr>
                <w:rFonts w:ascii="Times New Roman" w:hAnsi="Times New Roman"/>
                <w:szCs w:val="18"/>
              </w:rPr>
              <w:t>3</w:t>
            </w:r>
          </w:p>
        </w:tc>
        <w:tc>
          <w:tcPr>
            <w:tcW w:w="714" w:type="pct"/>
            <w:vAlign w:val="center"/>
          </w:tcPr>
          <w:p w14:paraId="265435C3" w14:textId="77777777" w:rsidR="00F66654" w:rsidRPr="003B4641" w:rsidRDefault="00F66654" w:rsidP="003B4641">
            <w:pPr>
              <w:pStyle w:val="TAC"/>
              <w:rPr>
                <w:rFonts w:ascii="Times New Roman" w:hAnsi="Times New Roman"/>
                <w:kern w:val="2"/>
                <w:szCs w:val="18"/>
                <w:lang w:val="en-US" w:eastAsia="zh-CN"/>
              </w:rPr>
            </w:pPr>
            <w:r w:rsidRPr="003B4641">
              <w:rPr>
                <w:rFonts w:ascii="Times New Roman" w:hAnsi="Times New Roman"/>
                <w:szCs w:val="18"/>
              </w:rPr>
              <w:t xml:space="preserve">TN with </w:t>
            </w:r>
            <w:r w:rsidRPr="003B4641">
              <w:rPr>
                <w:rFonts w:ascii="Times New Roman" w:eastAsia="宋体" w:hAnsi="Times New Roman"/>
                <w:szCs w:val="18"/>
                <w:lang w:val="en-US" w:eastAsia="zh-CN"/>
              </w:rPr>
              <w:t>NTN</w:t>
            </w:r>
          </w:p>
        </w:tc>
        <w:tc>
          <w:tcPr>
            <w:tcW w:w="605" w:type="pct"/>
            <w:vAlign w:val="center"/>
          </w:tcPr>
          <w:p w14:paraId="079F2EE5" w14:textId="77777777" w:rsidR="00F66654" w:rsidRPr="003B4641" w:rsidRDefault="00F66654" w:rsidP="003B4641">
            <w:pPr>
              <w:pStyle w:val="TAC"/>
              <w:rPr>
                <w:rFonts w:ascii="Times New Roman" w:eastAsia="宋体" w:hAnsi="Times New Roman"/>
                <w:kern w:val="2"/>
                <w:szCs w:val="18"/>
                <w:lang w:val="en-US" w:eastAsia="zh-CN"/>
              </w:rPr>
            </w:pPr>
            <w:r w:rsidRPr="003B4641">
              <w:rPr>
                <w:rFonts w:ascii="Times New Roman" w:eastAsia="宋体" w:hAnsi="Times New Roman"/>
                <w:szCs w:val="18"/>
                <w:lang w:val="en-US" w:eastAsia="zh-CN"/>
              </w:rPr>
              <w:t>NTN UL</w:t>
            </w:r>
          </w:p>
        </w:tc>
        <w:tc>
          <w:tcPr>
            <w:tcW w:w="501" w:type="pct"/>
            <w:vAlign w:val="center"/>
          </w:tcPr>
          <w:p w14:paraId="00D6AB63" w14:textId="77777777" w:rsidR="00F66654" w:rsidRPr="003B4641" w:rsidRDefault="00F66654" w:rsidP="003B4641">
            <w:pPr>
              <w:pStyle w:val="TAC"/>
              <w:rPr>
                <w:rFonts w:ascii="Times New Roman" w:eastAsia="宋体" w:hAnsi="Times New Roman"/>
                <w:kern w:val="2"/>
                <w:szCs w:val="18"/>
                <w:lang w:val="en-US" w:eastAsia="zh-CN"/>
              </w:rPr>
            </w:pPr>
            <w:r w:rsidRPr="003B4641">
              <w:rPr>
                <w:rFonts w:ascii="Times New Roman" w:eastAsia="宋体" w:hAnsi="Times New Roman"/>
                <w:szCs w:val="18"/>
                <w:lang w:val="en-US" w:eastAsia="zh-CN"/>
              </w:rPr>
              <w:t>TN DL</w:t>
            </w:r>
          </w:p>
        </w:tc>
        <w:tc>
          <w:tcPr>
            <w:tcW w:w="974" w:type="pct"/>
            <w:vAlign w:val="center"/>
          </w:tcPr>
          <w:p w14:paraId="46799E2D" w14:textId="77777777" w:rsidR="00F66654" w:rsidRPr="003B4641" w:rsidRDefault="00F66654" w:rsidP="003B4641">
            <w:pPr>
              <w:pStyle w:val="TAC"/>
              <w:rPr>
                <w:rFonts w:ascii="Times New Roman" w:eastAsia="Times New Roman" w:hAnsi="Times New Roman"/>
                <w:szCs w:val="18"/>
                <w:lang w:val="en-US"/>
              </w:rPr>
            </w:pPr>
            <w:r w:rsidRPr="003B4641">
              <w:rPr>
                <w:rFonts w:ascii="Times New Roman" w:eastAsia="Times New Roman" w:hAnsi="Times New Roman"/>
                <w:szCs w:val="18"/>
                <w:lang w:val="en-US"/>
              </w:rPr>
              <w:t>NTN UE ACLR</w:t>
            </w:r>
          </w:p>
          <w:p w14:paraId="5A559B0A" w14:textId="69F2CE9F" w:rsidR="00F66654" w:rsidRPr="003B4641" w:rsidRDefault="00F66654" w:rsidP="003B4641">
            <w:pPr>
              <w:spacing w:after="0"/>
              <w:jc w:val="center"/>
              <w:rPr>
                <w:rFonts w:eastAsia="Times New Roman"/>
                <w:sz w:val="18"/>
                <w:szCs w:val="18"/>
                <w:lang w:val="en-US"/>
              </w:rPr>
            </w:pPr>
            <w:r w:rsidRPr="003B4641">
              <w:rPr>
                <w:rFonts w:eastAsia="Times New Roman"/>
                <w:sz w:val="18"/>
                <w:szCs w:val="18"/>
                <w:lang w:val="en-US"/>
              </w:rPr>
              <w:t>(NTN UE to TN UE)</w:t>
            </w:r>
          </w:p>
        </w:tc>
        <w:tc>
          <w:tcPr>
            <w:tcW w:w="1932" w:type="pct"/>
            <w:vAlign w:val="center"/>
          </w:tcPr>
          <w:p w14:paraId="2129AE3E" w14:textId="77777777" w:rsidR="00F66654" w:rsidRPr="003B4641" w:rsidRDefault="00F66654" w:rsidP="003B4641">
            <w:pPr>
              <w:spacing w:after="0"/>
              <w:jc w:val="center"/>
              <w:rPr>
                <w:rFonts w:eastAsia="Times New Roman"/>
                <w:sz w:val="18"/>
                <w:szCs w:val="18"/>
                <w:lang w:val="en-US"/>
              </w:rPr>
            </w:pPr>
            <w:r w:rsidRPr="003B4641">
              <w:rPr>
                <w:rFonts w:eastAsia="Times New Roman"/>
                <w:b/>
                <w:bCs/>
                <w:sz w:val="18"/>
                <w:szCs w:val="18"/>
                <w:lang w:val="en-US"/>
              </w:rPr>
              <w:t>Propose</w:t>
            </w:r>
            <w:r w:rsidRPr="003B4641">
              <w:rPr>
                <w:rFonts w:eastAsia="Times New Roman"/>
                <w:sz w:val="18"/>
                <w:szCs w:val="18"/>
                <w:lang w:val="en-US"/>
              </w:rPr>
              <w:t xml:space="preserve"> to use same assumption as case 1, the deployment of VSAT/ESIM should be in close distances with TN UEs</w:t>
            </w:r>
          </w:p>
        </w:tc>
      </w:tr>
      <w:tr w:rsidR="00F66654" w14:paraId="10432D38" w14:textId="77777777" w:rsidTr="008C1124">
        <w:trPr>
          <w:trHeight w:val="1187"/>
          <w:jc w:val="center"/>
        </w:trPr>
        <w:tc>
          <w:tcPr>
            <w:tcW w:w="275" w:type="pct"/>
            <w:vAlign w:val="center"/>
          </w:tcPr>
          <w:p w14:paraId="5B600275" w14:textId="77777777" w:rsidR="00F66654" w:rsidRPr="003B4641" w:rsidRDefault="00F66654" w:rsidP="003B4641">
            <w:pPr>
              <w:pStyle w:val="TAC"/>
              <w:rPr>
                <w:rFonts w:ascii="Times New Roman" w:eastAsia="宋体" w:hAnsi="Times New Roman"/>
                <w:szCs w:val="18"/>
                <w:lang w:val="en-US" w:eastAsia="zh-CN"/>
              </w:rPr>
            </w:pPr>
            <w:r w:rsidRPr="003B4641">
              <w:rPr>
                <w:rFonts w:ascii="Times New Roman" w:hAnsi="Times New Roman"/>
                <w:szCs w:val="18"/>
              </w:rPr>
              <w:t>4</w:t>
            </w:r>
          </w:p>
        </w:tc>
        <w:tc>
          <w:tcPr>
            <w:tcW w:w="714" w:type="pct"/>
            <w:vAlign w:val="center"/>
          </w:tcPr>
          <w:p w14:paraId="0D4B2D94" w14:textId="77777777" w:rsidR="00F66654" w:rsidRPr="003B4641" w:rsidRDefault="00F66654" w:rsidP="003B4641">
            <w:pPr>
              <w:pStyle w:val="TAC"/>
              <w:rPr>
                <w:rFonts w:ascii="Times New Roman" w:hAnsi="Times New Roman"/>
                <w:kern w:val="2"/>
                <w:szCs w:val="18"/>
                <w:lang w:val="en-US" w:eastAsia="zh-CN"/>
              </w:rPr>
            </w:pPr>
            <w:r w:rsidRPr="003B4641">
              <w:rPr>
                <w:rFonts w:ascii="Times New Roman" w:hAnsi="Times New Roman"/>
                <w:szCs w:val="18"/>
              </w:rPr>
              <w:t xml:space="preserve">TN with </w:t>
            </w:r>
            <w:r w:rsidRPr="003B4641">
              <w:rPr>
                <w:rFonts w:ascii="Times New Roman" w:eastAsia="宋体" w:hAnsi="Times New Roman"/>
                <w:szCs w:val="18"/>
                <w:lang w:val="en-US" w:eastAsia="zh-CN"/>
              </w:rPr>
              <w:t>NTN</w:t>
            </w:r>
          </w:p>
        </w:tc>
        <w:tc>
          <w:tcPr>
            <w:tcW w:w="605" w:type="pct"/>
            <w:vAlign w:val="center"/>
          </w:tcPr>
          <w:p w14:paraId="18204FE6" w14:textId="77777777" w:rsidR="00F66654" w:rsidRPr="003B4641" w:rsidRDefault="00F66654" w:rsidP="003B4641">
            <w:pPr>
              <w:pStyle w:val="TAC"/>
              <w:rPr>
                <w:rFonts w:ascii="Times New Roman" w:hAnsi="Times New Roman"/>
                <w:kern w:val="2"/>
                <w:szCs w:val="18"/>
                <w:lang w:val="en-US" w:eastAsia="zh-CN"/>
              </w:rPr>
            </w:pPr>
            <w:r w:rsidRPr="003B4641">
              <w:rPr>
                <w:rFonts w:ascii="Times New Roman" w:eastAsia="宋体" w:hAnsi="Times New Roman"/>
                <w:szCs w:val="18"/>
                <w:lang w:val="en-US" w:eastAsia="zh-CN"/>
              </w:rPr>
              <w:t>TN</w:t>
            </w:r>
            <w:r w:rsidRPr="003B4641">
              <w:rPr>
                <w:rFonts w:ascii="Times New Roman" w:hAnsi="Times New Roman"/>
                <w:szCs w:val="18"/>
              </w:rPr>
              <w:t xml:space="preserve"> DL</w:t>
            </w:r>
          </w:p>
        </w:tc>
        <w:tc>
          <w:tcPr>
            <w:tcW w:w="501" w:type="pct"/>
            <w:vAlign w:val="center"/>
          </w:tcPr>
          <w:p w14:paraId="2AA5E8D2" w14:textId="77777777" w:rsidR="00F66654" w:rsidRPr="003B4641" w:rsidRDefault="00F66654" w:rsidP="003B4641">
            <w:pPr>
              <w:pStyle w:val="TAC"/>
              <w:rPr>
                <w:rFonts w:ascii="Times New Roman" w:eastAsia="宋体" w:hAnsi="Times New Roman"/>
                <w:kern w:val="2"/>
                <w:szCs w:val="18"/>
                <w:lang w:val="en-US" w:eastAsia="zh-CN"/>
              </w:rPr>
            </w:pPr>
            <w:r w:rsidRPr="003B4641">
              <w:rPr>
                <w:rFonts w:ascii="Times New Roman" w:eastAsia="宋体" w:hAnsi="Times New Roman"/>
                <w:szCs w:val="18"/>
                <w:lang w:val="en-US" w:eastAsia="zh-CN"/>
              </w:rPr>
              <w:t>NTN UL</w:t>
            </w:r>
          </w:p>
        </w:tc>
        <w:tc>
          <w:tcPr>
            <w:tcW w:w="974" w:type="pct"/>
            <w:vAlign w:val="center"/>
          </w:tcPr>
          <w:p w14:paraId="39E197F5" w14:textId="77777777" w:rsidR="00F66654" w:rsidRPr="003B4641" w:rsidRDefault="00F66654" w:rsidP="003B4641">
            <w:pPr>
              <w:pStyle w:val="TAC"/>
              <w:rPr>
                <w:rFonts w:ascii="Times New Roman" w:eastAsia="Times New Roman" w:hAnsi="Times New Roman"/>
                <w:szCs w:val="18"/>
                <w:lang w:val="en-US"/>
              </w:rPr>
            </w:pPr>
            <w:r w:rsidRPr="003B4641">
              <w:rPr>
                <w:rFonts w:ascii="Times New Roman" w:eastAsia="Times New Roman" w:hAnsi="Times New Roman"/>
                <w:szCs w:val="18"/>
                <w:lang w:val="en-US"/>
              </w:rPr>
              <w:t>NTN SAN ACS</w:t>
            </w:r>
          </w:p>
          <w:p w14:paraId="7C65EEF4" w14:textId="11BE047E" w:rsidR="00F66654" w:rsidRPr="003B4641" w:rsidRDefault="00F66654" w:rsidP="003B4641">
            <w:pPr>
              <w:spacing w:after="0"/>
              <w:jc w:val="center"/>
              <w:rPr>
                <w:rFonts w:eastAsia="Times New Roman"/>
                <w:sz w:val="18"/>
                <w:szCs w:val="18"/>
                <w:lang w:val="en-US"/>
              </w:rPr>
            </w:pPr>
            <w:r w:rsidRPr="003B4641">
              <w:rPr>
                <w:rFonts w:eastAsia="Times New Roman"/>
                <w:sz w:val="18"/>
                <w:szCs w:val="18"/>
                <w:lang w:val="en-US"/>
              </w:rPr>
              <w:t>(BS to Sat)</w:t>
            </w:r>
          </w:p>
        </w:tc>
        <w:tc>
          <w:tcPr>
            <w:tcW w:w="1932" w:type="pct"/>
            <w:vAlign w:val="center"/>
          </w:tcPr>
          <w:p w14:paraId="6D8CF05D" w14:textId="77777777" w:rsidR="00F66654" w:rsidRPr="003B4641" w:rsidRDefault="00F66654" w:rsidP="003B4641">
            <w:pPr>
              <w:spacing w:after="0"/>
              <w:jc w:val="center"/>
              <w:rPr>
                <w:rFonts w:eastAsia="Times New Roman"/>
                <w:sz w:val="18"/>
                <w:szCs w:val="18"/>
                <w:lang w:val="en-US"/>
              </w:rPr>
            </w:pPr>
            <w:r w:rsidRPr="003B4641">
              <w:rPr>
                <w:rFonts w:eastAsia="Times New Roman"/>
                <w:b/>
                <w:bCs/>
                <w:sz w:val="18"/>
                <w:szCs w:val="18"/>
                <w:lang w:val="en-US"/>
              </w:rPr>
              <w:t>Propose</w:t>
            </w:r>
            <w:r w:rsidRPr="003B4641">
              <w:rPr>
                <w:rFonts w:eastAsia="Times New Roman"/>
                <w:sz w:val="18"/>
                <w:szCs w:val="18"/>
                <w:lang w:val="en-US"/>
              </w:rPr>
              <w:t xml:space="preserve"> to use same assumption as in case 2 of activity factor with 20% for Urban</w:t>
            </w:r>
          </w:p>
          <w:p w14:paraId="52EE0503" w14:textId="77777777" w:rsidR="00F66654" w:rsidRPr="003B4641" w:rsidRDefault="00F66654" w:rsidP="003B4641">
            <w:pPr>
              <w:spacing w:after="0"/>
              <w:jc w:val="center"/>
              <w:rPr>
                <w:rFonts w:eastAsia="Times New Roman"/>
                <w:sz w:val="18"/>
                <w:szCs w:val="18"/>
                <w:lang w:val="en-US"/>
              </w:rPr>
            </w:pPr>
            <w:r w:rsidRPr="003B4641">
              <w:rPr>
                <w:rFonts w:eastAsia="Times New Roman"/>
                <w:sz w:val="18"/>
                <w:szCs w:val="18"/>
                <w:lang w:val="en-US"/>
              </w:rPr>
              <w:t>Noting that the footprint of GEO beam at that frequency is smaller compared to S-band, so the number of active clusters will be much lower compared to before as in [2]</w:t>
            </w:r>
          </w:p>
        </w:tc>
      </w:tr>
      <w:tr w:rsidR="00F66654" w14:paraId="67903A3A" w14:textId="77777777" w:rsidTr="008C1124">
        <w:trPr>
          <w:trHeight w:val="178"/>
          <w:jc w:val="center"/>
        </w:trPr>
        <w:tc>
          <w:tcPr>
            <w:tcW w:w="275" w:type="pct"/>
            <w:vAlign w:val="center"/>
          </w:tcPr>
          <w:p w14:paraId="7C2A6ABF" w14:textId="77777777" w:rsidR="00F66654" w:rsidRPr="003B4641" w:rsidRDefault="00F66654" w:rsidP="003B4641">
            <w:pPr>
              <w:pStyle w:val="TAC"/>
              <w:rPr>
                <w:rFonts w:ascii="Times New Roman" w:eastAsia="宋体" w:hAnsi="Times New Roman"/>
                <w:szCs w:val="18"/>
                <w:lang w:val="en-US" w:eastAsia="zh-CN"/>
              </w:rPr>
            </w:pPr>
            <w:r w:rsidRPr="003B4641">
              <w:rPr>
                <w:rFonts w:ascii="Times New Roman" w:eastAsia="宋体" w:hAnsi="Times New Roman"/>
                <w:szCs w:val="18"/>
                <w:lang w:val="en-US" w:eastAsia="zh-CN"/>
              </w:rPr>
              <w:t>5</w:t>
            </w:r>
          </w:p>
        </w:tc>
        <w:tc>
          <w:tcPr>
            <w:tcW w:w="714" w:type="pct"/>
            <w:vAlign w:val="center"/>
          </w:tcPr>
          <w:p w14:paraId="024E2471" w14:textId="77777777" w:rsidR="00F66654" w:rsidRPr="003B4641" w:rsidRDefault="00F66654" w:rsidP="003B4641">
            <w:pPr>
              <w:pStyle w:val="TAC"/>
              <w:rPr>
                <w:rFonts w:ascii="Times New Roman" w:hAnsi="Times New Roman"/>
                <w:szCs w:val="18"/>
              </w:rPr>
            </w:pPr>
            <w:r w:rsidRPr="003B4641">
              <w:rPr>
                <w:rFonts w:ascii="Times New Roman" w:hAnsi="Times New Roman"/>
                <w:szCs w:val="18"/>
              </w:rPr>
              <w:t xml:space="preserve">TN with </w:t>
            </w:r>
            <w:r w:rsidRPr="003B4641">
              <w:rPr>
                <w:rFonts w:ascii="Times New Roman" w:eastAsia="宋体" w:hAnsi="Times New Roman"/>
                <w:szCs w:val="18"/>
                <w:lang w:val="en-US" w:eastAsia="zh-CN"/>
              </w:rPr>
              <w:t>NTN</w:t>
            </w:r>
          </w:p>
        </w:tc>
        <w:tc>
          <w:tcPr>
            <w:tcW w:w="605" w:type="pct"/>
            <w:vAlign w:val="center"/>
          </w:tcPr>
          <w:p w14:paraId="0AD8AAB1" w14:textId="77777777" w:rsidR="00F66654" w:rsidRPr="003B4641" w:rsidRDefault="00F66654" w:rsidP="003B4641">
            <w:pPr>
              <w:pStyle w:val="TAC"/>
              <w:rPr>
                <w:rFonts w:ascii="Times New Roman" w:eastAsia="宋体" w:hAnsi="Times New Roman"/>
                <w:szCs w:val="18"/>
                <w:lang w:val="en-US" w:eastAsia="zh-CN"/>
              </w:rPr>
            </w:pPr>
            <w:r w:rsidRPr="003B4641">
              <w:rPr>
                <w:rFonts w:ascii="Times New Roman" w:eastAsia="宋体" w:hAnsi="Times New Roman"/>
                <w:szCs w:val="18"/>
                <w:lang w:val="en-US" w:eastAsia="zh-CN"/>
              </w:rPr>
              <w:t>TN DL</w:t>
            </w:r>
          </w:p>
        </w:tc>
        <w:tc>
          <w:tcPr>
            <w:tcW w:w="501" w:type="pct"/>
            <w:vAlign w:val="center"/>
          </w:tcPr>
          <w:p w14:paraId="3518FF27" w14:textId="77777777" w:rsidR="00F66654" w:rsidRPr="003B4641" w:rsidRDefault="00F66654" w:rsidP="003B4641">
            <w:pPr>
              <w:pStyle w:val="TAC"/>
              <w:rPr>
                <w:rFonts w:ascii="Times New Roman" w:eastAsia="宋体" w:hAnsi="Times New Roman"/>
                <w:szCs w:val="18"/>
                <w:lang w:val="en-US" w:eastAsia="zh-CN"/>
              </w:rPr>
            </w:pPr>
            <w:r w:rsidRPr="003B4641">
              <w:rPr>
                <w:rFonts w:ascii="Times New Roman" w:eastAsia="宋体" w:hAnsi="Times New Roman"/>
                <w:szCs w:val="18"/>
                <w:lang w:val="en-US" w:eastAsia="zh-CN"/>
              </w:rPr>
              <w:t>NTN DL</w:t>
            </w:r>
          </w:p>
        </w:tc>
        <w:tc>
          <w:tcPr>
            <w:tcW w:w="974" w:type="pct"/>
            <w:vAlign w:val="center"/>
          </w:tcPr>
          <w:p w14:paraId="1B014424" w14:textId="77777777" w:rsidR="00F66654" w:rsidRPr="003B4641" w:rsidRDefault="00F66654" w:rsidP="003B4641">
            <w:pPr>
              <w:pStyle w:val="TAC"/>
              <w:rPr>
                <w:rFonts w:ascii="Times New Roman" w:eastAsia="Times New Roman" w:hAnsi="Times New Roman"/>
                <w:szCs w:val="18"/>
                <w:lang w:val="en-US"/>
              </w:rPr>
            </w:pPr>
            <w:r w:rsidRPr="003B4641">
              <w:rPr>
                <w:rFonts w:ascii="Times New Roman" w:eastAsia="Times New Roman" w:hAnsi="Times New Roman"/>
                <w:szCs w:val="18"/>
                <w:lang w:val="en-US"/>
              </w:rPr>
              <w:t>NTN UE ACS</w:t>
            </w:r>
          </w:p>
          <w:p w14:paraId="1A9FE086" w14:textId="77777777" w:rsidR="00F66654" w:rsidRPr="003B4641" w:rsidRDefault="00F66654" w:rsidP="003B4641">
            <w:pPr>
              <w:spacing w:after="0"/>
              <w:jc w:val="center"/>
              <w:rPr>
                <w:rFonts w:eastAsia="Times New Roman"/>
                <w:sz w:val="18"/>
                <w:szCs w:val="18"/>
                <w:lang w:val="en-US"/>
              </w:rPr>
            </w:pPr>
            <w:r w:rsidRPr="003B4641">
              <w:rPr>
                <w:rFonts w:eastAsia="Times New Roman"/>
                <w:sz w:val="18"/>
                <w:szCs w:val="18"/>
                <w:lang w:val="en-US"/>
              </w:rPr>
              <w:t>(BS to NTN UE)</w:t>
            </w:r>
          </w:p>
        </w:tc>
        <w:tc>
          <w:tcPr>
            <w:tcW w:w="1932" w:type="pct"/>
            <w:vAlign w:val="center"/>
          </w:tcPr>
          <w:p w14:paraId="027542CC" w14:textId="77777777" w:rsidR="00F66654" w:rsidRPr="003B4641" w:rsidRDefault="00F66654" w:rsidP="003B4641">
            <w:pPr>
              <w:spacing w:after="0"/>
              <w:jc w:val="center"/>
              <w:rPr>
                <w:rFonts w:eastAsia="Times New Roman"/>
                <w:sz w:val="18"/>
                <w:szCs w:val="18"/>
                <w:lang w:val="en-US"/>
              </w:rPr>
            </w:pPr>
            <w:r w:rsidRPr="003B4641">
              <w:rPr>
                <w:rFonts w:eastAsia="Times New Roman"/>
                <w:sz w:val="18"/>
                <w:szCs w:val="18"/>
                <w:lang w:val="en-US"/>
              </w:rPr>
              <w:t>Same as above</w:t>
            </w:r>
          </w:p>
        </w:tc>
      </w:tr>
      <w:tr w:rsidR="00F66654" w14:paraId="18F5328F" w14:textId="77777777" w:rsidTr="008C1124">
        <w:trPr>
          <w:trHeight w:val="255"/>
          <w:jc w:val="center"/>
        </w:trPr>
        <w:tc>
          <w:tcPr>
            <w:tcW w:w="275" w:type="pct"/>
            <w:vAlign w:val="center"/>
          </w:tcPr>
          <w:p w14:paraId="2316A86A" w14:textId="77777777" w:rsidR="00F66654" w:rsidRPr="003B4641" w:rsidRDefault="00F66654" w:rsidP="003B4641">
            <w:pPr>
              <w:pStyle w:val="TAC"/>
              <w:rPr>
                <w:rFonts w:ascii="Times New Roman" w:eastAsia="宋体" w:hAnsi="Times New Roman"/>
                <w:szCs w:val="18"/>
                <w:lang w:val="en-US" w:eastAsia="zh-CN"/>
              </w:rPr>
            </w:pPr>
            <w:r w:rsidRPr="003B4641">
              <w:rPr>
                <w:rFonts w:ascii="Times New Roman" w:eastAsia="宋体" w:hAnsi="Times New Roman"/>
                <w:szCs w:val="18"/>
                <w:lang w:val="en-US" w:eastAsia="zh-CN"/>
              </w:rPr>
              <w:t>6</w:t>
            </w:r>
          </w:p>
        </w:tc>
        <w:tc>
          <w:tcPr>
            <w:tcW w:w="714" w:type="pct"/>
            <w:vAlign w:val="center"/>
          </w:tcPr>
          <w:p w14:paraId="3747BB6E" w14:textId="77777777" w:rsidR="00F66654" w:rsidRPr="003B4641" w:rsidRDefault="00F66654" w:rsidP="003B4641">
            <w:pPr>
              <w:pStyle w:val="TAC"/>
              <w:rPr>
                <w:rFonts w:ascii="Times New Roman" w:hAnsi="Times New Roman"/>
                <w:szCs w:val="18"/>
              </w:rPr>
            </w:pPr>
            <w:r w:rsidRPr="003B4641">
              <w:rPr>
                <w:rFonts w:ascii="Times New Roman" w:hAnsi="Times New Roman"/>
                <w:szCs w:val="18"/>
              </w:rPr>
              <w:t xml:space="preserve">TN with </w:t>
            </w:r>
            <w:r w:rsidRPr="003B4641">
              <w:rPr>
                <w:rFonts w:ascii="Times New Roman" w:eastAsia="宋体" w:hAnsi="Times New Roman"/>
                <w:szCs w:val="18"/>
                <w:lang w:val="en-US" w:eastAsia="zh-CN"/>
              </w:rPr>
              <w:t>NTN</w:t>
            </w:r>
          </w:p>
        </w:tc>
        <w:tc>
          <w:tcPr>
            <w:tcW w:w="605" w:type="pct"/>
            <w:vAlign w:val="center"/>
          </w:tcPr>
          <w:p w14:paraId="55EE4B65" w14:textId="77777777" w:rsidR="00F66654" w:rsidRPr="003B4641" w:rsidRDefault="00F66654" w:rsidP="003B4641">
            <w:pPr>
              <w:pStyle w:val="TAC"/>
              <w:rPr>
                <w:rFonts w:ascii="Times New Roman" w:eastAsia="宋体" w:hAnsi="Times New Roman"/>
                <w:szCs w:val="18"/>
                <w:lang w:val="en-US" w:eastAsia="zh-CN"/>
              </w:rPr>
            </w:pPr>
            <w:r w:rsidRPr="003B4641">
              <w:rPr>
                <w:rFonts w:ascii="Times New Roman" w:eastAsia="宋体" w:hAnsi="Times New Roman"/>
                <w:szCs w:val="18"/>
                <w:lang w:val="en-US" w:eastAsia="zh-CN"/>
              </w:rPr>
              <w:t>NTN DL</w:t>
            </w:r>
          </w:p>
        </w:tc>
        <w:tc>
          <w:tcPr>
            <w:tcW w:w="501" w:type="pct"/>
            <w:vAlign w:val="center"/>
          </w:tcPr>
          <w:p w14:paraId="31CF32C4" w14:textId="77777777" w:rsidR="00F66654" w:rsidRPr="003B4641" w:rsidRDefault="00F66654" w:rsidP="003B4641">
            <w:pPr>
              <w:pStyle w:val="TAC"/>
              <w:rPr>
                <w:rFonts w:ascii="Times New Roman" w:eastAsia="宋体" w:hAnsi="Times New Roman"/>
                <w:szCs w:val="18"/>
                <w:lang w:val="en-US" w:eastAsia="zh-CN"/>
              </w:rPr>
            </w:pPr>
            <w:r w:rsidRPr="003B4641">
              <w:rPr>
                <w:rFonts w:ascii="Times New Roman" w:eastAsia="宋体" w:hAnsi="Times New Roman"/>
                <w:szCs w:val="18"/>
                <w:lang w:val="en-US" w:eastAsia="zh-CN"/>
              </w:rPr>
              <w:t>TN DL</w:t>
            </w:r>
          </w:p>
        </w:tc>
        <w:tc>
          <w:tcPr>
            <w:tcW w:w="974" w:type="pct"/>
            <w:vAlign w:val="center"/>
          </w:tcPr>
          <w:p w14:paraId="74DB5135" w14:textId="77777777" w:rsidR="00F66654" w:rsidRPr="003B4641" w:rsidRDefault="00F66654" w:rsidP="003B4641">
            <w:pPr>
              <w:pStyle w:val="TAC"/>
              <w:rPr>
                <w:rFonts w:ascii="Times New Roman" w:eastAsia="Times New Roman" w:hAnsi="Times New Roman"/>
                <w:szCs w:val="18"/>
                <w:lang w:val="en-US"/>
              </w:rPr>
            </w:pPr>
            <w:r w:rsidRPr="003B4641">
              <w:rPr>
                <w:rFonts w:ascii="Times New Roman" w:eastAsia="Times New Roman" w:hAnsi="Times New Roman"/>
                <w:szCs w:val="18"/>
                <w:lang w:val="en-US"/>
              </w:rPr>
              <w:t>NTN SAN ACLR</w:t>
            </w:r>
          </w:p>
          <w:p w14:paraId="1CC74D73" w14:textId="77777777" w:rsidR="00F66654" w:rsidRPr="003B4641" w:rsidRDefault="00F66654" w:rsidP="003B4641">
            <w:pPr>
              <w:spacing w:after="0"/>
              <w:jc w:val="center"/>
              <w:rPr>
                <w:rFonts w:eastAsia="Times New Roman"/>
                <w:sz w:val="18"/>
                <w:szCs w:val="18"/>
                <w:lang w:val="en-US"/>
              </w:rPr>
            </w:pPr>
            <w:r w:rsidRPr="003B4641">
              <w:rPr>
                <w:rFonts w:eastAsia="Times New Roman"/>
                <w:sz w:val="18"/>
                <w:szCs w:val="18"/>
                <w:lang w:val="en-US"/>
              </w:rPr>
              <w:t>(Sat to TN UE)</w:t>
            </w:r>
          </w:p>
        </w:tc>
        <w:tc>
          <w:tcPr>
            <w:tcW w:w="1932" w:type="pct"/>
            <w:vAlign w:val="center"/>
          </w:tcPr>
          <w:p w14:paraId="24F2FD89" w14:textId="77777777" w:rsidR="00F66654" w:rsidRPr="003B4641" w:rsidRDefault="00F66654" w:rsidP="003B4641">
            <w:pPr>
              <w:spacing w:after="0"/>
              <w:jc w:val="center"/>
              <w:rPr>
                <w:rFonts w:eastAsia="Times New Roman"/>
                <w:sz w:val="18"/>
                <w:szCs w:val="18"/>
                <w:lang w:val="en-US"/>
              </w:rPr>
            </w:pPr>
            <w:r w:rsidRPr="003B4641">
              <w:rPr>
                <w:rFonts w:eastAsia="Times New Roman"/>
                <w:sz w:val="18"/>
                <w:szCs w:val="18"/>
                <w:lang w:val="en-US"/>
              </w:rPr>
              <w:t>Same as above</w:t>
            </w:r>
          </w:p>
        </w:tc>
      </w:tr>
      <w:tr w:rsidR="00F66654" w14:paraId="65A302CC" w14:textId="77777777" w:rsidTr="008C1124">
        <w:trPr>
          <w:trHeight w:val="236"/>
          <w:jc w:val="center"/>
        </w:trPr>
        <w:tc>
          <w:tcPr>
            <w:tcW w:w="275" w:type="pct"/>
            <w:vAlign w:val="center"/>
          </w:tcPr>
          <w:p w14:paraId="11A15DDC" w14:textId="77777777" w:rsidR="00F66654" w:rsidRPr="003B4641" w:rsidRDefault="00F66654" w:rsidP="003B4641">
            <w:pPr>
              <w:pStyle w:val="TAC"/>
              <w:rPr>
                <w:rFonts w:ascii="Times New Roman" w:eastAsiaTheme="minorEastAsia" w:hAnsi="Times New Roman"/>
                <w:szCs w:val="18"/>
                <w:lang w:val="en-US" w:eastAsia="zh-CN"/>
              </w:rPr>
            </w:pPr>
            <w:r w:rsidRPr="003B4641">
              <w:rPr>
                <w:rFonts w:ascii="Times New Roman" w:eastAsiaTheme="minorEastAsia" w:hAnsi="Times New Roman"/>
                <w:szCs w:val="18"/>
                <w:lang w:val="en-US" w:eastAsia="zh-CN"/>
              </w:rPr>
              <w:t>7</w:t>
            </w:r>
          </w:p>
        </w:tc>
        <w:tc>
          <w:tcPr>
            <w:tcW w:w="714" w:type="pct"/>
            <w:vAlign w:val="center"/>
          </w:tcPr>
          <w:p w14:paraId="769A8674" w14:textId="77777777" w:rsidR="00F66654" w:rsidRPr="003B4641" w:rsidRDefault="00F66654" w:rsidP="003B4641">
            <w:pPr>
              <w:pStyle w:val="TAC"/>
              <w:rPr>
                <w:rFonts w:ascii="Times New Roman" w:hAnsi="Times New Roman"/>
                <w:szCs w:val="18"/>
              </w:rPr>
            </w:pPr>
            <w:r w:rsidRPr="003B4641">
              <w:rPr>
                <w:rFonts w:ascii="Times New Roman" w:hAnsi="Times New Roman"/>
                <w:szCs w:val="18"/>
              </w:rPr>
              <w:t xml:space="preserve">TN with </w:t>
            </w:r>
            <w:r w:rsidRPr="003B4641">
              <w:rPr>
                <w:rFonts w:ascii="Times New Roman" w:eastAsia="宋体" w:hAnsi="Times New Roman"/>
                <w:szCs w:val="18"/>
                <w:lang w:val="en-US" w:eastAsia="zh-CN"/>
              </w:rPr>
              <w:t>NTN</w:t>
            </w:r>
          </w:p>
        </w:tc>
        <w:tc>
          <w:tcPr>
            <w:tcW w:w="605" w:type="pct"/>
            <w:vAlign w:val="center"/>
          </w:tcPr>
          <w:p w14:paraId="2124FF90" w14:textId="77777777" w:rsidR="00F66654" w:rsidRPr="003B4641" w:rsidRDefault="00F66654" w:rsidP="003B4641">
            <w:pPr>
              <w:pStyle w:val="TAC"/>
              <w:rPr>
                <w:rFonts w:ascii="Times New Roman" w:hAnsi="Times New Roman"/>
                <w:szCs w:val="18"/>
                <w:lang w:val="en-US" w:eastAsia="zh-CN"/>
              </w:rPr>
            </w:pPr>
            <w:r w:rsidRPr="003B4641">
              <w:rPr>
                <w:rFonts w:ascii="Times New Roman" w:eastAsia="宋体" w:hAnsi="Times New Roman"/>
                <w:szCs w:val="18"/>
                <w:lang w:val="en-US" w:eastAsia="zh-CN"/>
              </w:rPr>
              <w:t>NTN DL</w:t>
            </w:r>
          </w:p>
        </w:tc>
        <w:tc>
          <w:tcPr>
            <w:tcW w:w="501" w:type="pct"/>
            <w:vAlign w:val="center"/>
          </w:tcPr>
          <w:p w14:paraId="236CEEB0" w14:textId="77777777" w:rsidR="00F66654" w:rsidRPr="003B4641" w:rsidRDefault="00F66654" w:rsidP="003B4641">
            <w:pPr>
              <w:pStyle w:val="TAC"/>
              <w:rPr>
                <w:rFonts w:ascii="Times New Roman" w:eastAsiaTheme="minorEastAsia" w:hAnsi="Times New Roman"/>
                <w:szCs w:val="18"/>
                <w:lang w:val="en-US" w:eastAsia="zh-CN"/>
              </w:rPr>
            </w:pPr>
            <w:r w:rsidRPr="003B4641">
              <w:rPr>
                <w:rFonts w:ascii="Times New Roman" w:eastAsiaTheme="minorEastAsia" w:hAnsi="Times New Roman"/>
                <w:szCs w:val="18"/>
                <w:lang w:val="en-US" w:eastAsia="zh-CN"/>
              </w:rPr>
              <w:t>TN UL</w:t>
            </w:r>
          </w:p>
        </w:tc>
        <w:tc>
          <w:tcPr>
            <w:tcW w:w="974" w:type="pct"/>
            <w:vAlign w:val="center"/>
          </w:tcPr>
          <w:p w14:paraId="250D9255" w14:textId="77777777" w:rsidR="00F66654" w:rsidRPr="003B4641" w:rsidRDefault="00F66654" w:rsidP="003B4641">
            <w:pPr>
              <w:pStyle w:val="TAC"/>
              <w:rPr>
                <w:rFonts w:ascii="Times New Roman" w:eastAsia="Times New Roman" w:hAnsi="Times New Roman"/>
                <w:szCs w:val="18"/>
                <w:lang w:val="en-US"/>
              </w:rPr>
            </w:pPr>
            <w:r w:rsidRPr="003B4641">
              <w:rPr>
                <w:rFonts w:ascii="Times New Roman" w:eastAsia="Times New Roman" w:hAnsi="Times New Roman"/>
                <w:szCs w:val="18"/>
                <w:lang w:val="en-US"/>
              </w:rPr>
              <w:t>NTN SAN ACLR</w:t>
            </w:r>
          </w:p>
          <w:p w14:paraId="14B389CB" w14:textId="77777777" w:rsidR="00F66654" w:rsidRPr="003B4641" w:rsidRDefault="00F66654" w:rsidP="003B4641">
            <w:pPr>
              <w:spacing w:after="0"/>
              <w:jc w:val="center"/>
              <w:rPr>
                <w:rFonts w:eastAsia="Times New Roman"/>
                <w:sz w:val="18"/>
                <w:szCs w:val="18"/>
                <w:lang w:val="en-US"/>
              </w:rPr>
            </w:pPr>
            <w:r w:rsidRPr="003B4641">
              <w:rPr>
                <w:rFonts w:eastAsia="Times New Roman"/>
                <w:sz w:val="18"/>
                <w:szCs w:val="18"/>
                <w:lang w:val="en-US"/>
              </w:rPr>
              <w:t>(Sat to BS)</w:t>
            </w:r>
          </w:p>
        </w:tc>
        <w:tc>
          <w:tcPr>
            <w:tcW w:w="1932" w:type="pct"/>
            <w:vAlign w:val="center"/>
          </w:tcPr>
          <w:p w14:paraId="46B9EC17" w14:textId="77777777" w:rsidR="00F66654" w:rsidRPr="003B4641" w:rsidRDefault="00F66654" w:rsidP="003B4641">
            <w:pPr>
              <w:spacing w:after="0"/>
              <w:jc w:val="center"/>
              <w:rPr>
                <w:rFonts w:eastAsia="Times New Roman"/>
                <w:sz w:val="18"/>
                <w:szCs w:val="18"/>
                <w:lang w:val="en-US"/>
              </w:rPr>
            </w:pPr>
            <w:r w:rsidRPr="003B4641">
              <w:rPr>
                <w:rFonts w:eastAsia="Times New Roman"/>
                <w:sz w:val="18"/>
                <w:szCs w:val="18"/>
                <w:lang w:val="en-US"/>
              </w:rPr>
              <w:t>Same as above</w:t>
            </w:r>
          </w:p>
        </w:tc>
      </w:tr>
      <w:tr w:rsidR="00F66654" w14:paraId="75BE7A6C" w14:textId="77777777" w:rsidTr="008C1124">
        <w:trPr>
          <w:trHeight w:val="230"/>
          <w:jc w:val="center"/>
        </w:trPr>
        <w:tc>
          <w:tcPr>
            <w:tcW w:w="275" w:type="pct"/>
            <w:vAlign w:val="center"/>
          </w:tcPr>
          <w:p w14:paraId="39AF4126" w14:textId="77777777" w:rsidR="00F66654" w:rsidRPr="003B4641" w:rsidRDefault="00F66654" w:rsidP="003B4641">
            <w:pPr>
              <w:pStyle w:val="TAC"/>
              <w:rPr>
                <w:rFonts w:ascii="Times New Roman" w:eastAsiaTheme="minorEastAsia" w:hAnsi="Times New Roman"/>
                <w:szCs w:val="18"/>
                <w:lang w:val="en-US" w:eastAsia="zh-CN"/>
              </w:rPr>
            </w:pPr>
            <w:r w:rsidRPr="003B4641">
              <w:rPr>
                <w:rFonts w:ascii="Times New Roman" w:eastAsiaTheme="minorEastAsia" w:hAnsi="Times New Roman"/>
                <w:szCs w:val="18"/>
                <w:lang w:val="en-US" w:eastAsia="zh-CN"/>
              </w:rPr>
              <w:t>8</w:t>
            </w:r>
          </w:p>
        </w:tc>
        <w:tc>
          <w:tcPr>
            <w:tcW w:w="714" w:type="pct"/>
            <w:vAlign w:val="center"/>
          </w:tcPr>
          <w:p w14:paraId="13631E02" w14:textId="77777777" w:rsidR="00F66654" w:rsidRPr="003B4641" w:rsidRDefault="00F66654" w:rsidP="003B4641">
            <w:pPr>
              <w:pStyle w:val="TAC"/>
              <w:rPr>
                <w:rFonts w:ascii="Times New Roman" w:hAnsi="Times New Roman"/>
                <w:szCs w:val="18"/>
              </w:rPr>
            </w:pPr>
            <w:r w:rsidRPr="003B4641">
              <w:rPr>
                <w:rFonts w:ascii="Times New Roman" w:hAnsi="Times New Roman"/>
                <w:szCs w:val="18"/>
              </w:rPr>
              <w:t xml:space="preserve">TN with </w:t>
            </w:r>
            <w:r w:rsidRPr="003B4641">
              <w:rPr>
                <w:rFonts w:ascii="Times New Roman" w:eastAsia="宋体" w:hAnsi="Times New Roman"/>
                <w:szCs w:val="18"/>
                <w:lang w:val="en-US" w:eastAsia="zh-CN"/>
              </w:rPr>
              <w:t>NTN</w:t>
            </w:r>
          </w:p>
        </w:tc>
        <w:tc>
          <w:tcPr>
            <w:tcW w:w="605" w:type="pct"/>
            <w:vAlign w:val="center"/>
          </w:tcPr>
          <w:p w14:paraId="5C82E5FA" w14:textId="77777777" w:rsidR="00F66654" w:rsidRPr="003B4641" w:rsidRDefault="00F66654" w:rsidP="003B4641">
            <w:pPr>
              <w:pStyle w:val="TAC"/>
              <w:rPr>
                <w:rFonts w:ascii="Times New Roman" w:eastAsiaTheme="minorEastAsia" w:hAnsi="Times New Roman"/>
                <w:szCs w:val="18"/>
                <w:lang w:val="en-US" w:eastAsia="zh-CN"/>
              </w:rPr>
            </w:pPr>
            <w:r w:rsidRPr="003B4641">
              <w:rPr>
                <w:rFonts w:ascii="Times New Roman" w:eastAsiaTheme="minorEastAsia" w:hAnsi="Times New Roman"/>
                <w:szCs w:val="18"/>
                <w:lang w:val="en-US" w:eastAsia="zh-CN"/>
              </w:rPr>
              <w:t>TN UL</w:t>
            </w:r>
          </w:p>
        </w:tc>
        <w:tc>
          <w:tcPr>
            <w:tcW w:w="501" w:type="pct"/>
            <w:vAlign w:val="center"/>
          </w:tcPr>
          <w:p w14:paraId="24BD8AF4" w14:textId="77777777" w:rsidR="00F66654" w:rsidRPr="003B4641" w:rsidRDefault="00F66654" w:rsidP="003B4641">
            <w:pPr>
              <w:pStyle w:val="TAC"/>
              <w:rPr>
                <w:rFonts w:ascii="Times New Roman" w:eastAsiaTheme="minorEastAsia" w:hAnsi="Times New Roman"/>
                <w:szCs w:val="18"/>
                <w:lang w:val="en-US" w:eastAsia="zh-CN"/>
              </w:rPr>
            </w:pPr>
            <w:r w:rsidRPr="003B4641">
              <w:rPr>
                <w:rFonts w:ascii="Times New Roman" w:eastAsiaTheme="minorEastAsia" w:hAnsi="Times New Roman"/>
                <w:szCs w:val="18"/>
                <w:lang w:val="en-US" w:eastAsia="zh-CN"/>
              </w:rPr>
              <w:t>NTN DL</w:t>
            </w:r>
          </w:p>
        </w:tc>
        <w:tc>
          <w:tcPr>
            <w:tcW w:w="974" w:type="pct"/>
            <w:vAlign w:val="center"/>
          </w:tcPr>
          <w:p w14:paraId="16887208" w14:textId="77777777" w:rsidR="00F66654" w:rsidRPr="003B4641" w:rsidRDefault="00F66654" w:rsidP="003B4641">
            <w:pPr>
              <w:pStyle w:val="TAC"/>
              <w:rPr>
                <w:rFonts w:ascii="Times New Roman" w:eastAsia="Times New Roman" w:hAnsi="Times New Roman"/>
                <w:szCs w:val="18"/>
                <w:lang w:val="en-US"/>
              </w:rPr>
            </w:pPr>
            <w:r w:rsidRPr="003B4641">
              <w:rPr>
                <w:rFonts w:ascii="Times New Roman" w:eastAsia="Times New Roman" w:hAnsi="Times New Roman"/>
                <w:szCs w:val="18"/>
                <w:lang w:val="en-US"/>
              </w:rPr>
              <w:t>NTN UE ACS</w:t>
            </w:r>
          </w:p>
          <w:p w14:paraId="0B8B6A03" w14:textId="77777777" w:rsidR="00F66654" w:rsidRPr="003B4641" w:rsidRDefault="00F66654" w:rsidP="003B4641">
            <w:pPr>
              <w:spacing w:after="0"/>
              <w:jc w:val="center"/>
              <w:rPr>
                <w:rFonts w:eastAsia="Times New Roman"/>
                <w:sz w:val="18"/>
                <w:szCs w:val="18"/>
                <w:lang w:val="en-US"/>
              </w:rPr>
            </w:pPr>
            <w:r w:rsidRPr="003B4641">
              <w:rPr>
                <w:rFonts w:eastAsia="Times New Roman"/>
                <w:sz w:val="18"/>
                <w:szCs w:val="18"/>
                <w:lang w:val="en-US"/>
              </w:rPr>
              <w:t>(TN UE to NTN UE)</w:t>
            </w:r>
          </w:p>
        </w:tc>
        <w:tc>
          <w:tcPr>
            <w:tcW w:w="1932" w:type="pct"/>
            <w:vAlign w:val="center"/>
          </w:tcPr>
          <w:p w14:paraId="7E6EA50A" w14:textId="77777777" w:rsidR="00F66654" w:rsidRPr="003B4641" w:rsidRDefault="00F66654" w:rsidP="003B4641">
            <w:pPr>
              <w:spacing w:after="0"/>
              <w:jc w:val="center"/>
              <w:rPr>
                <w:rFonts w:eastAsia="Times New Roman"/>
                <w:sz w:val="18"/>
                <w:szCs w:val="18"/>
                <w:lang w:val="en-US"/>
              </w:rPr>
            </w:pPr>
            <w:r w:rsidRPr="003B4641">
              <w:rPr>
                <w:rFonts w:eastAsia="Times New Roman"/>
                <w:sz w:val="18"/>
                <w:szCs w:val="18"/>
                <w:lang w:val="en-US"/>
              </w:rPr>
              <w:t>Same as above</w:t>
            </w:r>
          </w:p>
        </w:tc>
      </w:tr>
    </w:tbl>
    <w:p w14:paraId="35F9BE06" w14:textId="0D4B0331" w:rsidR="008C1124" w:rsidRPr="004C4A5D" w:rsidRDefault="008C1124" w:rsidP="004C4A5D">
      <w:pPr>
        <w:spacing w:after="120"/>
        <w:rPr>
          <w:rFonts w:eastAsiaTheme="minorEastAsia"/>
          <w:lang w:eastAsia="zh-CN"/>
        </w:rPr>
      </w:pPr>
    </w:p>
    <w:p w14:paraId="2DCFD77B" w14:textId="5A86D9B2" w:rsidR="00880468" w:rsidRPr="00045592" w:rsidRDefault="00880468" w:rsidP="00880468">
      <w:pPr>
        <w:pStyle w:val="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lang w:eastAsia="ja-JP"/>
        </w:rPr>
        <w:t>System parameters</w:t>
      </w:r>
    </w:p>
    <w:p w14:paraId="55EF0CF5" w14:textId="772B3EB2" w:rsidR="007F2C2C" w:rsidRDefault="00B45D42" w:rsidP="007F2C2C">
      <w:pPr>
        <w:pStyle w:val="2"/>
      </w:pPr>
      <w:r>
        <w:t>Agreement</w:t>
      </w:r>
    </w:p>
    <w:p w14:paraId="511125AC" w14:textId="6ABDE1C8" w:rsidR="00B45D42" w:rsidRDefault="003E5CF5" w:rsidP="003E5CF5">
      <w:pPr>
        <w:rPr>
          <w:lang w:val="sv-SE" w:eastAsia="zh-CN"/>
        </w:rPr>
      </w:pPr>
      <w:r>
        <w:rPr>
          <w:rFonts w:hint="eastAsia"/>
          <w:lang w:val="sv-SE" w:eastAsia="zh-CN"/>
        </w:rPr>
        <w:t>Following</w:t>
      </w:r>
      <w:r w:rsidR="00302599">
        <w:rPr>
          <w:lang w:val="sv-SE" w:eastAsia="zh-CN"/>
        </w:rPr>
        <w:t xml:space="preserve"> </w:t>
      </w:r>
      <w:r>
        <w:rPr>
          <w:rFonts w:hint="eastAsia"/>
          <w:lang w:val="sv-SE" w:eastAsia="zh-CN"/>
        </w:rPr>
        <w:t>a</w:t>
      </w:r>
      <w:r>
        <w:rPr>
          <w:lang w:val="sv-SE" w:eastAsia="zh-CN"/>
        </w:rPr>
        <w:t xml:space="preserve">greements have been made </w:t>
      </w:r>
    </w:p>
    <w:p w14:paraId="72A27642" w14:textId="6A5FBCBF" w:rsidR="003E5CF5" w:rsidRPr="003E5CF5" w:rsidRDefault="003E5CF5" w:rsidP="005332D7">
      <w:pPr>
        <w:pStyle w:val="aff8"/>
        <w:numPr>
          <w:ilvl w:val="0"/>
          <w:numId w:val="8"/>
        </w:numPr>
        <w:ind w:firstLineChars="0"/>
        <w:rPr>
          <w:lang w:val="sv-SE" w:eastAsia="zh-CN"/>
        </w:rPr>
      </w:pPr>
      <w:r>
        <w:rPr>
          <w:rFonts w:eastAsiaTheme="minorEastAsia"/>
          <w:lang w:val="sv-SE" w:eastAsia="zh-CN"/>
        </w:rPr>
        <w:t xml:space="preserve">For calibration only, the NTN GEO and LEO SAN Noise Figure is set as 5.9dB. </w:t>
      </w:r>
    </w:p>
    <w:p w14:paraId="1C8B86B0" w14:textId="1BCA7A84" w:rsidR="003E5CF5" w:rsidRDefault="003E5CF5" w:rsidP="005332D7">
      <w:pPr>
        <w:pStyle w:val="aff8"/>
        <w:numPr>
          <w:ilvl w:val="0"/>
          <w:numId w:val="8"/>
        </w:numPr>
        <w:ind w:firstLineChars="0"/>
        <w:rPr>
          <w:lang w:val="sv-SE" w:eastAsia="zh-CN"/>
        </w:rPr>
      </w:pPr>
      <w:r>
        <w:rPr>
          <w:lang w:val="sv-SE" w:eastAsia="zh-CN"/>
        </w:rPr>
        <w:t xml:space="preserve">NTN DL parameters in the table below is used </w:t>
      </w:r>
      <w:r w:rsidRPr="003E5CF5">
        <w:rPr>
          <w:lang w:val="sv-SE" w:eastAsia="zh-CN"/>
        </w:rPr>
        <w:t xml:space="preserve">with the circular aperture type antenna pattern defined in </w:t>
      </w:r>
      <w:r>
        <w:rPr>
          <w:lang w:val="sv-SE" w:eastAsia="zh-CN"/>
        </w:rPr>
        <w:t>S</w:t>
      </w:r>
      <w:r w:rsidRPr="003E5CF5">
        <w:rPr>
          <w:lang w:val="sv-SE" w:eastAsia="zh-CN"/>
        </w:rPr>
        <w:t xml:space="preserve">ection 6.4.1 of TR 38.811 for co-ex study as </w:t>
      </w:r>
      <w:r>
        <w:rPr>
          <w:lang w:val="sv-SE" w:eastAsia="zh-CN"/>
        </w:rPr>
        <w:t xml:space="preserve">the </w:t>
      </w:r>
      <w:r w:rsidRPr="003E5CF5">
        <w:rPr>
          <w:lang w:val="sv-SE" w:eastAsia="zh-CN"/>
        </w:rPr>
        <w:t>starting point. Simulation with phased array antenna type is not excluded</w:t>
      </w:r>
      <w:r>
        <w:rPr>
          <w:lang w:val="sv-SE" w:eastAsia="zh-CN"/>
        </w:rPr>
        <w:t>.</w:t>
      </w:r>
    </w:p>
    <w:p w14:paraId="0ACC4CAC" w14:textId="77777777" w:rsidR="003E5CF5" w:rsidRPr="00AD087E" w:rsidRDefault="003E5CF5" w:rsidP="003E5CF5">
      <w:pPr>
        <w:pStyle w:val="TH"/>
      </w:pPr>
      <w:r w:rsidRPr="00AD087E">
        <w:rPr>
          <w:rFonts w:eastAsia="Times New Roman"/>
          <w:bCs/>
          <w:lang w:eastAsia="fr-FR"/>
        </w:rPr>
        <w:lastRenderedPageBreak/>
        <w:t>Ka-Band DownLink</w:t>
      </w:r>
      <w:r w:rsidRPr="00AD087E">
        <w:t xml:space="preserve"> (i.e. ~20 GHz for DL) for different satellite orbits</w:t>
      </w:r>
    </w:p>
    <w:tbl>
      <w:tblPr>
        <w:tblW w:w="7640" w:type="dxa"/>
        <w:jc w:val="center"/>
        <w:tblCellMar>
          <w:left w:w="70" w:type="dxa"/>
          <w:right w:w="70" w:type="dxa"/>
        </w:tblCellMar>
        <w:tblLook w:val="04A0" w:firstRow="1" w:lastRow="0" w:firstColumn="1" w:lastColumn="0" w:noHBand="0" w:noVBand="1"/>
      </w:tblPr>
      <w:tblGrid>
        <w:gridCol w:w="3800"/>
        <w:gridCol w:w="1260"/>
        <w:gridCol w:w="1320"/>
        <w:gridCol w:w="1260"/>
      </w:tblGrid>
      <w:tr w:rsidR="003E5CF5" w:rsidRPr="00954134" w14:paraId="77A8F976" w14:textId="77777777" w:rsidTr="00197802">
        <w:trPr>
          <w:trHeight w:val="250"/>
          <w:jc w:val="center"/>
        </w:trPr>
        <w:tc>
          <w:tcPr>
            <w:tcW w:w="3800" w:type="dxa"/>
            <w:tcBorders>
              <w:top w:val="single" w:sz="4" w:space="0" w:color="auto"/>
              <w:left w:val="single" w:sz="4" w:space="0" w:color="auto"/>
              <w:bottom w:val="single" w:sz="4" w:space="0" w:color="auto"/>
              <w:right w:val="single" w:sz="4" w:space="0" w:color="auto"/>
            </w:tcBorders>
            <w:shd w:val="clear" w:color="auto" w:fill="auto"/>
            <w:vAlign w:val="center"/>
          </w:tcPr>
          <w:p w14:paraId="5AA613B6" w14:textId="77777777" w:rsidR="003E5CF5" w:rsidRPr="00514A3F" w:rsidRDefault="003E5CF5" w:rsidP="00197802">
            <w:pPr>
              <w:spacing w:after="0"/>
              <w:rPr>
                <w:rFonts w:ascii="Arial" w:hAnsi="Arial" w:cs="Arial"/>
                <w:b/>
              </w:rPr>
            </w:pPr>
            <w:r w:rsidRPr="007C2FC0">
              <w:rPr>
                <w:rFonts w:ascii="Arial" w:hAnsi="Arial" w:cs="Arial"/>
                <w:b/>
              </w:rPr>
              <w:t>SAN parameters</w:t>
            </w:r>
          </w:p>
        </w:tc>
        <w:tc>
          <w:tcPr>
            <w:tcW w:w="1260" w:type="dxa"/>
            <w:tcBorders>
              <w:top w:val="single" w:sz="4" w:space="0" w:color="auto"/>
              <w:left w:val="nil"/>
              <w:bottom w:val="single" w:sz="4" w:space="0" w:color="auto"/>
              <w:right w:val="single" w:sz="4" w:space="0" w:color="auto"/>
            </w:tcBorders>
            <w:shd w:val="clear" w:color="auto" w:fill="auto"/>
            <w:vAlign w:val="center"/>
          </w:tcPr>
          <w:p w14:paraId="304F13EC" w14:textId="77777777" w:rsidR="003E5CF5" w:rsidRPr="00514A3F" w:rsidRDefault="003E5CF5" w:rsidP="00197802">
            <w:pPr>
              <w:spacing w:after="0"/>
              <w:jc w:val="center"/>
              <w:rPr>
                <w:rFonts w:ascii="Arial" w:eastAsia="Times New Roman" w:hAnsi="Arial" w:cs="Arial"/>
                <w:b/>
                <w:lang w:eastAsia="fr-FR"/>
              </w:rPr>
            </w:pPr>
            <w:r w:rsidRPr="00954134">
              <w:rPr>
                <w:rFonts w:ascii="Arial" w:eastAsia="Times New Roman" w:hAnsi="Arial" w:cs="Arial"/>
                <w:b/>
                <w:lang w:eastAsia="fr-FR"/>
              </w:rPr>
              <w:t>GEO</w:t>
            </w:r>
          </w:p>
        </w:tc>
        <w:tc>
          <w:tcPr>
            <w:tcW w:w="1320" w:type="dxa"/>
            <w:tcBorders>
              <w:top w:val="single" w:sz="4" w:space="0" w:color="auto"/>
              <w:left w:val="nil"/>
              <w:bottom w:val="single" w:sz="4" w:space="0" w:color="auto"/>
              <w:right w:val="single" w:sz="4" w:space="0" w:color="auto"/>
            </w:tcBorders>
            <w:shd w:val="clear" w:color="auto" w:fill="auto"/>
            <w:vAlign w:val="center"/>
          </w:tcPr>
          <w:p w14:paraId="64BC004D" w14:textId="77777777" w:rsidR="003E5CF5" w:rsidRPr="00954134" w:rsidRDefault="003E5CF5" w:rsidP="00197802">
            <w:pPr>
              <w:spacing w:after="0"/>
              <w:jc w:val="center"/>
              <w:rPr>
                <w:rFonts w:ascii="Arial" w:eastAsia="Times New Roman" w:hAnsi="Arial" w:cs="Arial"/>
                <w:lang w:eastAsia="fr-FR"/>
              </w:rPr>
            </w:pPr>
            <w:r w:rsidRPr="00954134">
              <w:rPr>
                <w:rFonts w:ascii="Arial" w:eastAsia="Times New Roman" w:hAnsi="Arial" w:cs="Arial"/>
                <w:b/>
                <w:lang w:eastAsia="fr-FR"/>
              </w:rPr>
              <w:t>LEO-1200 km</w:t>
            </w:r>
          </w:p>
        </w:tc>
        <w:tc>
          <w:tcPr>
            <w:tcW w:w="1260" w:type="dxa"/>
            <w:tcBorders>
              <w:top w:val="single" w:sz="4" w:space="0" w:color="auto"/>
              <w:left w:val="nil"/>
              <w:bottom w:val="single" w:sz="4" w:space="0" w:color="auto"/>
              <w:right w:val="single" w:sz="4" w:space="0" w:color="auto"/>
            </w:tcBorders>
            <w:shd w:val="clear" w:color="auto" w:fill="auto"/>
            <w:vAlign w:val="center"/>
          </w:tcPr>
          <w:p w14:paraId="1B647353" w14:textId="77777777" w:rsidR="003E5CF5" w:rsidRPr="00954134" w:rsidRDefault="003E5CF5" w:rsidP="00197802">
            <w:pPr>
              <w:spacing w:after="0"/>
              <w:jc w:val="center"/>
              <w:rPr>
                <w:rFonts w:ascii="Arial" w:eastAsia="Times New Roman" w:hAnsi="Arial" w:cs="Arial"/>
                <w:lang w:eastAsia="fr-FR"/>
              </w:rPr>
            </w:pPr>
            <w:r w:rsidRPr="00954134">
              <w:rPr>
                <w:rFonts w:ascii="Arial" w:eastAsia="Times New Roman" w:hAnsi="Arial" w:cs="Arial"/>
                <w:b/>
                <w:lang w:eastAsia="fr-FR"/>
              </w:rPr>
              <w:t>LEO-600 km</w:t>
            </w:r>
          </w:p>
        </w:tc>
      </w:tr>
      <w:tr w:rsidR="003E5CF5" w:rsidRPr="00954134" w14:paraId="0A96E747" w14:textId="77777777" w:rsidTr="00197802">
        <w:trPr>
          <w:trHeight w:val="250"/>
          <w:jc w:val="center"/>
        </w:trPr>
        <w:tc>
          <w:tcPr>
            <w:tcW w:w="3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71A8E" w14:textId="77777777" w:rsidR="003E5CF5" w:rsidRPr="00954134" w:rsidRDefault="003E5CF5" w:rsidP="00197802">
            <w:pPr>
              <w:spacing w:after="0"/>
              <w:rPr>
                <w:rFonts w:ascii="Arial" w:eastAsia="Times New Roman" w:hAnsi="Arial" w:cs="Arial"/>
                <w:lang w:eastAsia="fr-FR"/>
              </w:rPr>
            </w:pPr>
            <w:r w:rsidRPr="00954134">
              <w:rPr>
                <w:rFonts w:ascii="Arial" w:eastAsia="Times New Roman" w:hAnsi="Arial" w:cs="Arial"/>
                <w:lang w:eastAsia="fr-FR"/>
              </w:rPr>
              <w:t xml:space="preserve">Equivalent satellite antenna aperture (m) </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7C4288A2" w14:textId="77777777" w:rsidR="003E5CF5" w:rsidRPr="00954134" w:rsidRDefault="003E5CF5" w:rsidP="00197802">
            <w:pPr>
              <w:spacing w:after="0"/>
              <w:jc w:val="center"/>
              <w:rPr>
                <w:rFonts w:ascii="Arial" w:eastAsia="Times New Roman" w:hAnsi="Arial" w:cs="Arial"/>
                <w:lang w:eastAsia="fr-FR"/>
              </w:rPr>
            </w:pPr>
            <w:r w:rsidRPr="00954134">
              <w:rPr>
                <w:rFonts w:ascii="Arial" w:eastAsia="Times New Roman" w:hAnsi="Arial" w:cs="Arial"/>
                <w:lang w:eastAsia="fr-FR"/>
              </w:rPr>
              <w:t>5,0</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14:paraId="1F80A0E5" w14:textId="77777777" w:rsidR="003E5CF5" w:rsidRPr="00954134" w:rsidRDefault="003E5CF5" w:rsidP="00197802">
            <w:pPr>
              <w:spacing w:after="0"/>
              <w:jc w:val="center"/>
              <w:rPr>
                <w:rFonts w:ascii="Arial" w:eastAsia="Times New Roman" w:hAnsi="Arial" w:cs="Arial"/>
                <w:lang w:eastAsia="fr-FR"/>
              </w:rPr>
            </w:pPr>
            <w:r w:rsidRPr="00954134">
              <w:rPr>
                <w:rFonts w:ascii="Arial" w:eastAsia="Times New Roman" w:hAnsi="Arial" w:cs="Arial"/>
                <w:lang w:eastAsia="fr-FR"/>
              </w:rPr>
              <w:t>0,5</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24A9365A" w14:textId="77777777" w:rsidR="003E5CF5" w:rsidRPr="00954134" w:rsidRDefault="003E5CF5" w:rsidP="00197802">
            <w:pPr>
              <w:spacing w:after="0"/>
              <w:jc w:val="center"/>
              <w:rPr>
                <w:rFonts w:ascii="Arial" w:eastAsia="Times New Roman" w:hAnsi="Arial" w:cs="Arial"/>
                <w:lang w:eastAsia="fr-FR"/>
              </w:rPr>
            </w:pPr>
            <w:r w:rsidRPr="00954134">
              <w:rPr>
                <w:rFonts w:ascii="Arial" w:eastAsia="Times New Roman" w:hAnsi="Arial" w:cs="Arial"/>
                <w:lang w:eastAsia="fr-FR"/>
              </w:rPr>
              <w:t>0,5</w:t>
            </w:r>
          </w:p>
        </w:tc>
      </w:tr>
      <w:tr w:rsidR="003E5CF5" w:rsidRPr="00954134" w14:paraId="761D9144" w14:textId="77777777" w:rsidTr="00197802">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hideMark/>
          </w:tcPr>
          <w:p w14:paraId="5A333455" w14:textId="77777777" w:rsidR="003E5CF5" w:rsidRPr="00954134" w:rsidRDefault="003E5CF5" w:rsidP="00197802">
            <w:pPr>
              <w:spacing w:after="0"/>
              <w:rPr>
                <w:rFonts w:ascii="Arial" w:eastAsia="Times New Roman" w:hAnsi="Arial" w:cs="Arial"/>
                <w:lang w:eastAsia="fr-FR"/>
              </w:rPr>
            </w:pPr>
            <w:r w:rsidRPr="00954134">
              <w:rPr>
                <w:rFonts w:ascii="Arial" w:eastAsia="Times New Roman" w:hAnsi="Arial" w:cs="Arial"/>
                <w:lang w:eastAsia="fr-FR"/>
              </w:rPr>
              <w:t>Satellite EIRP density (dBW/MHz)</w:t>
            </w:r>
          </w:p>
        </w:tc>
        <w:tc>
          <w:tcPr>
            <w:tcW w:w="1260" w:type="dxa"/>
            <w:tcBorders>
              <w:top w:val="nil"/>
              <w:left w:val="nil"/>
              <w:bottom w:val="single" w:sz="4" w:space="0" w:color="auto"/>
              <w:right w:val="single" w:sz="4" w:space="0" w:color="auto"/>
            </w:tcBorders>
            <w:shd w:val="clear" w:color="auto" w:fill="auto"/>
            <w:vAlign w:val="center"/>
            <w:hideMark/>
          </w:tcPr>
          <w:p w14:paraId="796B7ACA" w14:textId="77777777" w:rsidR="003E5CF5" w:rsidRPr="00954134" w:rsidRDefault="003E5CF5" w:rsidP="00197802">
            <w:pPr>
              <w:spacing w:after="0"/>
              <w:jc w:val="center"/>
              <w:rPr>
                <w:rFonts w:ascii="Arial" w:eastAsia="Times New Roman" w:hAnsi="Arial" w:cs="Arial"/>
                <w:lang w:eastAsia="fr-FR"/>
              </w:rPr>
            </w:pPr>
            <w:r w:rsidRPr="00954134">
              <w:rPr>
                <w:rFonts w:ascii="Arial" w:eastAsia="Times New Roman" w:hAnsi="Arial" w:cs="Arial"/>
                <w:lang w:eastAsia="fr-FR"/>
              </w:rPr>
              <w:t>40</w:t>
            </w:r>
          </w:p>
        </w:tc>
        <w:tc>
          <w:tcPr>
            <w:tcW w:w="1320" w:type="dxa"/>
            <w:tcBorders>
              <w:top w:val="nil"/>
              <w:left w:val="nil"/>
              <w:bottom w:val="single" w:sz="4" w:space="0" w:color="auto"/>
              <w:right w:val="single" w:sz="4" w:space="0" w:color="auto"/>
            </w:tcBorders>
            <w:shd w:val="clear" w:color="auto" w:fill="auto"/>
            <w:vAlign w:val="center"/>
            <w:hideMark/>
          </w:tcPr>
          <w:p w14:paraId="2B529663" w14:textId="77777777" w:rsidR="003E5CF5" w:rsidRPr="00954134" w:rsidRDefault="003E5CF5" w:rsidP="00197802">
            <w:pPr>
              <w:spacing w:after="0"/>
              <w:jc w:val="center"/>
              <w:rPr>
                <w:rFonts w:ascii="Arial" w:eastAsia="Times New Roman" w:hAnsi="Arial" w:cs="Arial"/>
                <w:lang w:eastAsia="fr-FR"/>
              </w:rPr>
            </w:pPr>
            <w:r w:rsidRPr="00954134">
              <w:rPr>
                <w:rFonts w:ascii="Arial" w:eastAsia="Times New Roman" w:hAnsi="Arial" w:cs="Arial"/>
                <w:lang w:eastAsia="fr-FR"/>
              </w:rPr>
              <w:t>10</w:t>
            </w:r>
          </w:p>
        </w:tc>
        <w:tc>
          <w:tcPr>
            <w:tcW w:w="1260" w:type="dxa"/>
            <w:tcBorders>
              <w:top w:val="nil"/>
              <w:left w:val="nil"/>
              <w:bottom w:val="single" w:sz="4" w:space="0" w:color="auto"/>
              <w:right w:val="single" w:sz="4" w:space="0" w:color="auto"/>
            </w:tcBorders>
            <w:shd w:val="clear" w:color="auto" w:fill="auto"/>
            <w:vAlign w:val="center"/>
            <w:hideMark/>
          </w:tcPr>
          <w:p w14:paraId="1A602950" w14:textId="77777777" w:rsidR="003E5CF5" w:rsidRPr="00954134" w:rsidRDefault="003E5CF5" w:rsidP="00197802">
            <w:pPr>
              <w:spacing w:after="0"/>
              <w:jc w:val="center"/>
              <w:rPr>
                <w:rFonts w:ascii="Arial" w:eastAsia="Times New Roman" w:hAnsi="Arial" w:cs="Arial"/>
                <w:lang w:eastAsia="fr-FR"/>
              </w:rPr>
            </w:pPr>
            <w:r w:rsidRPr="00954134">
              <w:rPr>
                <w:rFonts w:ascii="Arial" w:eastAsia="Times New Roman" w:hAnsi="Arial" w:cs="Arial"/>
                <w:lang w:eastAsia="fr-FR"/>
              </w:rPr>
              <w:t>4</w:t>
            </w:r>
          </w:p>
        </w:tc>
      </w:tr>
      <w:tr w:rsidR="003E5CF5" w:rsidRPr="00954134" w14:paraId="02E4284D" w14:textId="77777777" w:rsidTr="00197802">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hideMark/>
          </w:tcPr>
          <w:p w14:paraId="675AC82D" w14:textId="77777777" w:rsidR="003E5CF5" w:rsidRPr="00954134" w:rsidRDefault="003E5CF5" w:rsidP="00197802">
            <w:pPr>
              <w:spacing w:after="0"/>
              <w:rPr>
                <w:rFonts w:ascii="Arial" w:eastAsia="Times New Roman" w:hAnsi="Arial" w:cs="Arial"/>
                <w:lang w:val="fr-FR" w:eastAsia="fr-FR"/>
              </w:rPr>
            </w:pPr>
            <w:r w:rsidRPr="00954134">
              <w:rPr>
                <w:rFonts w:ascii="Arial" w:eastAsia="Times New Roman" w:hAnsi="Arial" w:cs="Arial"/>
                <w:lang w:val="fr-FR" w:eastAsia="fr-FR"/>
              </w:rPr>
              <w:t>Satellite Tx max Gain (dBi)</w:t>
            </w:r>
          </w:p>
        </w:tc>
        <w:tc>
          <w:tcPr>
            <w:tcW w:w="1260" w:type="dxa"/>
            <w:tcBorders>
              <w:top w:val="nil"/>
              <w:left w:val="nil"/>
              <w:bottom w:val="single" w:sz="4" w:space="0" w:color="auto"/>
              <w:right w:val="single" w:sz="4" w:space="0" w:color="auto"/>
            </w:tcBorders>
            <w:shd w:val="clear" w:color="auto" w:fill="auto"/>
            <w:vAlign w:val="center"/>
            <w:hideMark/>
          </w:tcPr>
          <w:p w14:paraId="20BE4489" w14:textId="77777777" w:rsidR="003E5CF5" w:rsidRPr="00954134" w:rsidRDefault="003E5CF5" w:rsidP="00197802">
            <w:pPr>
              <w:spacing w:after="0"/>
              <w:jc w:val="center"/>
              <w:rPr>
                <w:rFonts w:ascii="Arial" w:eastAsia="Times New Roman" w:hAnsi="Arial" w:cs="Arial"/>
                <w:lang w:eastAsia="fr-FR"/>
              </w:rPr>
            </w:pPr>
            <w:r w:rsidRPr="00954134">
              <w:rPr>
                <w:rFonts w:ascii="Arial" w:eastAsia="Times New Roman" w:hAnsi="Arial" w:cs="Arial"/>
                <w:lang w:eastAsia="fr-FR"/>
              </w:rPr>
              <w:t>58,5</w:t>
            </w:r>
          </w:p>
        </w:tc>
        <w:tc>
          <w:tcPr>
            <w:tcW w:w="1320" w:type="dxa"/>
            <w:tcBorders>
              <w:top w:val="nil"/>
              <w:left w:val="nil"/>
              <w:bottom w:val="single" w:sz="4" w:space="0" w:color="auto"/>
              <w:right w:val="single" w:sz="4" w:space="0" w:color="auto"/>
            </w:tcBorders>
            <w:shd w:val="clear" w:color="auto" w:fill="auto"/>
            <w:vAlign w:val="center"/>
            <w:hideMark/>
          </w:tcPr>
          <w:p w14:paraId="3E57FB9C" w14:textId="77777777" w:rsidR="003E5CF5" w:rsidRPr="00954134" w:rsidRDefault="003E5CF5" w:rsidP="00197802">
            <w:pPr>
              <w:spacing w:after="0"/>
              <w:jc w:val="center"/>
              <w:rPr>
                <w:rFonts w:ascii="Arial" w:eastAsia="Times New Roman" w:hAnsi="Arial" w:cs="Arial"/>
                <w:lang w:eastAsia="fr-FR"/>
              </w:rPr>
            </w:pPr>
            <w:r w:rsidRPr="00954134">
              <w:rPr>
                <w:rFonts w:ascii="Arial" w:eastAsia="Times New Roman" w:hAnsi="Arial" w:cs="Arial"/>
                <w:lang w:eastAsia="fr-FR"/>
              </w:rPr>
              <w:t>38,5</w:t>
            </w:r>
          </w:p>
        </w:tc>
        <w:tc>
          <w:tcPr>
            <w:tcW w:w="1260" w:type="dxa"/>
            <w:tcBorders>
              <w:top w:val="nil"/>
              <w:left w:val="nil"/>
              <w:bottom w:val="single" w:sz="4" w:space="0" w:color="auto"/>
              <w:right w:val="single" w:sz="4" w:space="0" w:color="auto"/>
            </w:tcBorders>
            <w:shd w:val="clear" w:color="auto" w:fill="auto"/>
            <w:vAlign w:val="center"/>
            <w:hideMark/>
          </w:tcPr>
          <w:p w14:paraId="505C6038" w14:textId="77777777" w:rsidR="003E5CF5" w:rsidRPr="00954134" w:rsidRDefault="003E5CF5" w:rsidP="00197802">
            <w:pPr>
              <w:spacing w:after="0"/>
              <w:jc w:val="center"/>
              <w:rPr>
                <w:rFonts w:ascii="Arial" w:eastAsia="Times New Roman" w:hAnsi="Arial" w:cs="Arial"/>
                <w:lang w:eastAsia="fr-FR"/>
              </w:rPr>
            </w:pPr>
            <w:r w:rsidRPr="00954134">
              <w:rPr>
                <w:rFonts w:ascii="Arial" w:eastAsia="Times New Roman" w:hAnsi="Arial" w:cs="Arial"/>
                <w:lang w:eastAsia="fr-FR"/>
              </w:rPr>
              <w:t>38,5</w:t>
            </w:r>
          </w:p>
        </w:tc>
      </w:tr>
    </w:tbl>
    <w:p w14:paraId="345407B3" w14:textId="77777777" w:rsidR="003E5CF5" w:rsidRPr="003E5CF5" w:rsidRDefault="003E5CF5" w:rsidP="003E5CF5">
      <w:pPr>
        <w:pStyle w:val="aff8"/>
        <w:ind w:left="360" w:firstLineChars="0" w:firstLine="0"/>
        <w:rPr>
          <w:lang w:val="sv-SE" w:eastAsia="zh-CN"/>
        </w:rPr>
      </w:pPr>
    </w:p>
    <w:p w14:paraId="1826E255" w14:textId="77777777" w:rsidR="003E5CF5" w:rsidRPr="003E5CF5" w:rsidRDefault="003E5CF5" w:rsidP="005332D7">
      <w:pPr>
        <w:pStyle w:val="aff8"/>
        <w:numPr>
          <w:ilvl w:val="0"/>
          <w:numId w:val="8"/>
        </w:numPr>
        <w:ind w:firstLineChars="0"/>
        <w:rPr>
          <w:lang w:val="sv-SE" w:eastAsia="zh-CN"/>
        </w:rPr>
      </w:pPr>
      <w:r>
        <w:rPr>
          <w:rFonts w:eastAsiaTheme="minorEastAsia" w:hint="eastAsia"/>
          <w:lang w:val="sv-SE" w:eastAsia="zh-CN"/>
        </w:rPr>
        <w:t>F</w:t>
      </w:r>
      <w:r>
        <w:rPr>
          <w:rFonts w:eastAsiaTheme="minorEastAsia"/>
          <w:lang w:val="sv-SE" w:eastAsia="zh-CN"/>
        </w:rPr>
        <w:t>or calibration, the n</w:t>
      </w:r>
      <w:r w:rsidRPr="003E5CF5">
        <w:rPr>
          <w:rFonts w:eastAsiaTheme="minorEastAsia"/>
          <w:lang w:val="sv-SE" w:eastAsia="zh-CN"/>
        </w:rPr>
        <w:t xml:space="preserve">umber of active </w:t>
      </w:r>
      <w:r>
        <w:rPr>
          <w:rFonts w:eastAsiaTheme="minorEastAsia"/>
          <w:lang w:val="sv-SE" w:eastAsia="zh-CN"/>
        </w:rPr>
        <w:t xml:space="preserve">NTN </w:t>
      </w:r>
      <w:r w:rsidRPr="003E5CF5">
        <w:rPr>
          <w:rFonts w:eastAsiaTheme="minorEastAsia"/>
          <w:lang w:val="sv-SE" w:eastAsia="zh-CN"/>
        </w:rPr>
        <w:t>UE (UL)</w:t>
      </w:r>
      <w:r>
        <w:rPr>
          <w:rFonts w:eastAsiaTheme="minorEastAsia"/>
          <w:lang w:val="sv-SE" w:eastAsia="zh-CN"/>
        </w:rPr>
        <w:t xml:space="preserve"> is </w:t>
      </w:r>
      <w:r w:rsidRPr="003E5CF5">
        <w:rPr>
          <w:rFonts w:eastAsiaTheme="minorEastAsia"/>
          <w:lang w:val="sv-SE" w:eastAsia="zh-CN"/>
        </w:rPr>
        <w:t>10 UEs with divided RBs per UE by channel bandwidth</w:t>
      </w:r>
      <w:r>
        <w:rPr>
          <w:rFonts w:eastAsiaTheme="minorEastAsia"/>
          <w:lang w:val="sv-SE" w:eastAsia="zh-CN"/>
        </w:rPr>
        <w:t>.</w:t>
      </w:r>
    </w:p>
    <w:p w14:paraId="63F363CA" w14:textId="329699A2" w:rsidR="003E5CF5" w:rsidRPr="003E5CF5" w:rsidRDefault="003E5CF5" w:rsidP="005332D7">
      <w:pPr>
        <w:pStyle w:val="aff8"/>
        <w:numPr>
          <w:ilvl w:val="0"/>
          <w:numId w:val="8"/>
        </w:numPr>
        <w:ind w:firstLineChars="0"/>
        <w:rPr>
          <w:lang w:val="sv-SE" w:eastAsia="zh-CN"/>
        </w:rPr>
      </w:pPr>
      <w:r>
        <w:rPr>
          <w:rFonts w:eastAsia="宋体"/>
          <w:szCs w:val="24"/>
          <w:lang w:eastAsia="zh-CN"/>
        </w:rPr>
        <w:t>F</w:t>
      </w:r>
      <w:r w:rsidRPr="003E5CF5">
        <w:rPr>
          <w:rFonts w:eastAsia="宋体"/>
          <w:szCs w:val="24"/>
          <w:lang w:eastAsia="zh-CN"/>
        </w:rPr>
        <w:t xml:space="preserve">ollowing assumptions </w:t>
      </w:r>
      <w:r>
        <w:rPr>
          <w:rFonts w:eastAsia="宋体"/>
          <w:szCs w:val="24"/>
          <w:lang w:eastAsia="zh-CN"/>
        </w:rPr>
        <w:t xml:space="preserve">of NTN UE height are used </w:t>
      </w:r>
      <w:r w:rsidRPr="003E5CF5">
        <w:rPr>
          <w:rFonts w:eastAsia="宋体"/>
          <w:szCs w:val="24"/>
          <w:lang w:eastAsia="zh-CN"/>
        </w:rPr>
        <w:t xml:space="preserve">as the starting points </w:t>
      </w:r>
    </w:p>
    <w:tbl>
      <w:tblPr>
        <w:tblStyle w:val="aff7"/>
        <w:tblW w:w="0" w:type="auto"/>
        <w:jc w:val="center"/>
        <w:tblLook w:val="04A0" w:firstRow="1" w:lastRow="0" w:firstColumn="1" w:lastColumn="0" w:noHBand="0" w:noVBand="1"/>
      </w:tblPr>
      <w:tblGrid>
        <w:gridCol w:w="1980"/>
        <w:gridCol w:w="2126"/>
        <w:gridCol w:w="1419"/>
        <w:gridCol w:w="1419"/>
        <w:gridCol w:w="1420"/>
      </w:tblGrid>
      <w:tr w:rsidR="003E5CF5" w:rsidRPr="003E5CF5" w14:paraId="7179292D" w14:textId="77777777" w:rsidTr="00197802">
        <w:trPr>
          <w:jc w:val="center"/>
        </w:trPr>
        <w:tc>
          <w:tcPr>
            <w:tcW w:w="1980" w:type="dxa"/>
            <w:vAlign w:val="center"/>
          </w:tcPr>
          <w:p w14:paraId="0B4821EA" w14:textId="77777777" w:rsidR="003E5CF5" w:rsidRPr="003E5CF5" w:rsidRDefault="003E5CF5" w:rsidP="00197802">
            <w:pPr>
              <w:pStyle w:val="TAH"/>
              <w:rPr>
                <w:lang w:eastAsia="zh-CN"/>
              </w:rPr>
            </w:pPr>
            <w:r w:rsidRPr="003E5CF5">
              <w:rPr>
                <w:rFonts w:hint="eastAsia"/>
                <w:lang w:eastAsia="zh-CN"/>
              </w:rPr>
              <w:t>N</w:t>
            </w:r>
            <w:r w:rsidRPr="003E5CF5">
              <w:rPr>
                <w:lang w:eastAsia="zh-CN"/>
              </w:rPr>
              <w:t>TN UE scenario</w:t>
            </w:r>
          </w:p>
        </w:tc>
        <w:tc>
          <w:tcPr>
            <w:tcW w:w="2126" w:type="dxa"/>
            <w:vAlign w:val="center"/>
          </w:tcPr>
          <w:p w14:paraId="6949C634" w14:textId="77777777" w:rsidR="003E5CF5" w:rsidRPr="003E5CF5" w:rsidRDefault="003E5CF5" w:rsidP="00197802">
            <w:pPr>
              <w:pStyle w:val="TAH"/>
              <w:rPr>
                <w:lang w:eastAsia="zh-CN"/>
              </w:rPr>
            </w:pPr>
            <w:r w:rsidRPr="003E5CF5">
              <w:rPr>
                <w:rFonts w:hint="eastAsia"/>
                <w:lang w:eastAsia="zh-CN"/>
              </w:rPr>
              <w:t>F</w:t>
            </w:r>
            <w:r w:rsidRPr="003E5CF5">
              <w:rPr>
                <w:lang w:eastAsia="zh-CN"/>
              </w:rPr>
              <w:t>ixed VSAT (on roof)</w:t>
            </w:r>
          </w:p>
        </w:tc>
        <w:tc>
          <w:tcPr>
            <w:tcW w:w="1419" w:type="dxa"/>
            <w:vAlign w:val="center"/>
          </w:tcPr>
          <w:p w14:paraId="4E459B92" w14:textId="77777777" w:rsidR="003E5CF5" w:rsidRPr="003E5CF5" w:rsidRDefault="003E5CF5" w:rsidP="00197802">
            <w:pPr>
              <w:pStyle w:val="TAH"/>
              <w:rPr>
                <w:lang w:eastAsia="zh-CN"/>
              </w:rPr>
            </w:pPr>
            <w:r w:rsidRPr="003E5CF5">
              <w:rPr>
                <w:rFonts w:hint="eastAsia"/>
                <w:lang w:eastAsia="zh-CN"/>
              </w:rPr>
              <w:t>M</w:t>
            </w:r>
            <w:r w:rsidRPr="003E5CF5">
              <w:rPr>
                <w:lang w:eastAsia="zh-CN"/>
              </w:rPr>
              <w:t>-ESIM</w:t>
            </w:r>
          </w:p>
        </w:tc>
        <w:tc>
          <w:tcPr>
            <w:tcW w:w="1419" w:type="dxa"/>
            <w:vAlign w:val="center"/>
          </w:tcPr>
          <w:p w14:paraId="5F6E1258" w14:textId="77777777" w:rsidR="003E5CF5" w:rsidRPr="003E5CF5" w:rsidRDefault="003E5CF5" w:rsidP="00197802">
            <w:pPr>
              <w:pStyle w:val="TAH"/>
              <w:rPr>
                <w:lang w:eastAsia="zh-CN"/>
              </w:rPr>
            </w:pPr>
            <w:r w:rsidRPr="003E5CF5">
              <w:rPr>
                <w:rFonts w:hint="eastAsia"/>
                <w:lang w:eastAsia="zh-CN"/>
              </w:rPr>
              <w:t>A</w:t>
            </w:r>
            <w:r w:rsidRPr="003E5CF5">
              <w:rPr>
                <w:lang w:eastAsia="zh-CN"/>
              </w:rPr>
              <w:t>-ESIM</w:t>
            </w:r>
          </w:p>
        </w:tc>
        <w:tc>
          <w:tcPr>
            <w:tcW w:w="1420" w:type="dxa"/>
            <w:vAlign w:val="center"/>
          </w:tcPr>
          <w:p w14:paraId="1CC29FCC" w14:textId="77777777" w:rsidR="003E5CF5" w:rsidRPr="003E5CF5" w:rsidRDefault="003E5CF5" w:rsidP="00197802">
            <w:pPr>
              <w:pStyle w:val="TAH"/>
              <w:rPr>
                <w:lang w:eastAsia="zh-CN"/>
              </w:rPr>
            </w:pPr>
            <w:r w:rsidRPr="003E5CF5">
              <w:rPr>
                <w:rFonts w:hint="eastAsia"/>
                <w:lang w:eastAsia="zh-CN"/>
              </w:rPr>
              <w:t>L</w:t>
            </w:r>
            <w:r w:rsidRPr="003E5CF5">
              <w:rPr>
                <w:lang w:eastAsia="zh-CN"/>
              </w:rPr>
              <w:t>-ESIM</w:t>
            </w:r>
          </w:p>
        </w:tc>
      </w:tr>
      <w:tr w:rsidR="003E5CF5" w:rsidRPr="003E5CF5" w14:paraId="4227E5AA" w14:textId="77777777" w:rsidTr="00197802">
        <w:trPr>
          <w:jc w:val="center"/>
        </w:trPr>
        <w:tc>
          <w:tcPr>
            <w:tcW w:w="1980" w:type="dxa"/>
            <w:vAlign w:val="center"/>
          </w:tcPr>
          <w:p w14:paraId="502D9BE8" w14:textId="77777777" w:rsidR="003E5CF5" w:rsidRPr="003E5CF5" w:rsidRDefault="003E5CF5" w:rsidP="00197802">
            <w:pPr>
              <w:pStyle w:val="TAH"/>
              <w:rPr>
                <w:lang w:eastAsia="zh-CN"/>
              </w:rPr>
            </w:pPr>
            <w:r w:rsidRPr="003E5CF5">
              <w:rPr>
                <w:rFonts w:hint="eastAsia"/>
                <w:lang w:eastAsia="zh-CN"/>
              </w:rPr>
              <w:t>A</w:t>
            </w:r>
            <w:r w:rsidRPr="003E5CF5">
              <w:rPr>
                <w:lang w:eastAsia="zh-CN"/>
              </w:rPr>
              <w:t>ltitude</w:t>
            </w:r>
          </w:p>
        </w:tc>
        <w:tc>
          <w:tcPr>
            <w:tcW w:w="2126" w:type="dxa"/>
            <w:vAlign w:val="center"/>
          </w:tcPr>
          <w:p w14:paraId="00C2F72A" w14:textId="77777777" w:rsidR="003E5CF5" w:rsidRPr="003E5CF5" w:rsidRDefault="003E5CF5" w:rsidP="00197802">
            <w:pPr>
              <w:pStyle w:val="TAC"/>
              <w:rPr>
                <w:lang w:eastAsia="zh-CN"/>
              </w:rPr>
            </w:pPr>
            <w:r w:rsidRPr="003E5CF5">
              <w:rPr>
                <w:rFonts w:hint="eastAsia"/>
                <w:lang w:eastAsia="zh-CN"/>
              </w:rPr>
              <w:t>2</w:t>
            </w:r>
            <w:r w:rsidRPr="003E5CF5">
              <w:rPr>
                <w:lang w:eastAsia="zh-CN"/>
              </w:rPr>
              <w:t>2.5m</w:t>
            </w:r>
          </w:p>
        </w:tc>
        <w:tc>
          <w:tcPr>
            <w:tcW w:w="1419" w:type="dxa"/>
            <w:vAlign w:val="center"/>
          </w:tcPr>
          <w:p w14:paraId="5290BE9A" w14:textId="77777777" w:rsidR="003E5CF5" w:rsidRPr="003E5CF5" w:rsidRDefault="003E5CF5" w:rsidP="00197802">
            <w:pPr>
              <w:pStyle w:val="TAC"/>
              <w:rPr>
                <w:lang w:eastAsia="zh-CN"/>
              </w:rPr>
            </w:pPr>
            <w:r w:rsidRPr="003E5CF5">
              <w:rPr>
                <w:rFonts w:hint="eastAsia"/>
                <w:lang w:eastAsia="zh-CN"/>
              </w:rPr>
              <w:t>2</w:t>
            </w:r>
            <w:r w:rsidRPr="003E5CF5">
              <w:rPr>
                <w:lang w:eastAsia="zh-CN"/>
              </w:rPr>
              <w:t>2.5m</w:t>
            </w:r>
          </w:p>
        </w:tc>
        <w:tc>
          <w:tcPr>
            <w:tcW w:w="1419" w:type="dxa"/>
            <w:vAlign w:val="center"/>
          </w:tcPr>
          <w:p w14:paraId="15ED0A91" w14:textId="77777777" w:rsidR="003E5CF5" w:rsidRPr="003E5CF5" w:rsidRDefault="003E5CF5" w:rsidP="00197802">
            <w:pPr>
              <w:pStyle w:val="TAC"/>
              <w:rPr>
                <w:lang w:eastAsia="zh-CN"/>
              </w:rPr>
            </w:pPr>
            <w:r w:rsidRPr="003E5CF5">
              <w:rPr>
                <w:rFonts w:hint="eastAsia"/>
                <w:lang w:eastAsia="zh-CN"/>
              </w:rPr>
              <w:t>3</w:t>
            </w:r>
            <w:r w:rsidRPr="003E5CF5">
              <w:rPr>
                <w:lang w:eastAsia="zh-CN"/>
              </w:rPr>
              <w:t>-14km</w:t>
            </w:r>
          </w:p>
        </w:tc>
        <w:tc>
          <w:tcPr>
            <w:tcW w:w="1420" w:type="dxa"/>
            <w:vAlign w:val="center"/>
          </w:tcPr>
          <w:p w14:paraId="41BB1BD7" w14:textId="77777777" w:rsidR="003E5CF5" w:rsidRPr="003E5CF5" w:rsidRDefault="003E5CF5" w:rsidP="00197802">
            <w:pPr>
              <w:pStyle w:val="TAC"/>
              <w:rPr>
                <w:lang w:eastAsia="zh-CN"/>
              </w:rPr>
            </w:pPr>
            <w:r w:rsidRPr="003E5CF5">
              <w:rPr>
                <w:rFonts w:hint="eastAsia"/>
                <w:lang w:eastAsia="zh-CN"/>
              </w:rPr>
              <w:t>1</w:t>
            </w:r>
            <w:r w:rsidRPr="003E5CF5">
              <w:rPr>
                <w:lang w:eastAsia="zh-CN"/>
              </w:rPr>
              <w:t>.5m</w:t>
            </w:r>
          </w:p>
        </w:tc>
      </w:tr>
    </w:tbl>
    <w:p w14:paraId="3EF34F5F" w14:textId="77777777" w:rsidR="003E5CF5" w:rsidRDefault="003E5CF5" w:rsidP="003E5CF5">
      <w:pPr>
        <w:pStyle w:val="aff8"/>
        <w:ind w:left="360" w:firstLineChars="0" w:firstLine="0"/>
        <w:rPr>
          <w:lang w:val="sv-SE" w:eastAsia="zh-CN"/>
        </w:rPr>
      </w:pPr>
    </w:p>
    <w:p w14:paraId="1D650D53" w14:textId="5982F57E" w:rsidR="003E5CF5" w:rsidRPr="003E5CF5" w:rsidRDefault="003E5CF5" w:rsidP="005332D7">
      <w:pPr>
        <w:pStyle w:val="aff8"/>
        <w:numPr>
          <w:ilvl w:val="0"/>
          <w:numId w:val="8"/>
        </w:numPr>
        <w:ind w:firstLineChars="0"/>
        <w:rPr>
          <w:lang w:val="sv-SE" w:eastAsia="zh-CN"/>
        </w:rPr>
      </w:pPr>
      <w:r w:rsidRPr="003E5CF5">
        <w:rPr>
          <w:lang w:val="sv-SE" w:eastAsia="zh-CN"/>
        </w:rPr>
        <w:t xml:space="preserve">For calibration, </w:t>
      </w:r>
      <w:r>
        <w:rPr>
          <w:lang w:val="sv-SE" w:eastAsia="zh-CN"/>
        </w:rPr>
        <w:t xml:space="preserve">NTN UE antenna </w:t>
      </w:r>
      <w:r w:rsidRPr="003E5CF5">
        <w:rPr>
          <w:lang w:val="sv-SE" w:eastAsia="zh-CN"/>
        </w:rPr>
        <w:t xml:space="preserve">elevation angle is 90 degree. </w:t>
      </w:r>
    </w:p>
    <w:p w14:paraId="4C0A4A8C" w14:textId="3B9BF0CD" w:rsidR="003E5CF5" w:rsidRPr="00197802" w:rsidRDefault="00197802" w:rsidP="005332D7">
      <w:pPr>
        <w:pStyle w:val="aff8"/>
        <w:numPr>
          <w:ilvl w:val="0"/>
          <w:numId w:val="8"/>
        </w:numPr>
        <w:ind w:firstLineChars="0"/>
        <w:rPr>
          <w:lang w:val="sv-SE" w:eastAsia="zh-CN"/>
        </w:rPr>
      </w:pPr>
      <w:r w:rsidRPr="006A1254">
        <w:rPr>
          <w:szCs w:val="24"/>
          <w:lang w:eastAsia="zh-CN"/>
        </w:rPr>
        <w:t xml:space="preserve">TN parameters of Dense Urban Micro base station </w:t>
      </w:r>
      <w:r>
        <w:rPr>
          <w:szCs w:val="24"/>
          <w:lang w:eastAsia="zh-CN"/>
        </w:rPr>
        <w:t>will be considered with second priority and the density is yet to be discussed</w:t>
      </w:r>
      <w:r w:rsidRPr="006A1254">
        <w:rPr>
          <w:szCs w:val="24"/>
          <w:lang w:eastAsia="zh-CN"/>
        </w:rPr>
        <w:t>.</w:t>
      </w:r>
    </w:p>
    <w:p w14:paraId="08E6B344" w14:textId="77777777" w:rsidR="00197802" w:rsidRPr="00197802" w:rsidRDefault="00197802" w:rsidP="005332D7">
      <w:pPr>
        <w:pStyle w:val="aff8"/>
        <w:numPr>
          <w:ilvl w:val="0"/>
          <w:numId w:val="8"/>
        </w:numPr>
        <w:ind w:firstLineChars="0"/>
        <w:rPr>
          <w:lang w:val="sv-SE" w:eastAsia="zh-CN"/>
        </w:rPr>
      </w:pPr>
      <w:r w:rsidRPr="00197802">
        <w:rPr>
          <w:lang w:val="sv-SE" w:eastAsia="zh-CN"/>
        </w:rPr>
        <w:t xml:space="preserve">Both parabolic antenna and phased array antenna for NTN SAN and UE are considered as the starting point of co-existence simulation.  </w:t>
      </w:r>
    </w:p>
    <w:p w14:paraId="1C80C876" w14:textId="77777777" w:rsidR="00197802" w:rsidRDefault="00197802" w:rsidP="005332D7">
      <w:pPr>
        <w:pStyle w:val="aff8"/>
        <w:numPr>
          <w:ilvl w:val="0"/>
          <w:numId w:val="1"/>
        </w:numPr>
        <w:overflowPunct/>
        <w:autoSpaceDE/>
        <w:autoSpaceDN/>
        <w:adjustRightInd/>
        <w:spacing w:after="120"/>
        <w:ind w:left="720" w:firstLineChars="0"/>
        <w:textAlignment w:val="auto"/>
        <w:rPr>
          <w:lang w:val="sv-SE" w:eastAsia="zh-CN"/>
        </w:rPr>
      </w:pPr>
      <w:r>
        <w:rPr>
          <w:lang w:val="sv-SE" w:eastAsia="zh-CN"/>
        </w:rPr>
        <w:t xml:space="preserve">Parameters of above mentioned two types of antennas will be defined seperately. </w:t>
      </w:r>
    </w:p>
    <w:p w14:paraId="4B252225" w14:textId="0BFDA3C7" w:rsidR="00197802" w:rsidRPr="00197802" w:rsidRDefault="00197802" w:rsidP="005332D7">
      <w:pPr>
        <w:pStyle w:val="aff8"/>
        <w:numPr>
          <w:ilvl w:val="0"/>
          <w:numId w:val="1"/>
        </w:numPr>
        <w:overflowPunct/>
        <w:autoSpaceDE/>
        <w:autoSpaceDN/>
        <w:adjustRightInd/>
        <w:spacing w:after="120"/>
        <w:ind w:left="720" w:firstLineChars="0"/>
        <w:textAlignment w:val="auto"/>
        <w:rPr>
          <w:lang w:val="sv-SE" w:eastAsia="zh-CN"/>
        </w:rPr>
      </w:pPr>
      <w:r w:rsidRPr="00197802">
        <w:rPr>
          <w:lang w:val="sv-SE" w:eastAsia="zh-CN"/>
        </w:rPr>
        <w:t xml:space="preserve">To reduce the </w:t>
      </w:r>
      <w:r w:rsidRPr="00197802">
        <w:rPr>
          <w:rFonts w:eastAsia="宋体"/>
          <w:szCs w:val="24"/>
          <w:lang w:eastAsia="zh-CN"/>
        </w:rPr>
        <w:t>workload</w:t>
      </w:r>
      <w:r w:rsidRPr="00197802">
        <w:rPr>
          <w:lang w:val="sv-SE" w:eastAsia="zh-CN"/>
        </w:rPr>
        <w:t xml:space="preserve"> of calibration, consider parabolic antenna for GEO and phased array antenna for LEO.</w:t>
      </w:r>
    </w:p>
    <w:p w14:paraId="3BE78B74" w14:textId="6E2371F6" w:rsidR="00197802" w:rsidRPr="004F7E40" w:rsidRDefault="00197802" w:rsidP="005332D7">
      <w:pPr>
        <w:pStyle w:val="aff8"/>
        <w:numPr>
          <w:ilvl w:val="0"/>
          <w:numId w:val="8"/>
        </w:numPr>
        <w:ind w:firstLineChars="0"/>
        <w:rPr>
          <w:color w:val="0070C0"/>
          <w:lang w:val="en-US" w:eastAsia="zh-CN"/>
        </w:rPr>
      </w:pPr>
      <w:r w:rsidRPr="00AE5762">
        <w:rPr>
          <w:rFonts w:eastAsia="宋体"/>
          <w:szCs w:val="24"/>
          <w:lang w:eastAsia="zh-CN"/>
        </w:rPr>
        <w:t xml:space="preserve">Adopt the </w:t>
      </w:r>
      <w:r w:rsidRPr="00197802">
        <w:rPr>
          <w:lang w:val="sv-SE" w:eastAsia="zh-CN"/>
        </w:rPr>
        <w:t>following</w:t>
      </w:r>
      <w:r w:rsidRPr="00AE5762">
        <w:rPr>
          <w:rFonts w:eastAsia="宋体"/>
          <w:szCs w:val="24"/>
          <w:lang w:eastAsia="zh-CN"/>
        </w:rPr>
        <w:t xml:space="preserve"> TN </w:t>
      </w:r>
      <w:r>
        <w:rPr>
          <w:rFonts w:eastAsia="宋体"/>
          <w:szCs w:val="24"/>
          <w:lang w:eastAsia="zh-CN"/>
        </w:rPr>
        <w:t xml:space="preserve">BS </w:t>
      </w:r>
      <w:r w:rsidRPr="00AE5762">
        <w:rPr>
          <w:rFonts w:eastAsia="宋体"/>
          <w:szCs w:val="24"/>
          <w:lang w:eastAsia="zh-CN"/>
        </w:rPr>
        <w:t>antenna parameters:</w:t>
      </w:r>
    </w:p>
    <w:p w14:paraId="12E44D1C" w14:textId="678DA047" w:rsidR="004F7E40" w:rsidRPr="004F7E40" w:rsidRDefault="004F7E40" w:rsidP="005332D7">
      <w:pPr>
        <w:pStyle w:val="aff8"/>
        <w:numPr>
          <w:ilvl w:val="0"/>
          <w:numId w:val="1"/>
        </w:numPr>
        <w:overflowPunct/>
        <w:autoSpaceDE/>
        <w:autoSpaceDN/>
        <w:adjustRightInd/>
        <w:spacing w:after="120"/>
        <w:ind w:left="720" w:firstLineChars="0"/>
        <w:textAlignment w:val="auto"/>
        <w:rPr>
          <w:lang w:val="sv-SE" w:eastAsia="zh-CN"/>
        </w:rPr>
      </w:pPr>
      <w:r w:rsidRPr="004F7E40">
        <w:rPr>
          <w:lang w:val="sv-SE" w:eastAsia="zh-CN"/>
        </w:rPr>
        <w:t>Adopt 90 degree for 0.5 wavelengths Horizontal/Vertical element spacing.</w:t>
      </w:r>
    </w:p>
    <w:p w14:paraId="60D7C973" w14:textId="56FE46AD" w:rsidR="004F7E40" w:rsidRPr="004F7E40" w:rsidRDefault="004F7E40" w:rsidP="005332D7">
      <w:pPr>
        <w:pStyle w:val="aff8"/>
        <w:numPr>
          <w:ilvl w:val="0"/>
          <w:numId w:val="1"/>
        </w:numPr>
        <w:overflowPunct/>
        <w:autoSpaceDE/>
        <w:autoSpaceDN/>
        <w:adjustRightInd/>
        <w:spacing w:after="120"/>
        <w:ind w:left="720" w:firstLineChars="0"/>
        <w:textAlignment w:val="auto"/>
        <w:rPr>
          <w:lang w:val="sv-SE" w:eastAsia="zh-CN"/>
        </w:rPr>
      </w:pPr>
      <w:r w:rsidRPr="004F7E40">
        <w:rPr>
          <w:lang w:val="sv-SE" w:eastAsia="zh-CN"/>
        </w:rPr>
        <w:t>Adopt 5.5dBi for 90-degree horizontal/vertical 3dB beamwidth.</w:t>
      </w:r>
    </w:p>
    <w:tbl>
      <w:tblPr>
        <w:tblW w:w="25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2268"/>
      </w:tblGrid>
      <w:tr w:rsidR="00197802" w14:paraId="6C3E4DD3" w14:textId="77777777" w:rsidTr="00197802">
        <w:trPr>
          <w:trHeight w:val="440"/>
          <w:jc w:val="center"/>
        </w:trPr>
        <w:tc>
          <w:tcPr>
            <w:tcW w:w="2712" w:type="pct"/>
            <w:tcBorders>
              <w:top w:val="single" w:sz="4" w:space="0" w:color="auto"/>
              <w:left w:val="single" w:sz="4" w:space="0" w:color="auto"/>
              <w:bottom w:val="single" w:sz="4" w:space="0" w:color="auto"/>
              <w:right w:val="single" w:sz="4" w:space="0" w:color="auto"/>
            </w:tcBorders>
            <w:shd w:val="clear" w:color="auto" w:fill="auto"/>
            <w:vAlign w:val="center"/>
          </w:tcPr>
          <w:p w14:paraId="3CDDC3F9" w14:textId="77777777" w:rsidR="00197802" w:rsidRPr="008235AE" w:rsidRDefault="00197802" w:rsidP="00197802">
            <w:pPr>
              <w:spacing w:after="0"/>
              <w:rPr>
                <w:b/>
                <w:sz w:val="18"/>
                <w:szCs w:val="18"/>
              </w:rPr>
            </w:pP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22B3F157" w14:textId="77777777" w:rsidR="00197802" w:rsidRPr="008235AE" w:rsidRDefault="00197802" w:rsidP="00197802">
            <w:pPr>
              <w:spacing w:after="0"/>
              <w:jc w:val="center"/>
              <w:rPr>
                <w:b/>
                <w:sz w:val="18"/>
                <w:szCs w:val="18"/>
              </w:rPr>
            </w:pPr>
            <w:r w:rsidRPr="008235AE">
              <w:rPr>
                <w:b/>
                <w:sz w:val="18"/>
                <w:szCs w:val="18"/>
              </w:rPr>
              <w:t>Macro urban</w:t>
            </w:r>
          </w:p>
        </w:tc>
      </w:tr>
      <w:tr w:rsidR="00197802" w14:paraId="07D9E6E6" w14:textId="77777777" w:rsidTr="00197802">
        <w:trPr>
          <w:trHeight w:val="440"/>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C92D6" w14:textId="77777777" w:rsidR="00197802" w:rsidRPr="008235AE" w:rsidRDefault="00197802" w:rsidP="00197802">
            <w:pPr>
              <w:spacing w:after="0"/>
              <w:jc w:val="center"/>
              <w:rPr>
                <w:b/>
                <w:sz w:val="18"/>
                <w:szCs w:val="18"/>
              </w:rPr>
            </w:pPr>
            <w:r w:rsidRPr="008235AE">
              <w:rPr>
                <w:b/>
                <w:sz w:val="18"/>
                <w:szCs w:val="18"/>
              </w:rPr>
              <w:t>Base Station Antenna Characteristics</w:t>
            </w:r>
          </w:p>
        </w:tc>
      </w:tr>
      <w:tr w:rsidR="00197802" w14:paraId="24AD07C5" w14:textId="77777777" w:rsidTr="00197802">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4D7BC026" w14:textId="77777777" w:rsidR="00197802" w:rsidRPr="008235AE" w:rsidRDefault="00197802" w:rsidP="00197802">
            <w:pPr>
              <w:spacing w:after="0"/>
              <w:rPr>
                <w:sz w:val="18"/>
                <w:szCs w:val="18"/>
              </w:rPr>
            </w:pPr>
            <w:r w:rsidRPr="008235AE">
              <w:rPr>
                <w:sz w:val="18"/>
                <w:szCs w:val="18"/>
              </w:rPr>
              <w:t>Antenna pattern</w:t>
            </w:r>
          </w:p>
        </w:tc>
        <w:tc>
          <w:tcPr>
            <w:tcW w:w="2288" w:type="pct"/>
            <w:tcBorders>
              <w:top w:val="single" w:sz="4" w:space="0" w:color="auto"/>
              <w:left w:val="single" w:sz="4" w:space="0" w:color="auto"/>
              <w:bottom w:val="single" w:sz="4" w:space="0" w:color="auto"/>
              <w:right w:val="single" w:sz="4" w:space="0" w:color="auto"/>
            </w:tcBorders>
          </w:tcPr>
          <w:p w14:paraId="1F874D4B" w14:textId="77777777" w:rsidR="00197802" w:rsidRPr="008235AE" w:rsidRDefault="00197802" w:rsidP="00197802">
            <w:pPr>
              <w:spacing w:after="0"/>
              <w:jc w:val="center"/>
              <w:rPr>
                <w:sz w:val="18"/>
                <w:szCs w:val="18"/>
              </w:rPr>
            </w:pPr>
            <w:r w:rsidRPr="008235AE">
              <w:rPr>
                <w:sz w:val="18"/>
                <w:szCs w:val="18"/>
              </w:rPr>
              <w:t>TR 38.</w:t>
            </w:r>
            <w:r>
              <w:rPr>
                <w:sz w:val="18"/>
                <w:szCs w:val="18"/>
              </w:rPr>
              <w:t>803</w:t>
            </w:r>
          </w:p>
        </w:tc>
      </w:tr>
      <w:tr w:rsidR="00197802" w14:paraId="1E2AF586" w14:textId="77777777" w:rsidTr="00197802">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1D0FDC06" w14:textId="77777777" w:rsidR="00197802" w:rsidRPr="008235AE" w:rsidRDefault="00197802" w:rsidP="00197802">
            <w:pPr>
              <w:spacing w:after="0"/>
              <w:rPr>
                <w:sz w:val="18"/>
                <w:szCs w:val="18"/>
              </w:rPr>
            </w:pPr>
            <w:r w:rsidRPr="008235AE">
              <w:rPr>
                <w:sz w:val="18"/>
                <w:szCs w:val="18"/>
              </w:rPr>
              <w:t xml:space="preserve">Element gain </w:t>
            </w:r>
            <w:r w:rsidRPr="007849B1">
              <w:rPr>
                <w:i/>
              </w:rPr>
              <w:t>G</w:t>
            </w:r>
            <w:r w:rsidRPr="007849B1">
              <w:rPr>
                <w:i/>
                <w:vertAlign w:val="subscript"/>
              </w:rPr>
              <w:t>E,max</w:t>
            </w:r>
            <w:r w:rsidRPr="008235AE">
              <w:rPr>
                <w:sz w:val="18"/>
                <w:szCs w:val="18"/>
              </w:rPr>
              <w:t xml:space="preserve"> (dBi) </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0478824A" w14:textId="77777777" w:rsidR="00197802" w:rsidRPr="008235AE" w:rsidRDefault="00197802" w:rsidP="00197802">
            <w:pPr>
              <w:spacing w:after="0"/>
              <w:jc w:val="center"/>
              <w:rPr>
                <w:sz w:val="18"/>
                <w:szCs w:val="18"/>
              </w:rPr>
            </w:pPr>
            <w:r>
              <w:rPr>
                <w:sz w:val="18"/>
                <w:szCs w:val="18"/>
              </w:rPr>
              <w:t>5.5</w:t>
            </w:r>
          </w:p>
        </w:tc>
      </w:tr>
      <w:tr w:rsidR="00197802" w14:paraId="49502E9E" w14:textId="77777777" w:rsidTr="00197802">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7119E8B3" w14:textId="77777777" w:rsidR="00197802" w:rsidRPr="008235AE" w:rsidRDefault="00197802" w:rsidP="00197802">
            <w:pPr>
              <w:spacing w:after="0"/>
              <w:rPr>
                <w:sz w:val="18"/>
                <w:szCs w:val="18"/>
              </w:rPr>
            </w:pPr>
            <w:r w:rsidRPr="008235AE">
              <w:rPr>
                <w:sz w:val="18"/>
                <w:szCs w:val="18"/>
              </w:rPr>
              <w:t>Horizontal</w:t>
            </w:r>
            <w:r>
              <w:rPr>
                <w:sz w:val="18"/>
                <w:szCs w:val="18"/>
              </w:rPr>
              <w:t xml:space="preserve"> </w:t>
            </w:r>
            <w:r w:rsidRPr="0075325E">
              <w:rPr>
                <w:rFonts w:ascii="Symbol" w:hAnsi="Symbol"/>
                <w:i/>
                <w:lang w:eastAsia="x-none"/>
              </w:rPr>
              <w:t></w:t>
            </w:r>
            <w:r w:rsidRPr="0075325E">
              <w:rPr>
                <w:i/>
                <w:vertAlign w:val="subscript"/>
                <w:lang w:eastAsia="x-none"/>
              </w:rPr>
              <w:t>3dB</w:t>
            </w:r>
            <w:r w:rsidRPr="008235AE">
              <w:rPr>
                <w:sz w:val="18"/>
                <w:szCs w:val="18"/>
              </w:rPr>
              <w:t xml:space="preserve"> /vertical </w:t>
            </w:r>
            <w:r w:rsidRPr="0075325E">
              <w:rPr>
                <w:rFonts w:ascii="Symbol" w:hAnsi="Symbol"/>
                <w:i/>
                <w:lang w:eastAsia="x-none"/>
              </w:rPr>
              <w:t></w:t>
            </w:r>
            <w:r w:rsidRPr="0075325E">
              <w:rPr>
                <w:i/>
                <w:vertAlign w:val="subscript"/>
                <w:lang w:eastAsia="x-none"/>
              </w:rPr>
              <w:t>3dB</w:t>
            </w:r>
            <w:r w:rsidRPr="008235AE">
              <w:rPr>
                <w:sz w:val="18"/>
                <w:szCs w:val="18"/>
              </w:rPr>
              <w:t xml:space="preserve"> 3 dB beam width of single element (degree) </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0A00FEC3" w14:textId="77777777" w:rsidR="00197802" w:rsidRPr="008235AE" w:rsidRDefault="00197802" w:rsidP="00197802">
            <w:pPr>
              <w:spacing w:after="0"/>
              <w:jc w:val="center"/>
              <w:rPr>
                <w:sz w:val="18"/>
                <w:szCs w:val="18"/>
              </w:rPr>
            </w:pPr>
            <w:r w:rsidRPr="008235AE">
              <w:rPr>
                <w:sz w:val="18"/>
                <w:szCs w:val="18"/>
              </w:rPr>
              <w:t>90º for H</w:t>
            </w:r>
          </w:p>
          <w:p w14:paraId="633A2953" w14:textId="77777777" w:rsidR="00197802" w:rsidRPr="008235AE" w:rsidRDefault="00197802" w:rsidP="00197802">
            <w:pPr>
              <w:spacing w:after="0"/>
              <w:jc w:val="center"/>
              <w:rPr>
                <w:sz w:val="18"/>
                <w:szCs w:val="18"/>
              </w:rPr>
            </w:pPr>
            <w:r>
              <w:rPr>
                <w:sz w:val="18"/>
                <w:szCs w:val="18"/>
              </w:rPr>
              <w:t>90</w:t>
            </w:r>
            <w:r w:rsidRPr="008235AE">
              <w:rPr>
                <w:sz w:val="18"/>
                <w:szCs w:val="18"/>
              </w:rPr>
              <w:t>º for V</w:t>
            </w:r>
          </w:p>
        </w:tc>
      </w:tr>
      <w:tr w:rsidR="00197802" w14:paraId="7C51058B" w14:textId="77777777" w:rsidTr="00197802">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24193898" w14:textId="77777777" w:rsidR="00197802" w:rsidRPr="008235AE" w:rsidRDefault="00197802" w:rsidP="00197802">
            <w:pPr>
              <w:spacing w:after="0"/>
              <w:rPr>
                <w:sz w:val="18"/>
                <w:szCs w:val="18"/>
              </w:rPr>
            </w:pPr>
            <w:r w:rsidRPr="008235AE">
              <w:rPr>
                <w:sz w:val="18"/>
                <w:szCs w:val="18"/>
              </w:rPr>
              <w:t>Horizontal/vertical front</w:t>
            </w:r>
            <w:r w:rsidRPr="008235AE">
              <w:rPr>
                <w:sz w:val="18"/>
                <w:szCs w:val="18"/>
              </w:rPr>
              <w:noBreakHyphen/>
              <w:t>to</w:t>
            </w:r>
            <w:r w:rsidRPr="008235AE">
              <w:rPr>
                <w:sz w:val="18"/>
                <w:szCs w:val="18"/>
              </w:rPr>
              <w:noBreakHyphen/>
              <w:t xml:space="preserve">back ratio </w:t>
            </w:r>
            <w:r w:rsidRPr="0075325E">
              <w:rPr>
                <w:rFonts w:ascii="Cambria Math" w:hAnsi="Cambria Math"/>
                <w:i/>
                <w:szCs w:val="18"/>
              </w:rPr>
              <w:t>A</w:t>
            </w:r>
            <w:r w:rsidRPr="0075325E">
              <w:rPr>
                <w:rFonts w:ascii="Cambria Math" w:hAnsi="Cambria Math"/>
                <w:i/>
                <w:szCs w:val="18"/>
                <w:vertAlign w:val="subscript"/>
              </w:rPr>
              <w:t>m</w:t>
            </w:r>
            <w:r w:rsidRPr="008235AE">
              <w:rPr>
                <w:sz w:val="18"/>
                <w:szCs w:val="18"/>
              </w:rPr>
              <w:t xml:space="preserve"> (dB)</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769CE6D9" w14:textId="77777777" w:rsidR="00197802" w:rsidRPr="008235AE" w:rsidRDefault="00197802" w:rsidP="00197802">
            <w:pPr>
              <w:spacing w:after="0"/>
              <w:jc w:val="center"/>
              <w:rPr>
                <w:sz w:val="18"/>
                <w:szCs w:val="18"/>
              </w:rPr>
            </w:pPr>
            <w:r w:rsidRPr="008235AE">
              <w:rPr>
                <w:sz w:val="18"/>
                <w:szCs w:val="18"/>
              </w:rPr>
              <w:t>30 for both H/V</w:t>
            </w:r>
          </w:p>
        </w:tc>
      </w:tr>
      <w:tr w:rsidR="00197802" w14:paraId="53AD880A" w14:textId="77777777" w:rsidTr="00197802">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4B4EA94B" w14:textId="77777777" w:rsidR="00197802" w:rsidRPr="008235AE" w:rsidRDefault="00197802" w:rsidP="00197802">
            <w:pPr>
              <w:spacing w:after="0"/>
              <w:rPr>
                <w:sz w:val="18"/>
                <w:szCs w:val="18"/>
              </w:rPr>
            </w:pPr>
            <w:r>
              <w:rPr>
                <w:sz w:val="18"/>
                <w:szCs w:val="18"/>
              </w:rPr>
              <w:t xml:space="preserve">Side lobe suppression </w:t>
            </w:r>
            <w:r w:rsidRPr="0075325E">
              <w:rPr>
                <w:rFonts w:ascii="Cambria Math" w:hAnsi="Cambria Math"/>
                <w:i/>
                <w:lang w:eastAsia="x-none"/>
              </w:rPr>
              <w:t>SLA</w:t>
            </w:r>
            <w:r w:rsidRPr="0075325E">
              <w:rPr>
                <w:rFonts w:ascii="Cambria Math" w:hAnsi="Cambria Math"/>
                <w:i/>
                <w:vertAlign w:val="subscript"/>
                <w:lang w:eastAsia="x-none"/>
              </w:rPr>
              <w:t>v</w:t>
            </w:r>
            <w:r>
              <w:rPr>
                <w:rFonts w:ascii="Cambria Math" w:hAnsi="Cambria Math"/>
                <w:i/>
                <w:vertAlign w:val="subscript"/>
                <w:lang w:eastAsia="x-none"/>
              </w:rPr>
              <w:t xml:space="preserve"> (dB)</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23C18F92" w14:textId="77777777" w:rsidR="00197802" w:rsidRPr="008235AE" w:rsidRDefault="00197802" w:rsidP="00197802">
            <w:pPr>
              <w:spacing w:after="0"/>
              <w:jc w:val="center"/>
              <w:rPr>
                <w:sz w:val="18"/>
                <w:szCs w:val="18"/>
              </w:rPr>
            </w:pPr>
            <w:r>
              <w:rPr>
                <w:sz w:val="18"/>
                <w:szCs w:val="18"/>
              </w:rPr>
              <w:t>30</w:t>
            </w:r>
          </w:p>
        </w:tc>
      </w:tr>
      <w:tr w:rsidR="00197802" w14:paraId="0352329A" w14:textId="77777777" w:rsidTr="00197802">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4348C3B8" w14:textId="77777777" w:rsidR="00197802" w:rsidRPr="008235AE" w:rsidRDefault="00197802" w:rsidP="00197802">
            <w:pPr>
              <w:spacing w:after="0"/>
              <w:rPr>
                <w:sz w:val="18"/>
                <w:szCs w:val="18"/>
              </w:rPr>
            </w:pPr>
            <w:r w:rsidRPr="008235AE">
              <w:rPr>
                <w:sz w:val="18"/>
                <w:szCs w:val="18"/>
              </w:rPr>
              <w:t xml:space="preserve">Antenna polarization </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59894CBF" w14:textId="77777777" w:rsidR="00197802" w:rsidRPr="008235AE" w:rsidRDefault="00197802" w:rsidP="00197802">
            <w:pPr>
              <w:spacing w:after="0"/>
              <w:jc w:val="center"/>
              <w:rPr>
                <w:sz w:val="18"/>
                <w:szCs w:val="18"/>
              </w:rPr>
            </w:pPr>
            <w:r w:rsidRPr="008235AE">
              <w:rPr>
                <w:sz w:val="18"/>
                <w:szCs w:val="18"/>
              </w:rPr>
              <w:t>Linear ±45º</w:t>
            </w:r>
          </w:p>
        </w:tc>
      </w:tr>
      <w:tr w:rsidR="00197802" w14:paraId="4B05DC36" w14:textId="77777777" w:rsidTr="00197802">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036BF10D" w14:textId="77777777" w:rsidR="00197802" w:rsidRPr="008235AE" w:rsidRDefault="00197802" w:rsidP="00197802">
            <w:pPr>
              <w:spacing w:after="0"/>
              <w:rPr>
                <w:sz w:val="18"/>
                <w:szCs w:val="18"/>
              </w:rPr>
            </w:pPr>
            <w:r w:rsidRPr="008235AE">
              <w:rPr>
                <w:sz w:val="18"/>
                <w:szCs w:val="18"/>
              </w:rPr>
              <w:t xml:space="preserve">Antenna array configuration (Row × Column) </w:t>
            </w:r>
          </w:p>
        </w:tc>
        <w:tc>
          <w:tcPr>
            <w:tcW w:w="2288" w:type="pct"/>
            <w:tcBorders>
              <w:top w:val="single" w:sz="4" w:space="0" w:color="auto"/>
              <w:left w:val="single" w:sz="4" w:space="0" w:color="auto"/>
              <w:bottom w:val="single" w:sz="4" w:space="0" w:color="auto"/>
            </w:tcBorders>
            <w:shd w:val="clear" w:color="auto" w:fill="auto"/>
            <w:vAlign w:val="center"/>
          </w:tcPr>
          <w:p w14:paraId="5F0B2E8E" w14:textId="77777777" w:rsidR="00197802" w:rsidRPr="008235AE" w:rsidRDefault="00197802" w:rsidP="00197802">
            <w:pPr>
              <w:spacing w:after="0"/>
              <w:jc w:val="center"/>
              <w:rPr>
                <w:sz w:val="18"/>
                <w:szCs w:val="18"/>
              </w:rPr>
            </w:pPr>
            <w:r>
              <w:rPr>
                <w:sz w:val="18"/>
                <w:szCs w:val="18"/>
              </w:rPr>
              <w:t>16</w:t>
            </w:r>
            <w:r w:rsidRPr="008235AE">
              <w:rPr>
                <w:sz w:val="18"/>
                <w:szCs w:val="18"/>
              </w:rPr>
              <w:t> × 8 elements</w:t>
            </w:r>
          </w:p>
        </w:tc>
      </w:tr>
      <w:tr w:rsidR="00197802" w14:paraId="6C0B284D" w14:textId="77777777" w:rsidTr="00197802">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3ADDDDFB" w14:textId="77777777" w:rsidR="00197802" w:rsidRPr="008235AE" w:rsidRDefault="00197802" w:rsidP="00197802">
            <w:pPr>
              <w:spacing w:after="0"/>
              <w:rPr>
                <w:sz w:val="18"/>
                <w:szCs w:val="18"/>
              </w:rPr>
            </w:pPr>
            <w:r w:rsidRPr="008235AE">
              <w:rPr>
                <w:sz w:val="18"/>
                <w:szCs w:val="18"/>
              </w:rPr>
              <w:t xml:space="preserve">Horizontal/Vertical radiating element spacing </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6C99C245" w14:textId="77777777" w:rsidR="00197802" w:rsidRDefault="00197802" w:rsidP="00197802">
            <w:pPr>
              <w:spacing w:after="0"/>
              <w:jc w:val="center"/>
              <w:rPr>
                <w:sz w:val="18"/>
                <w:szCs w:val="18"/>
              </w:rPr>
            </w:pPr>
            <w:r>
              <w:rPr>
                <w:rFonts w:ascii="Cambria Math" w:hAnsi="Cambria Math"/>
                <w:i/>
                <w:iCs/>
                <w:sz w:val="18"/>
                <w:szCs w:val="18"/>
                <w:lang w:eastAsia="x-none"/>
              </w:rPr>
              <w:t>d</w:t>
            </w:r>
            <w:r>
              <w:rPr>
                <w:rFonts w:ascii="Cambria Math" w:hAnsi="Cambria Math"/>
                <w:i/>
                <w:iCs/>
                <w:sz w:val="18"/>
                <w:szCs w:val="18"/>
                <w:vertAlign w:val="subscript"/>
                <w:lang w:eastAsia="x-none"/>
              </w:rPr>
              <w:t>h</w:t>
            </w:r>
            <w:r w:rsidRPr="008235AE">
              <w:rPr>
                <w:sz w:val="18"/>
                <w:szCs w:val="18"/>
              </w:rPr>
              <w:t xml:space="preserve"> </w:t>
            </w:r>
            <w:r>
              <w:rPr>
                <w:sz w:val="18"/>
                <w:szCs w:val="18"/>
              </w:rPr>
              <w:t xml:space="preserve">= </w:t>
            </w:r>
            <w:r w:rsidRPr="008235AE">
              <w:rPr>
                <w:sz w:val="18"/>
                <w:szCs w:val="18"/>
              </w:rPr>
              <w:t xml:space="preserve">0.5 </w:t>
            </w:r>
            <w:r>
              <w:rPr>
                <w:rFonts w:ascii="Symbol" w:hAnsi="Symbol"/>
                <w:sz w:val="18"/>
                <w:szCs w:val="18"/>
                <w:lang w:eastAsia="x-none"/>
              </w:rPr>
              <w:t></w:t>
            </w:r>
          </w:p>
          <w:p w14:paraId="61BEB3F8" w14:textId="77777777" w:rsidR="00197802" w:rsidRPr="008235AE" w:rsidRDefault="00197802" w:rsidP="00197802">
            <w:pPr>
              <w:spacing w:after="0"/>
              <w:jc w:val="center"/>
              <w:rPr>
                <w:sz w:val="18"/>
                <w:szCs w:val="18"/>
              </w:rPr>
            </w:pPr>
            <w:r>
              <w:rPr>
                <w:rFonts w:ascii="Cambria Math" w:hAnsi="Cambria Math"/>
                <w:i/>
                <w:iCs/>
                <w:sz w:val="18"/>
                <w:szCs w:val="18"/>
                <w:lang w:eastAsia="x-none"/>
              </w:rPr>
              <w:t>dv</w:t>
            </w:r>
            <w:r w:rsidRPr="008235AE">
              <w:rPr>
                <w:sz w:val="18"/>
                <w:szCs w:val="18"/>
              </w:rPr>
              <w:t xml:space="preserve"> </w:t>
            </w:r>
            <w:r>
              <w:rPr>
                <w:sz w:val="18"/>
                <w:szCs w:val="18"/>
              </w:rPr>
              <w:t xml:space="preserve"> = </w:t>
            </w:r>
            <w:r w:rsidRPr="008235AE">
              <w:rPr>
                <w:sz w:val="18"/>
                <w:szCs w:val="18"/>
              </w:rPr>
              <w:t>0.</w:t>
            </w:r>
            <w:r>
              <w:rPr>
                <w:sz w:val="18"/>
                <w:szCs w:val="18"/>
              </w:rPr>
              <w:t>5</w:t>
            </w:r>
            <w:r w:rsidRPr="008235AE">
              <w:rPr>
                <w:sz w:val="18"/>
                <w:szCs w:val="18"/>
              </w:rPr>
              <w:t xml:space="preserve"> </w:t>
            </w:r>
            <w:r>
              <w:rPr>
                <w:rFonts w:ascii="Symbol" w:hAnsi="Symbol"/>
                <w:sz w:val="18"/>
                <w:szCs w:val="18"/>
                <w:lang w:eastAsia="x-none"/>
              </w:rPr>
              <w:t></w:t>
            </w:r>
          </w:p>
        </w:tc>
      </w:tr>
      <w:tr w:rsidR="00197802" w14:paraId="56CCB97F" w14:textId="77777777" w:rsidTr="00197802">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031611CE" w14:textId="77777777" w:rsidR="00197802" w:rsidRPr="008235AE" w:rsidRDefault="00197802" w:rsidP="00197802">
            <w:pPr>
              <w:spacing w:after="0"/>
              <w:rPr>
                <w:sz w:val="18"/>
                <w:szCs w:val="18"/>
              </w:rPr>
            </w:pPr>
            <w:r w:rsidRPr="008235AE">
              <w:rPr>
                <w:sz w:val="18"/>
                <w:szCs w:val="18"/>
              </w:rPr>
              <w:t xml:space="preserve">Array Ohmic loss </w:t>
            </w:r>
            <w:r>
              <w:rPr>
                <w:rFonts w:ascii="Cambria Math" w:hAnsi="Cambria Math"/>
                <w:i/>
                <w:iCs/>
                <w:sz w:val="18"/>
                <w:szCs w:val="18"/>
                <w:lang w:eastAsia="x-none"/>
              </w:rPr>
              <w:t>L</w:t>
            </w:r>
            <w:r>
              <w:rPr>
                <w:rFonts w:ascii="Cambria Math" w:hAnsi="Cambria Math"/>
                <w:i/>
                <w:iCs/>
                <w:sz w:val="18"/>
                <w:szCs w:val="18"/>
                <w:vertAlign w:val="subscript"/>
                <w:lang w:eastAsia="x-none"/>
              </w:rPr>
              <w:t>E</w:t>
            </w:r>
            <w:r w:rsidRPr="008235AE">
              <w:rPr>
                <w:sz w:val="18"/>
                <w:szCs w:val="18"/>
              </w:rPr>
              <w:t xml:space="preserve"> (dB) </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00B5BAD2" w14:textId="77777777" w:rsidR="00197802" w:rsidRPr="008235AE" w:rsidRDefault="00197802" w:rsidP="00197802">
            <w:pPr>
              <w:spacing w:after="0"/>
              <w:jc w:val="center"/>
              <w:rPr>
                <w:sz w:val="18"/>
                <w:szCs w:val="18"/>
              </w:rPr>
            </w:pPr>
            <w:r w:rsidRPr="008235AE">
              <w:rPr>
                <w:sz w:val="18"/>
                <w:szCs w:val="18"/>
              </w:rPr>
              <w:t>2</w:t>
            </w:r>
          </w:p>
        </w:tc>
      </w:tr>
      <w:tr w:rsidR="00197802" w14:paraId="0ED07480" w14:textId="77777777" w:rsidTr="00197802">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06F5183F" w14:textId="77777777" w:rsidR="00197802" w:rsidRPr="008235AE" w:rsidRDefault="00197802" w:rsidP="00197802">
            <w:pPr>
              <w:spacing w:after="0"/>
              <w:rPr>
                <w:sz w:val="18"/>
                <w:szCs w:val="18"/>
              </w:rPr>
            </w:pPr>
            <w:r w:rsidRPr="008235AE">
              <w:rPr>
                <w:sz w:val="18"/>
                <w:szCs w:val="18"/>
              </w:rPr>
              <w:t xml:space="preserve">Conducted power (before Ohmic loss) per antenna element (dBm) </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03AFEAD4" w14:textId="77777777" w:rsidR="00197802" w:rsidRPr="008235AE" w:rsidRDefault="00197802" w:rsidP="00197802">
            <w:pPr>
              <w:spacing w:after="0"/>
              <w:jc w:val="center"/>
              <w:rPr>
                <w:sz w:val="18"/>
                <w:szCs w:val="18"/>
              </w:rPr>
            </w:pPr>
            <w:r w:rsidRPr="008235AE">
              <w:rPr>
                <w:sz w:val="18"/>
                <w:szCs w:val="18"/>
              </w:rPr>
              <w:t>2</w:t>
            </w:r>
            <w:r>
              <w:rPr>
                <w:sz w:val="18"/>
                <w:szCs w:val="18"/>
              </w:rPr>
              <w:t>2</w:t>
            </w:r>
          </w:p>
        </w:tc>
      </w:tr>
      <w:tr w:rsidR="00197802" w14:paraId="55F2FFEA" w14:textId="77777777" w:rsidTr="00197802">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6E120FCA" w14:textId="77777777" w:rsidR="00197802" w:rsidRPr="008235AE" w:rsidRDefault="00197802" w:rsidP="00197802">
            <w:pPr>
              <w:spacing w:after="0"/>
              <w:rPr>
                <w:sz w:val="18"/>
                <w:szCs w:val="18"/>
              </w:rPr>
            </w:pPr>
            <w:r w:rsidRPr="008235AE">
              <w:rPr>
                <w:sz w:val="18"/>
                <w:szCs w:val="18"/>
              </w:rPr>
              <w:t>Mechanical downtilt (degrees)</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45F4A88D" w14:textId="77777777" w:rsidR="00197802" w:rsidRPr="008235AE" w:rsidRDefault="00197802" w:rsidP="00197802">
            <w:pPr>
              <w:spacing w:after="0"/>
              <w:jc w:val="center"/>
              <w:rPr>
                <w:sz w:val="18"/>
                <w:szCs w:val="18"/>
              </w:rPr>
            </w:pPr>
            <w:r w:rsidRPr="008235AE">
              <w:rPr>
                <w:sz w:val="18"/>
                <w:szCs w:val="18"/>
              </w:rPr>
              <w:t>10</w:t>
            </w:r>
          </w:p>
        </w:tc>
      </w:tr>
    </w:tbl>
    <w:p w14:paraId="04774BE4" w14:textId="5D1D0AE9" w:rsidR="00197802" w:rsidRDefault="00197802" w:rsidP="00197802">
      <w:pPr>
        <w:pStyle w:val="aff8"/>
        <w:ind w:left="360" w:firstLineChars="0" w:firstLine="0"/>
        <w:rPr>
          <w:rFonts w:eastAsiaTheme="minorEastAsia"/>
          <w:lang w:val="sv-SE" w:eastAsia="zh-CN"/>
        </w:rPr>
      </w:pPr>
    </w:p>
    <w:p w14:paraId="4B8BBADB" w14:textId="77777777" w:rsidR="00302599" w:rsidRPr="00302599" w:rsidRDefault="00302599" w:rsidP="00302599">
      <w:pPr>
        <w:pStyle w:val="aff8"/>
        <w:numPr>
          <w:ilvl w:val="0"/>
          <w:numId w:val="8"/>
        </w:numPr>
        <w:ind w:firstLineChars="0"/>
        <w:rPr>
          <w:color w:val="0070C0"/>
          <w:lang w:val="en-US" w:eastAsia="zh-CN"/>
        </w:rPr>
      </w:pPr>
      <w:r w:rsidRPr="00302599">
        <w:rPr>
          <w:szCs w:val="24"/>
          <w:lang w:eastAsia="zh-CN"/>
        </w:rPr>
        <w:t>To update the UE maximum output power from 23dBm to UE peak EIRP as 22.4dBm for both Urban and Dense Urban</w:t>
      </w:r>
    </w:p>
    <w:p w14:paraId="7EB0213A" w14:textId="36B5B724" w:rsidR="00302599" w:rsidRPr="00302599" w:rsidRDefault="00302599" w:rsidP="00302599">
      <w:pPr>
        <w:pStyle w:val="aff8"/>
        <w:numPr>
          <w:ilvl w:val="0"/>
          <w:numId w:val="8"/>
        </w:numPr>
        <w:ind w:firstLineChars="0"/>
        <w:rPr>
          <w:color w:val="0070C0"/>
          <w:lang w:val="en-US" w:eastAsia="zh-CN"/>
        </w:rPr>
      </w:pPr>
      <w:r>
        <w:rPr>
          <w:szCs w:val="24"/>
          <w:lang w:eastAsia="zh-CN"/>
        </w:rPr>
        <w:t>To assume the TN ISD with 300</w:t>
      </w:r>
      <w:r w:rsidRPr="00302599">
        <w:rPr>
          <w:szCs w:val="24"/>
          <w:lang w:eastAsia="zh-CN"/>
        </w:rPr>
        <w:t xml:space="preserve">m for the </w:t>
      </w:r>
      <w:r>
        <w:rPr>
          <w:szCs w:val="24"/>
          <w:lang w:eastAsia="zh-CN"/>
        </w:rPr>
        <w:t>17</w:t>
      </w:r>
      <w:r w:rsidRPr="00302599">
        <w:rPr>
          <w:szCs w:val="24"/>
          <w:lang w:eastAsia="zh-CN"/>
        </w:rPr>
        <w:t xml:space="preserve"> GHz frequency range.</w:t>
      </w:r>
    </w:p>
    <w:p w14:paraId="3E38673C" w14:textId="77777777" w:rsidR="00302599" w:rsidRPr="00302599" w:rsidRDefault="00302599" w:rsidP="00197802">
      <w:pPr>
        <w:pStyle w:val="aff8"/>
        <w:ind w:left="360" w:firstLineChars="0" w:firstLine="0"/>
        <w:rPr>
          <w:rFonts w:eastAsiaTheme="minorEastAsia"/>
          <w:lang w:eastAsia="zh-CN"/>
        </w:rPr>
      </w:pPr>
    </w:p>
    <w:p w14:paraId="637577BC" w14:textId="77777777" w:rsidR="00B45D42" w:rsidRPr="00F71476" w:rsidRDefault="00B45D42" w:rsidP="00B45D42">
      <w:pPr>
        <w:pStyle w:val="2"/>
      </w:pPr>
      <w:r>
        <w:lastRenderedPageBreak/>
        <w:t>Open issues</w:t>
      </w:r>
    </w:p>
    <w:p w14:paraId="19FB502A" w14:textId="48E82E02" w:rsidR="00506587" w:rsidRDefault="00506587" w:rsidP="00506587">
      <w:pPr>
        <w:rPr>
          <w:color w:val="0070C0"/>
          <w:lang w:val="en-US" w:eastAsia="zh-CN"/>
        </w:rPr>
      </w:pPr>
      <w:r w:rsidRPr="006E0C66">
        <w:rPr>
          <w:b/>
          <w:u w:val="single"/>
          <w:lang w:eastAsia="ko-KR"/>
        </w:rPr>
        <w:t>Issue 3-</w:t>
      </w:r>
      <w:r w:rsidR="00AF4908">
        <w:rPr>
          <w:b/>
          <w:u w:val="single"/>
          <w:lang w:eastAsia="ko-KR"/>
        </w:rPr>
        <w:t>5</w:t>
      </w:r>
      <w:r w:rsidRPr="006E0C66">
        <w:rPr>
          <w:b/>
          <w:u w:val="single"/>
          <w:lang w:eastAsia="ko-KR"/>
        </w:rPr>
        <w:t>: Horizontal boresight and Vertical tilt assumptions of NTN UEs</w:t>
      </w:r>
      <w:r w:rsidRPr="0009208B">
        <w:rPr>
          <w:b/>
          <w:u w:val="single"/>
          <w:lang w:eastAsia="ko-KR"/>
        </w:rPr>
        <w:t xml:space="preserve"> </w:t>
      </w:r>
    </w:p>
    <w:p w14:paraId="593F11F4" w14:textId="1D779EEB" w:rsidR="00506587" w:rsidRPr="0009208B" w:rsidRDefault="003E5CF5" w:rsidP="005332D7">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FFS following options in next meeting:</w:t>
      </w:r>
    </w:p>
    <w:p w14:paraId="63A0AE68" w14:textId="3B9AFB4C" w:rsidR="00506587" w:rsidRPr="00C9366C" w:rsidRDefault="00506587" w:rsidP="005332D7">
      <w:pPr>
        <w:pStyle w:val="aff8"/>
        <w:numPr>
          <w:ilvl w:val="1"/>
          <w:numId w:val="1"/>
        </w:numPr>
        <w:overflowPunct/>
        <w:autoSpaceDE/>
        <w:autoSpaceDN/>
        <w:adjustRightInd/>
        <w:spacing w:after="120"/>
        <w:ind w:left="1440" w:firstLineChars="0"/>
        <w:textAlignment w:val="auto"/>
        <w:rPr>
          <w:lang w:val="en-US" w:eastAsia="zh-CN"/>
        </w:rPr>
      </w:pPr>
      <w:r w:rsidRPr="00C9366C">
        <w:rPr>
          <w:rFonts w:eastAsia="宋体"/>
          <w:szCs w:val="24"/>
          <w:lang w:eastAsia="zh-CN"/>
        </w:rPr>
        <w:t>Option 1</w:t>
      </w:r>
      <w:r w:rsidR="003D7ECC" w:rsidRPr="00C9366C">
        <w:rPr>
          <w:rFonts w:eastAsia="宋体"/>
          <w:szCs w:val="24"/>
          <w:lang w:eastAsia="zh-CN"/>
        </w:rPr>
        <w:t xml:space="preserve"> </w:t>
      </w:r>
      <w:r w:rsidR="003D7ECC" w:rsidRPr="00C9366C">
        <w:rPr>
          <w:rFonts w:eastAsia="宋体" w:hint="eastAsia"/>
          <w:szCs w:val="24"/>
          <w:lang w:eastAsia="zh-CN"/>
        </w:rPr>
        <w:t>(</w:t>
      </w:r>
      <w:r w:rsidR="003D7ECC" w:rsidRPr="00C9366C">
        <w:rPr>
          <w:rFonts w:eastAsia="宋体"/>
          <w:szCs w:val="24"/>
          <w:lang w:eastAsia="zh-CN"/>
        </w:rPr>
        <w:t>Samsung):</w:t>
      </w:r>
      <w:r w:rsidRPr="00C9366C">
        <w:rPr>
          <w:rFonts w:eastAsia="宋体"/>
          <w:szCs w:val="24"/>
          <w:lang w:eastAsia="zh-CN"/>
        </w:rPr>
        <w:t xml:space="preserve"> </w:t>
      </w:r>
    </w:p>
    <w:tbl>
      <w:tblPr>
        <w:tblStyle w:val="aff7"/>
        <w:tblW w:w="0" w:type="auto"/>
        <w:tblInd w:w="1440" w:type="dxa"/>
        <w:tblLook w:val="04A0" w:firstRow="1" w:lastRow="0" w:firstColumn="1" w:lastColumn="0" w:noHBand="0" w:noVBand="1"/>
      </w:tblPr>
      <w:tblGrid>
        <w:gridCol w:w="2783"/>
        <w:gridCol w:w="1868"/>
        <w:gridCol w:w="1842"/>
      </w:tblGrid>
      <w:tr w:rsidR="00C9366C" w:rsidRPr="00C9366C" w14:paraId="649BB72F" w14:textId="77777777" w:rsidTr="00506587">
        <w:tc>
          <w:tcPr>
            <w:tcW w:w="2783" w:type="dxa"/>
          </w:tcPr>
          <w:p w14:paraId="277A2405" w14:textId="77777777" w:rsidR="00506587" w:rsidRPr="00C9366C" w:rsidRDefault="00506587" w:rsidP="00506587">
            <w:pPr>
              <w:pStyle w:val="aff8"/>
              <w:overflowPunct/>
              <w:autoSpaceDE/>
              <w:autoSpaceDN/>
              <w:adjustRightInd/>
              <w:spacing w:after="120"/>
              <w:ind w:firstLineChars="0" w:firstLine="0"/>
              <w:jc w:val="center"/>
              <w:textAlignment w:val="auto"/>
              <w:rPr>
                <w:lang w:val="en-US" w:eastAsia="zh-CN"/>
              </w:rPr>
            </w:pPr>
          </w:p>
        </w:tc>
        <w:tc>
          <w:tcPr>
            <w:tcW w:w="1868" w:type="dxa"/>
          </w:tcPr>
          <w:p w14:paraId="13C48FE9" w14:textId="1CE9EFB9" w:rsidR="00506587" w:rsidRPr="00C9366C" w:rsidRDefault="00506587" w:rsidP="00506587">
            <w:pPr>
              <w:pStyle w:val="aff8"/>
              <w:overflowPunct/>
              <w:autoSpaceDE/>
              <w:autoSpaceDN/>
              <w:adjustRightInd/>
              <w:spacing w:after="120"/>
              <w:ind w:firstLineChars="0" w:firstLine="0"/>
              <w:jc w:val="center"/>
              <w:textAlignment w:val="auto"/>
              <w:rPr>
                <w:rFonts w:eastAsiaTheme="minorEastAsia"/>
                <w:lang w:val="en-US" w:eastAsia="zh-CN"/>
              </w:rPr>
            </w:pPr>
            <w:r w:rsidRPr="00C9366C">
              <w:rPr>
                <w:rFonts w:eastAsiaTheme="minorEastAsia" w:hint="eastAsia"/>
                <w:lang w:val="en-US" w:eastAsia="zh-CN"/>
              </w:rPr>
              <w:t>G</w:t>
            </w:r>
            <w:r w:rsidRPr="00C9366C">
              <w:rPr>
                <w:rFonts w:eastAsiaTheme="minorEastAsia"/>
                <w:lang w:val="en-US" w:eastAsia="zh-CN"/>
              </w:rPr>
              <w:t>EO</w:t>
            </w:r>
          </w:p>
        </w:tc>
        <w:tc>
          <w:tcPr>
            <w:tcW w:w="1842" w:type="dxa"/>
          </w:tcPr>
          <w:p w14:paraId="76D1AB0B" w14:textId="10DC8280" w:rsidR="00506587" w:rsidRPr="00C9366C" w:rsidRDefault="00506587" w:rsidP="00506587">
            <w:pPr>
              <w:pStyle w:val="aff8"/>
              <w:overflowPunct/>
              <w:autoSpaceDE/>
              <w:autoSpaceDN/>
              <w:adjustRightInd/>
              <w:spacing w:after="120"/>
              <w:ind w:firstLineChars="0" w:firstLine="0"/>
              <w:jc w:val="center"/>
              <w:textAlignment w:val="auto"/>
              <w:rPr>
                <w:rFonts w:eastAsiaTheme="minorEastAsia"/>
                <w:lang w:val="en-US" w:eastAsia="zh-CN"/>
              </w:rPr>
            </w:pPr>
            <w:r w:rsidRPr="00C9366C">
              <w:rPr>
                <w:rFonts w:eastAsiaTheme="minorEastAsia" w:hint="eastAsia"/>
                <w:lang w:val="en-US" w:eastAsia="zh-CN"/>
              </w:rPr>
              <w:t>L</w:t>
            </w:r>
            <w:r w:rsidRPr="00C9366C">
              <w:rPr>
                <w:rFonts w:eastAsiaTheme="minorEastAsia"/>
                <w:lang w:val="en-US" w:eastAsia="zh-CN"/>
              </w:rPr>
              <w:t>EO</w:t>
            </w:r>
          </w:p>
        </w:tc>
      </w:tr>
      <w:tr w:rsidR="00C9366C" w:rsidRPr="00C9366C" w14:paraId="203A8056" w14:textId="77777777" w:rsidTr="00506587">
        <w:tc>
          <w:tcPr>
            <w:tcW w:w="2783" w:type="dxa"/>
          </w:tcPr>
          <w:p w14:paraId="44CF7F62" w14:textId="33EB1503" w:rsidR="00506587" w:rsidRPr="00C9366C" w:rsidRDefault="00506587" w:rsidP="00506587">
            <w:pPr>
              <w:pStyle w:val="aff8"/>
              <w:overflowPunct/>
              <w:autoSpaceDE/>
              <w:autoSpaceDN/>
              <w:adjustRightInd/>
              <w:spacing w:after="120"/>
              <w:ind w:firstLineChars="0" w:firstLine="0"/>
              <w:jc w:val="center"/>
              <w:textAlignment w:val="auto"/>
              <w:rPr>
                <w:rFonts w:eastAsiaTheme="minorEastAsia"/>
                <w:lang w:val="en-US" w:eastAsia="zh-CN"/>
              </w:rPr>
            </w:pPr>
            <w:r w:rsidRPr="00C9366C">
              <w:rPr>
                <w:rFonts w:eastAsiaTheme="minorEastAsia"/>
                <w:lang w:val="en-US" w:eastAsia="zh-CN"/>
              </w:rPr>
              <w:t xml:space="preserve">Antenna vertical tilt </w:t>
            </w:r>
          </w:p>
        </w:tc>
        <w:tc>
          <w:tcPr>
            <w:tcW w:w="1868" w:type="dxa"/>
          </w:tcPr>
          <w:p w14:paraId="6756AF5C" w14:textId="3E8742C0" w:rsidR="00506587" w:rsidRPr="00C9366C" w:rsidRDefault="00506587" w:rsidP="00506587">
            <w:pPr>
              <w:pStyle w:val="aff8"/>
              <w:overflowPunct/>
              <w:autoSpaceDE/>
              <w:autoSpaceDN/>
              <w:adjustRightInd/>
              <w:spacing w:after="120"/>
              <w:ind w:firstLineChars="0" w:firstLine="0"/>
              <w:jc w:val="center"/>
              <w:textAlignment w:val="auto"/>
              <w:rPr>
                <w:rFonts w:eastAsiaTheme="minorEastAsia"/>
                <w:lang w:val="en-US" w:eastAsia="zh-CN"/>
              </w:rPr>
            </w:pPr>
            <w:r w:rsidRPr="00C9366C">
              <w:rPr>
                <w:rFonts w:eastAsiaTheme="minorEastAsia"/>
                <w:lang w:val="en-US" w:eastAsia="zh-CN"/>
              </w:rPr>
              <w:t xml:space="preserve"> 20 degree above horizontal</w:t>
            </w:r>
          </w:p>
        </w:tc>
        <w:tc>
          <w:tcPr>
            <w:tcW w:w="1842" w:type="dxa"/>
          </w:tcPr>
          <w:p w14:paraId="039257AF" w14:textId="3E607DA6" w:rsidR="00506587" w:rsidRPr="00C9366C" w:rsidRDefault="00506587" w:rsidP="00506587">
            <w:pPr>
              <w:pStyle w:val="aff8"/>
              <w:overflowPunct/>
              <w:autoSpaceDE/>
              <w:autoSpaceDN/>
              <w:adjustRightInd/>
              <w:spacing w:after="120"/>
              <w:ind w:firstLineChars="0" w:firstLine="0"/>
              <w:jc w:val="center"/>
              <w:textAlignment w:val="auto"/>
              <w:rPr>
                <w:rFonts w:eastAsiaTheme="minorEastAsia"/>
                <w:lang w:val="en-US" w:eastAsia="zh-CN"/>
              </w:rPr>
            </w:pPr>
            <w:r w:rsidRPr="00C9366C">
              <w:rPr>
                <w:rFonts w:eastAsiaTheme="minorEastAsia" w:hint="eastAsia"/>
                <w:lang w:val="en-US" w:eastAsia="zh-CN"/>
              </w:rPr>
              <w:t>3</w:t>
            </w:r>
            <w:r w:rsidRPr="00C9366C">
              <w:rPr>
                <w:rFonts w:eastAsiaTheme="minorEastAsia"/>
                <w:lang w:val="en-US" w:eastAsia="zh-CN"/>
              </w:rPr>
              <w:t>0 degree above horizontal</w:t>
            </w:r>
          </w:p>
        </w:tc>
      </w:tr>
      <w:tr w:rsidR="003D7ECC" w:rsidRPr="00C9366C" w14:paraId="1249B50D" w14:textId="77777777" w:rsidTr="00506587">
        <w:tc>
          <w:tcPr>
            <w:tcW w:w="2783" w:type="dxa"/>
          </w:tcPr>
          <w:p w14:paraId="7F5A19B6" w14:textId="14FF7CC3" w:rsidR="003D7ECC" w:rsidRPr="00C9366C" w:rsidRDefault="003D7ECC" w:rsidP="003D7ECC">
            <w:pPr>
              <w:pStyle w:val="aff8"/>
              <w:overflowPunct/>
              <w:autoSpaceDE/>
              <w:autoSpaceDN/>
              <w:adjustRightInd/>
              <w:spacing w:after="120"/>
              <w:ind w:firstLineChars="0" w:firstLine="0"/>
              <w:jc w:val="center"/>
              <w:textAlignment w:val="auto"/>
              <w:rPr>
                <w:rFonts w:eastAsiaTheme="minorEastAsia"/>
                <w:lang w:val="en-US" w:eastAsia="zh-CN"/>
              </w:rPr>
            </w:pPr>
            <w:r w:rsidRPr="00C9366C">
              <w:rPr>
                <w:rFonts w:eastAsiaTheme="minorEastAsia" w:hint="eastAsia"/>
                <w:lang w:val="en-US" w:eastAsia="zh-CN"/>
              </w:rPr>
              <w:t>A</w:t>
            </w:r>
            <w:r w:rsidRPr="00C9366C">
              <w:rPr>
                <w:rFonts w:eastAsiaTheme="minorEastAsia"/>
                <w:lang w:val="en-US" w:eastAsia="zh-CN"/>
              </w:rPr>
              <w:t>ntenna horizontal boresight</w:t>
            </w:r>
          </w:p>
        </w:tc>
        <w:tc>
          <w:tcPr>
            <w:tcW w:w="1868" w:type="dxa"/>
          </w:tcPr>
          <w:p w14:paraId="3E995D58" w14:textId="12E81262" w:rsidR="003D7ECC" w:rsidRPr="00C9366C" w:rsidRDefault="003D7ECC" w:rsidP="003D7ECC">
            <w:pPr>
              <w:pStyle w:val="aff8"/>
              <w:overflowPunct/>
              <w:autoSpaceDE/>
              <w:autoSpaceDN/>
              <w:adjustRightInd/>
              <w:spacing w:after="120"/>
              <w:ind w:firstLineChars="0" w:firstLine="0"/>
              <w:jc w:val="center"/>
              <w:textAlignment w:val="auto"/>
              <w:rPr>
                <w:lang w:val="en-US" w:eastAsia="zh-CN"/>
              </w:rPr>
            </w:pPr>
            <w:r w:rsidRPr="00C9366C">
              <w:t>Following Serving satellite or random between (0-360)</w:t>
            </w:r>
          </w:p>
        </w:tc>
        <w:tc>
          <w:tcPr>
            <w:tcW w:w="1842" w:type="dxa"/>
          </w:tcPr>
          <w:p w14:paraId="1C9EC71F" w14:textId="22E3EB08" w:rsidR="003D7ECC" w:rsidRPr="00C9366C" w:rsidRDefault="003D7ECC" w:rsidP="003D7ECC">
            <w:pPr>
              <w:pStyle w:val="aff8"/>
              <w:overflowPunct/>
              <w:autoSpaceDE/>
              <w:autoSpaceDN/>
              <w:adjustRightInd/>
              <w:spacing w:after="120"/>
              <w:ind w:firstLineChars="0" w:firstLine="0"/>
              <w:jc w:val="center"/>
              <w:textAlignment w:val="auto"/>
              <w:rPr>
                <w:rFonts w:eastAsiaTheme="minorEastAsia"/>
                <w:lang w:val="en-US" w:eastAsia="zh-CN"/>
              </w:rPr>
            </w:pPr>
            <w:r w:rsidRPr="00C9366C">
              <w:t>Following Serving satellite or random between (0-360)</w:t>
            </w:r>
          </w:p>
        </w:tc>
      </w:tr>
    </w:tbl>
    <w:p w14:paraId="564579F5" w14:textId="77777777" w:rsidR="00EB6EB9" w:rsidRPr="00C9366C" w:rsidRDefault="00EB6EB9" w:rsidP="00EB6EB9">
      <w:pPr>
        <w:pStyle w:val="aff8"/>
        <w:overflowPunct/>
        <w:autoSpaceDE/>
        <w:autoSpaceDN/>
        <w:adjustRightInd/>
        <w:spacing w:after="120"/>
        <w:ind w:left="1440" w:firstLineChars="0" w:firstLine="0"/>
        <w:textAlignment w:val="auto"/>
        <w:rPr>
          <w:rFonts w:eastAsia="宋体"/>
          <w:szCs w:val="24"/>
          <w:lang w:eastAsia="zh-CN"/>
        </w:rPr>
      </w:pPr>
    </w:p>
    <w:p w14:paraId="36B320ED" w14:textId="234EE4ED" w:rsidR="00506587" w:rsidRPr="00C9366C" w:rsidRDefault="00EB6EB9" w:rsidP="005332D7">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9366C">
        <w:rPr>
          <w:rFonts w:eastAsia="宋体" w:hint="eastAsia"/>
          <w:szCs w:val="24"/>
          <w:lang w:eastAsia="zh-CN"/>
        </w:rPr>
        <w:t>O</w:t>
      </w:r>
      <w:r w:rsidRPr="00C9366C">
        <w:rPr>
          <w:rFonts w:eastAsia="宋体"/>
          <w:szCs w:val="24"/>
          <w:lang w:eastAsia="zh-CN"/>
        </w:rPr>
        <w:t xml:space="preserve">ption 2 (ZTE): </w:t>
      </w:r>
    </w:p>
    <w:p w14:paraId="22E43F62" w14:textId="77777777" w:rsidR="00EB6EB9" w:rsidRPr="00C9366C" w:rsidRDefault="00EB6EB9" w:rsidP="005332D7">
      <w:pPr>
        <w:pStyle w:val="aff8"/>
        <w:numPr>
          <w:ilvl w:val="3"/>
          <w:numId w:val="1"/>
        </w:numPr>
        <w:overflowPunct/>
        <w:autoSpaceDE/>
        <w:autoSpaceDN/>
        <w:adjustRightInd/>
        <w:spacing w:after="120"/>
        <w:ind w:left="1843" w:firstLineChars="0"/>
        <w:textAlignment w:val="auto"/>
        <w:rPr>
          <w:rFonts w:eastAsia="宋体"/>
          <w:szCs w:val="24"/>
          <w:lang w:eastAsia="zh-CN"/>
        </w:rPr>
      </w:pPr>
      <w:r w:rsidRPr="00C9366C">
        <w:rPr>
          <w:rFonts w:eastAsia="宋体" w:hint="eastAsia"/>
          <w:szCs w:val="24"/>
          <w:lang w:eastAsia="zh-CN"/>
        </w:rPr>
        <w:t>F</w:t>
      </w:r>
      <w:r w:rsidRPr="00C9366C">
        <w:rPr>
          <w:rFonts w:eastAsia="宋体"/>
          <w:szCs w:val="24"/>
          <w:lang w:eastAsia="zh-CN"/>
        </w:rPr>
        <w:t xml:space="preserve">ixed tilt values is not needed. </w:t>
      </w:r>
    </w:p>
    <w:p w14:paraId="2FE88D30" w14:textId="3784CF61" w:rsidR="00EB6EB9" w:rsidRDefault="00EB6EB9" w:rsidP="005332D7">
      <w:pPr>
        <w:pStyle w:val="aff8"/>
        <w:numPr>
          <w:ilvl w:val="3"/>
          <w:numId w:val="1"/>
        </w:numPr>
        <w:overflowPunct/>
        <w:autoSpaceDE/>
        <w:autoSpaceDN/>
        <w:adjustRightInd/>
        <w:spacing w:after="120"/>
        <w:ind w:left="1843" w:firstLineChars="0"/>
        <w:textAlignment w:val="auto"/>
        <w:rPr>
          <w:rFonts w:eastAsia="宋体"/>
          <w:szCs w:val="24"/>
          <w:lang w:eastAsia="zh-CN"/>
        </w:rPr>
      </w:pPr>
      <w:r w:rsidRPr="00C9366C">
        <w:rPr>
          <w:rFonts w:eastAsia="宋体"/>
          <w:szCs w:val="24"/>
          <w:lang w:eastAsia="zh-CN"/>
        </w:rPr>
        <w:t xml:space="preserve">FFS for A-ESIM in taking-off and landing period, as well as portable stations. </w:t>
      </w:r>
    </w:p>
    <w:p w14:paraId="7D1480B8" w14:textId="169B13CC" w:rsidR="00AC5291" w:rsidRPr="00C9366C" w:rsidRDefault="00AC5291" w:rsidP="005332D7">
      <w:pPr>
        <w:pStyle w:val="aff8"/>
        <w:numPr>
          <w:ilvl w:val="3"/>
          <w:numId w:val="1"/>
        </w:numPr>
        <w:overflowPunct/>
        <w:autoSpaceDE/>
        <w:autoSpaceDN/>
        <w:adjustRightInd/>
        <w:spacing w:after="120"/>
        <w:ind w:left="1843" w:firstLineChars="0"/>
        <w:textAlignment w:val="auto"/>
        <w:rPr>
          <w:rFonts w:eastAsia="宋体"/>
          <w:szCs w:val="24"/>
          <w:lang w:eastAsia="zh-CN"/>
        </w:rPr>
      </w:pPr>
      <w:r>
        <w:rPr>
          <w:rFonts w:hint="eastAsia"/>
          <w:szCs w:val="24"/>
          <w:lang w:val="en-US" w:eastAsia="zh-CN"/>
        </w:rPr>
        <w:t xml:space="preserve">prefer to go with option 2 with the assumption of </w:t>
      </w:r>
      <w:r>
        <w:rPr>
          <w:rFonts w:hint="eastAsia"/>
          <w:szCs w:val="22"/>
          <w:lang w:val="en-US" w:eastAsia="zh-CN"/>
        </w:rPr>
        <w:t>2/</w:t>
      </w:r>
      <w:r>
        <w:rPr>
          <w:rFonts w:eastAsia="宋体" w:hint="eastAsia"/>
          <w:szCs w:val="22"/>
        </w:rPr>
        <w:t>3-Axis Stabilized + Auto Skew</w:t>
      </w:r>
      <w:r>
        <w:rPr>
          <w:rFonts w:hint="eastAsia"/>
          <w:szCs w:val="22"/>
          <w:lang w:val="en-US" w:eastAsia="zh-CN"/>
        </w:rPr>
        <w:t xml:space="preserve"> operation platform with assistance information </w:t>
      </w:r>
      <w:r>
        <w:rPr>
          <w:rFonts w:eastAsia="宋体" w:hint="eastAsia"/>
          <w:szCs w:val="22"/>
        </w:rPr>
        <w:t>Built in Gyro</w:t>
      </w:r>
      <w:r>
        <w:rPr>
          <w:rFonts w:hint="eastAsia"/>
          <w:szCs w:val="22"/>
          <w:lang w:val="en-US" w:eastAsia="zh-CN"/>
        </w:rPr>
        <w:t xml:space="preserve"> or GPS information</w:t>
      </w:r>
    </w:p>
    <w:p w14:paraId="277C016B" w14:textId="20CBED21" w:rsidR="00DE75D0" w:rsidRPr="00C9366C" w:rsidRDefault="00DE75D0" w:rsidP="005332D7">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9366C">
        <w:rPr>
          <w:rFonts w:eastAsia="宋体" w:hint="eastAsia"/>
          <w:szCs w:val="24"/>
          <w:lang w:eastAsia="zh-CN"/>
        </w:rPr>
        <w:t>O</w:t>
      </w:r>
      <w:r w:rsidRPr="00C9366C">
        <w:rPr>
          <w:rFonts w:eastAsia="宋体"/>
          <w:szCs w:val="24"/>
          <w:lang w:eastAsia="zh-CN"/>
        </w:rPr>
        <w:t xml:space="preserve">ption 3 (CATT): </w:t>
      </w:r>
      <w:r w:rsidR="00C9366C" w:rsidRPr="00C9366C">
        <w:rPr>
          <w:rFonts w:hint="eastAsia"/>
          <w:lang w:eastAsia="zh-CN"/>
        </w:rPr>
        <w:t>fixed tilt values is not needed.</w:t>
      </w:r>
    </w:p>
    <w:p w14:paraId="07F2C5D4" w14:textId="15DECB97" w:rsidR="00DE75D0" w:rsidRPr="00514A3F" w:rsidRDefault="00C63F64" w:rsidP="005332D7">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9366C">
        <w:rPr>
          <w:rFonts w:eastAsia="宋体" w:hint="eastAsia"/>
          <w:szCs w:val="24"/>
          <w:lang w:eastAsia="zh-CN"/>
        </w:rPr>
        <w:t>O</w:t>
      </w:r>
      <w:r w:rsidRPr="00C9366C">
        <w:rPr>
          <w:rFonts w:eastAsia="宋体"/>
          <w:szCs w:val="24"/>
          <w:lang w:eastAsia="zh-CN"/>
        </w:rPr>
        <w:t xml:space="preserve">ption </w:t>
      </w:r>
      <w:r w:rsidR="00F104F3">
        <w:rPr>
          <w:rFonts w:eastAsia="宋体"/>
          <w:szCs w:val="24"/>
          <w:lang w:eastAsia="zh-CN"/>
        </w:rPr>
        <w:t>4</w:t>
      </w:r>
      <w:r w:rsidRPr="00C9366C">
        <w:rPr>
          <w:rFonts w:eastAsia="宋体"/>
          <w:szCs w:val="24"/>
          <w:lang w:eastAsia="zh-CN"/>
        </w:rPr>
        <w:t xml:space="preserve"> (</w:t>
      </w:r>
      <w:r>
        <w:rPr>
          <w:rFonts w:eastAsia="宋体"/>
          <w:szCs w:val="24"/>
          <w:lang w:eastAsia="zh-CN"/>
        </w:rPr>
        <w:t>Qualcomm</w:t>
      </w:r>
      <w:r w:rsidRPr="00C9366C">
        <w:rPr>
          <w:rFonts w:eastAsia="宋体"/>
          <w:szCs w:val="24"/>
          <w:lang w:eastAsia="zh-CN"/>
        </w:rPr>
        <w:t xml:space="preserve">): </w:t>
      </w:r>
      <w:r w:rsidRPr="00C63F64">
        <w:rPr>
          <w:rFonts w:eastAsia="宋体"/>
          <w:szCs w:val="24"/>
          <w:lang w:eastAsia="zh-CN"/>
        </w:rPr>
        <w:t>To study different elevation angles and to consider the worst-case assumptions for the NTN UE (VSAT) vertical tilt.</w:t>
      </w:r>
    </w:p>
    <w:p w14:paraId="4B55145F" w14:textId="6ABE7E2B" w:rsidR="00506587" w:rsidRDefault="00506587" w:rsidP="00880468">
      <w:pPr>
        <w:rPr>
          <w:color w:val="0070C0"/>
          <w:lang w:val="en-US" w:eastAsia="zh-CN"/>
        </w:rPr>
      </w:pPr>
    </w:p>
    <w:p w14:paraId="28FB23E5" w14:textId="5A8512BB" w:rsidR="00920CDB" w:rsidRDefault="00920CDB" w:rsidP="00880468">
      <w:pPr>
        <w:rPr>
          <w:b/>
          <w:u w:val="single"/>
          <w:lang w:eastAsia="ko-KR"/>
        </w:rPr>
      </w:pPr>
      <w:r w:rsidRPr="006E0C66">
        <w:rPr>
          <w:b/>
          <w:u w:val="single"/>
          <w:lang w:eastAsia="ko-KR"/>
        </w:rPr>
        <w:t>Issue 3-</w:t>
      </w:r>
      <w:r w:rsidR="00AF4908">
        <w:rPr>
          <w:b/>
          <w:u w:val="single"/>
          <w:lang w:eastAsia="ko-KR"/>
        </w:rPr>
        <w:t>6</w:t>
      </w:r>
      <w:r w:rsidRPr="006E0C66">
        <w:rPr>
          <w:b/>
          <w:u w:val="single"/>
          <w:lang w:eastAsia="ko-KR"/>
        </w:rPr>
        <w:t>:</w:t>
      </w:r>
      <w:r>
        <w:rPr>
          <w:b/>
          <w:u w:val="single"/>
          <w:lang w:eastAsia="ko-KR"/>
        </w:rPr>
        <w:t xml:space="preserve"> NTN VSAT devices antenna pointing accuracy assumption</w:t>
      </w:r>
    </w:p>
    <w:p w14:paraId="10DE3ADE" w14:textId="09E4ED17" w:rsidR="00920CDB" w:rsidRPr="003E5CF5" w:rsidRDefault="003E5CF5" w:rsidP="005332D7">
      <w:pPr>
        <w:pStyle w:val="aff8"/>
        <w:numPr>
          <w:ilvl w:val="0"/>
          <w:numId w:val="1"/>
        </w:numPr>
        <w:overflowPunct/>
        <w:autoSpaceDE/>
        <w:autoSpaceDN/>
        <w:adjustRightInd/>
        <w:spacing w:after="120"/>
        <w:ind w:left="720" w:firstLineChars="0"/>
        <w:textAlignment w:val="auto"/>
        <w:rPr>
          <w:rFonts w:eastAsia="宋体"/>
          <w:szCs w:val="24"/>
          <w:lang w:eastAsia="zh-CN"/>
        </w:rPr>
      </w:pPr>
      <w:r w:rsidRPr="003E5CF5">
        <w:rPr>
          <w:rFonts w:eastAsia="宋体"/>
          <w:szCs w:val="24"/>
          <w:lang w:eastAsia="zh-CN"/>
        </w:rPr>
        <w:t xml:space="preserve">FFS </w:t>
      </w:r>
      <w:r>
        <w:rPr>
          <w:rFonts w:eastAsia="宋体"/>
          <w:szCs w:val="24"/>
          <w:lang w:eastAsia="zh-CN"/>
        </w:rPr>
        <w:t xml:space="preserve">following options </w:t>
      </w:r>
      <w:r w:rsidRPr="003E5CF5">
        <w:rPr>
          <w:rFonts w:eastAsia="宋体"/>
          <w:szCs w:val="24"/>
          <w:lang w:eastAsia="zh-CN"/>
        </w:rPr>
        <w:t>in next meeting</w:t>
      </w:r>
    </w:p>
    <w:p w14:paraId="1DDC8992" w14:textId="6941F852" w:rsidR="00920CDB" w:rsidRPr="00AD087E" w:rsidRDefault="00920CDB" w:rsidP="005332D7">
      <w:pPr>
        <w:pStyle w:val="aff8"/>
        <w:numPr>
          <w:ilvl w:val="1"/>
          <w:numId w:val="1"/>
        </w:numPr>
        <w:overflowPunct/>
        <w:autoSpaceDE/>
        <w:autoSpaceDN/>
        <w:adjustRightInd/>
        <w:spacing w:after="120"/>
        <w:ind w:left="1440" w:firstLineChars="0"/>
        <w:textAlignment w:val="auto"/>
        <w:rPr>
          <w:rFonts w:eastAsia="宋体"/>
          <w:szCs w:val="24"/>
          <w:lang w:eastAsia="zh-CN"/>
        </w:rPr>
      </w:pPr>
      <w:r w:rsidRPr="00AD087E">
        <w:rPr>
          <w:rFonts w:eastAsia="宋体"/>
          <w:szCs w:val="24"/>
          <w:lang w:eastAsia="zh-CN"/>
        </w:rPr>
        <w:t>Option 1</w:t>
      </w:r>
      <w:r w:rsidRPr="00AD087E">
        <w:rPr>
          <w:rFonts w:eastAsia="宋体" w:hint="eastAsia"/>
          <w:szCs w:val="24"/>
          <w:lang w:eastAsia="zh-CN"/>
        </w:rPr>
        <w:t>(</w:t>
      </w:r>
      <w:r w:rsidR="005E5183" w:rsidRPr="00AD087E">
        <w:rPr>
          <w:rFonts w:eastAsia="宋体"/>
          <w:szCs w:val="24"/>
          <w:lang w:eastAsia="zh-CN"/>
        </w:rPr>
        <w:t>Eri</w:t>
      </w:r>
      <w:r w:rsidR="005E5183">
        <w:rPr>
          <w:rFonts w:eastAsia="宋体"/>
          <w:szCs w:val="24"/>
          <w:lang w:eastAsia="zh-CN"/>
        </w:rPr>
        <w:t>c</w:t>
      </w:r>
      <w:r w:rsidR="005E5183" w:rsidRPr="00AD087E">
        <w:rPr>
          <w:rFonts w:eastAsia="宋体"/>
          <w:szCs w:val="24"/>
          <w:lang w:eastAsia="zh-CN"/>
        </w:rPr>
        <w:t>sson</w:t>
      </w:r>
      <w:r w:rsidRPr="00AD087E">
        <w:rPr>
          <w:rFonts w:eastAsia="宋体"/>
          <w:szCs w:val="24"/>
          <w:lang w:eastAsia="zh-CN"/>
        </w:rPr>
        <w:t xml:space="preserve">): </w:t>
      </w:r>
      <w:r w:rsidR="00AD087E" w:rsidRPr="00AD087E">
        <w:rPr>
          <w:rFonts w:eastAsia="宋体"/>
          <w:szCs w:val="24"/>
          <w:lang w:eastAsia="zh-CN"/>
        </w:rPr>
        <w:t>RAN4 should define an antenna pointing accuracy assumption when considering NTN VSAT devices.</w:t>
      </w:r>
    </w:p>
    <w:p w14:paraId="7861EDB7" w14:textId="25A9D1FC" w:rsidR="00920CDB" w:rsidRPr="00AD087E" w:rsidRDefault="00920CDB" w:rsidP="005332D7">
      <w:pPr>
        <w:pStyle w:val="aff8"/>
        <w:numPr>
          <w:ilvl w:val="1"/>
          <w:numId w:val="1"/>
        </w:numPr>
        <w:overflowPunct/>
        <w:autoSpaceDE/>
        <w:autoSpaceDN/>
        <w:adjustRightInd/>
        <w:spacing w:after="120"/>
        <w:ind w:left="1440" w:firstLineChars="0"/>
        <w:textAlignment w:val="auto"/>
        <w:rPr>
          <w:rFonts w:eastAsia="宋体"/>
          <w:szCs w:val="24"/>
          <w:lang w:eastAsia="zh-CN"/>
        </w:rPr>
      </w:pPr>
      <w:r w:rsidRPr="00AD087E">
        <w:rPr>
          <w:rFonts w:eastAsia="宋体" w:hint="eastAsia"/>
          <w:szCs w:val="24"/>
          <w:lang w:eastAsia="zh-CN"/>
        </w:rPr>
        <w:t>O</w:t>
      </w:r>
      <w:r w:rsidRPr="00AD087E">
        <w:rPr>
          <w:rFonts w:eastAsia="宋体"/>
          <w:szCs w:val="24"/>
          <w:lang w:eastAsia="zh-CN"/>
        </w:rPr>
        <w:t>ption 2 : No</w:t>
      </w:r>
    </w:p>
    <w:p w14:paraId="2100229E" w14:textId="77777777" w:rsidR="00AF4908" w:rsidRPr="003E5CF5" w:rsidRDefault="00AF4908" w:rsidP="003E5CF5">
      <w:pPr>
        <w:spacing w:after="120"/>
        <w:rPr>
          <w:lang w:val="en-US" w:eastAsia="zh-CN"/>
        </w:rPr>
      </w:pPr>
    </w:p>
    <w:p w14:paraId="185BCC03" w14:textId="4852E911" w:rsidR="00F648A1" w:rsidRDefault="00F648A1" w:rsidP="00880468">
      <w:pPr>
        <w:rPr>
          <w:color w:val="0070C0"/>
          <w:lang w:val="en-US" w:eastAsia="zh-CN"/>
        </w:rPr>
      </w:pPr>
      <w:r w:rsidRPr="006E0C66">
        <w:rPr>
          <w:b/>
          <w:u w:val="single"/>
          <w:lang w:eastAsia="ko-KR"/>
        </w:rPr>
        <w:t>Issue 3-</w:t>
      </w:r>
      <w:r w:rsidR="00AF4908">
        <w:rPr>
          <w:b/>
          <w:u w:val="single"/>
          <w:lang w:eastAsia="ko-KR"/>
        </w:rPr>
        <w:t>7</w:t>
      </w:r>
      <w:r w:rsidRPr="006E0C66">
        <w:rPr>
          <w:b/>
          <w:u w:val="single"/>
          <w:lang w:eastAsia="ko-KR"/>
        </w:rPr>
        <w:t>:</w:t>
      </w:r>
      <w:r>
        <w:rPr>
          <w:b/>
          <w:u w:val="single"/>
          <w:lang w:eastAsia="ko-KR"/>
        </w:rPr>
        <w:t xml:space="preserve"> Methodology of simulate NTN </w:t>
      </w:r>
      <w:r w:rsidRPr="00E62C07">
        <w:rPr>
          <w:b/>
          <w:u w:val="single"/>
          <w:lang w:eastAsia="ko-KR"/>
        </w:rPr>
        <w:t>VSAT (fixed) devices</w:t>
      </w:r>
    </w:p>
    <w:p w14:paraId="7F50C37B" w14:textId="265731A3" w:rsidR="00F648A1" w:rsidRPr="00197802" w:rsidRDefault="003E5CF5" w:rsidP="005332D7">
      <w:pPr>
        <w:pStyle w:val="aff8"/>
        <w:numPr>
          <w:ilvl w:val="0"/>
          <w:numId w:val="1"/>
        </w:numPr>
        <w:overflowPunct/>
        <w:autoSpaceDE/>
        <w:autoSpaceDN/>
        <w:adjustRightInd/>
        <w:spacing w:after="120"/>
        <w:ind w:left="720" w:firstLineChars="0"/>
        <w:textAlignment w:val="auto"/>
        <w:rPr>
          <w:rFonts w:eastAsia="宋体"/>
          <w:szCs w:val="24"/>
          <w:lang w:eastAsia="zh-CN"/>
        </w:rPr>
      </w:pPr>
      <w:r w:rsidRPr="003E5CF5">
        <w:rPr>
          <w:rFonts w:eastAsia="宋体"/>
          <w:szCs w:val="24"/>
          <w:lang w:eastAsia="zh-CN"/>
        </w:rPr>
        <w:t xml:space="preserve">FFS </w:t>
      </w:r>
      <w:r>
        <w:rPr>
          <w:rFonts w:eastAsia="宋体"/>
          <w:szCs w:val="24"/>
          <w:lang w:eastAsia="zh-CN"/>
        </w:rPr>
        <w:t xml:space="preserve">following options </w:t>
      </w:r>
      <w:r w:rsidRPr="003E5CF5">
        <w:rPr>
          <w:rFonts w:eastAsia="宋体"/>
          <w:szCs w:val="24"/>
          <w:lang w:eastAsia="zh-CN"/>
        </w:rPr>
        <w:t>in next meeting</w:t>
      </w:r>
    </w:p>
    <w:p w14:paraId="58683B2C" w14:textId="37485FEB" w:rsidR="00F648A1" w:rsidRPr="00AD087E" w:rsidRDefault="00F648A1" w:rsidP="005332D7">
      <w:pPr>
        <w:pStyle w:val="aff8"/>
        <w:numPr>
          <w:ilvl w:val="1"/>
          <w:numId w:val="1"/>
        </w:numPr>
        <w:overflowPunct/>
        <w:autoSpaceDE/>
        <w:autoSpaceDN/>
        <w:adjustRightInd/>
        <w:spacing w:after="120"/>
        <w:ind w:left="1440" w:firstLineChars="0"/>
        <w:textAlignment w:val="auto"/>
        <w:rPr>
          <w:color w:val="0070C0"/>
          <w:lang w:val="en-US" w:eastAsia="zh-CN"/>
        </w:rPr>
      </w:pPr>
      <w:r w:rsidRPr="00AD087E">
        <w:rPr>
          <w:rFonts w:eastAsia="宋体"/>
          <w:szCs w:val="24"/>
          <w:lang w:eastAsia="zh-CN"/>
        </w:rPr>
        <w:t>Option 1</w:t>
      </w:r>
      <w:r w:rsidRPr="00AD087E">
        <w:rPr>
          <w:rFonts w:eastAsia="宋体" w:hint="eastAsia"/>
          <w:szCs w:val="24"/>
          <w:lang w:eastAsia="zh-CN"/>
        </w:rPr>
        <w:t>(</w:t>
      </w:r>
      <w:r w:rsidRPr="00AD087E">
        <w:rPr>
          <w:rFonts w:eastAsia="宋体"/>
          <w:szCs w:val="24"/>
          <w:lang w:eastAsia="zh-CN"/>
        </w:rPr>
        <w:t>Eric</w:t>
      </w:r>
      <w:r w:rsidR="005E5183">
        <w:rPr>
          <w:rFonts w:eastAsia="宋体"/>
          <w:szCs w:val="24"/>
          <w:lang w:eastAsia="zh-CN"/>
        </w:rPr>
        <w:t>sson</w:t>
      </w:r>
      <w:r w:rsidRPr="00AD087E">
        <w:rPr>
          <w:rFonts w:eastAsia="宋体"/>
          <w:szCs w:val="24"/>
          <w:lang w:eastAsia="zh-CN"/>
        </w:rPr>
        <w:t xml:space="preserve">): </w:t>
      </w:r>
      <w:r w:rsidR="00AD087E" w:rsidRPr="00AD087E">
        <w:rPr>
          <w:rFonts w:eastAsia="宋体"/>
          <w:szCs w:val="24"/>
          <w:lang w:eastAsia="zh-CN"/>
        </w:rPr>
        <w:t>RAN4 should further discuss how to simulate NTN VSAT (fixed) devices</w:t>
      </w:r>
    </w:p>
    <w:p w14:paraId="31B2D9A2" w14:textId="1E4644BC" w:rsidR="00F648A1" w:rsidRPr="00AD087E" w:rsidRDefault="00F648A1" w:rsidP="005332D7">
      <w:pPr>
        <w:pStyle w:val="aff8"/>
        <w:numPr>
          <w:ilvl w:val="1"/>
          <w:numId w:val="1"/>
        </w:numPr>
        <w:overflowPunct/>
        <w:autoSpaceDE/>
        <w:autoSpaceDN/>
        <w:adjustRightInd/>
        <w:spacing w:after="120"/>
        <w:ind w:left="1440" w:firstLineChars="0"/>
        <w:textAlignment w:val="auto"/>
        <w:rPr>
          <w:color w:val="0070C0"/>
          <w:lang w:val="en-US" w:eastAsia="zh-CN"/>
        </w:rPr>
      </w:pPr>
      <w:r w:rsidRPr="00AD087E">
        <w:rPr>
          <w:rFonts w:eastAsia="宋体" w:hint="eastAsia"/>
          <w:szCs w:val="24"/>
          <w:lang w:eastAsia="zh-CN"/>
        </w:rPr>
        <w:t>O</w:t>
      </w:r>
      <w:r w:rsidR="00B47896">
        <w:rPr>
          <w:rFonts w:eastAsia="宋体"/>
          <w:szCs w:val="24"/>
          <w:lang w:eastAsia="zh-CN"/>
        </w:rPr>
        <w:t>ption 2</w:t>
      </w:r>
      <w:r w:rsidRPr="00AD087E">
        <w:rPr>
          <w:rFonts w:eastAsia="宋体"/>
          <w:szCs w:val="24"/>
          <w:lang w:eastAsia="zh-CN"/>
        </w:rPr>
        <w:t xml:space="preserve">: </w:t>
      </w:r>
      <w:r w:rsidR="00D12013">
        <w:rPr>
          <w:rFonts w:eastAsia="宋体"/>
          <w:szCs w:val="24"/>
          <w:lang w:eastAsia="zh-CN"/>
        </w:rPr>
        <w:t>Other</w:t>
      </w:r>
    </w:p>
    <w:p w14:paraId="5E0ECC12" w14:textId="77777777" w:rsidR="00AD087E" w:rsidRPr="00D936C9" w:rsidRDefault="00AD087E" w:rsidP="00AD087E">
      <w:pPr>
        <w:pStyle w:val="aff8"/>
        <w:overflowPunct/>
        <w:autoSpaceDE/>
        <w:autoSpaceDN/>
        <w:adjustRightInd/>
        <w:spacing w:after="120"/>
        <w:ind w:left="936" w:firstLineChars="0" w:firstLine="0"/>
        <w:textAlignment w:val="auto"/>
        <w:rPr>
          <w:color w:val="0070C0"/>
          <w:highlight w:val="cyan"/>
          <w:lang w:val="en-US" w:eastAsia="zh-CN"/>
        </w:rPr>
      </w:pPr>
    </w:p>
    <w:p w14:paraId="391EB992" w14:textId="77B0CB6F" w:rsidR="00AD087E" w:rsidRPr="00AD087E" w:rsidRDefault="00AD087E" w:rsidP="00AD087E">
      <w:pPr>
        <w:rPr>
          <w:rFonts w:eastAsia="Malgun Gothic"/>
          <w:b/>
          <w:u w:val="single"/>
          <w:lang w:eastAsia="ko-KR"/>
        </w:rPr>
      </w:pPr>
      <w:r w:rsidRPr="006E0C66">
        <w:rPr>
          <w:b/>
          <w:u w:val="single"/>
          <w:lang w:eastAsia="ko-KR"/>
        </w:rPr>
        <w:t>Issue 3-</w:t>
      </w:r>
      <w:r>
        <w:rPr>
          <w:b/>
          <w:u w:val="single"/>
          <w:lang w:eastAsia="ko-KR"/>
        </w:rPr>
        <w:t>8</w:t>
      </w:r>
      <w:r w:rsidRPr="006E0C66">
        <w:rPr>
          <w:b/>
          <w:u w:val="single"/>
          <w:lang w:eastAsia="ko-KR"/>
        </w:rPr>
        <w:t>:</w:t>
      </w:r>
      <w:r>
        <w:rPr>
          <w:b/>
          <w:u w:val="single"/>
          <w:lang w:eastAsia="ko-KR"/>
        </w:rPr>
        <w:t xml:space="preserve"> Parameters for </w:t>
      </w:r>
      <w:r w:rsidRPr="00AD087E">
        <w:rPr>
          <w:b/>
          <w:u w:val="single"/>
          <w:lang w:eastAsia="ko-KR"/>
        </w:rPr>
        <w:t>Ka-Band UpLink (i.e. ~</w:t>
      </w:r>
      <w:r w:rsidR="00F722BD">
        <w:rPr>
          <w:b/>
          <w:u w:val="single"/>
          <w:lang w:eastAsia="ko-KR"/>
        </w:rPr>
        <w:t>27</w:t>
      </w:r>
      <w:r w:rsidRPr="00AD087E">
        <w:rPr>
          <w:b/>
          <w:u w:val="single"/>
          <w:lang w:eastAsia="ko-KR"/>
        </w:rPr>
        <w:t xml:space="preserve"> GHz for UL) for different satellite orbits</w:t>
      </w:r>
    </w:p>
    <w:p w14:paraId="293CA907" w14:textId="14CD755F" w:rsidR="00AD087E" w:rsidRPr="0009208B" w:rsidRDefault="00197802" w:rsidP="005332D7">
      <w:pPr>
        <w:pStyle w:val="aff8"/>
        <w:numPr>
          <w:ilvl w:val="0"/>
          <w:numId w:val="1"/>
        </w:numPr>
        <w:overflowPunct/>
        <w:autoSpaceDE/>
        <w:autoSpaceDN/>
        <w:adjustRightInd/>
        <w:spacing w:after="120"/>
        <w:ind w:left="720" w:firstLineChars="0"/>
        <w:textAlignment w:val="auto"/>
        <w:rPr>
          <w:rFonts w:eastAsia="宋体"/>
          <w:szCs w:val="24"/>
          <w:lang w:eastAsia="zh-CN"/>
        </w:rPr>
      </w:pPr>
      <w:r w:rsidRPr="003E5CF5">
        <w:rPr>
          <w:rFonts w:eastAsia="宋体"/>
          <w:szCs w:val="24"/>
          <w:lang w:eastAsia="zh-CN"/>
        </w:rPr>
        <w:t xml:space="preserve">FFS </w:t>
      </w:r>
      <w:r>
        <w:rPr>
          <w:rFonts w:eastAsia="宋体"/>
          <w:szCs w:val="24"/>
          <w:lang w:eastAsia="zh-CN"/>
        </w:rPr>
        <w:t xml:space="preserve">following options </w:t>
      </w:r>
      <w:r w:rsidRPr="003E5CF5">
        <w:rPr>
          <w:rFonts w:eastAsia="宋体"/>
          <w:szCs w:val="24"/>
          <w:lang w:eastAsia="zh-CN"/>
        </w:rPr>
        <w:t>in next meeting</w:t>
      </w:r>
      <w:r>
        <w:rPr>
          <w:rFonts w:eastAsia="宋体"/>
          <w:szCs w:val="24"/>
          <w:lang w:eastAsia="zh-CN"/>
        </w:rPr>
        <w:t xml:space="preserve">, noting that these parameters are to be used in co-existence simulation. </w:t>
      </w:r>
    </w:p>
    <w:p w14:paraId="6669D974" w14:textId="6FEF352D" w:rsidR="00F648A1" w:rsidRPr="00AD087E" w:rsidRDefault="00AD087E" w:rsidP="005332D7">
      <w:pPr>
        <w:pStyle w:val="aff8"/>
        <w:numPr>
          <w:ilvl w:val="1"/>
          <w:numId w:val="1"/>
        </w:numPr>
        <w:overflowPunct/>
        <w:autoSpaceDE/>
        <w:autoSpaceDN/>
        <w:adjustRightInd/>
        <w:spacing w:after="120"/>
        <w:ind w:left="1440" w:firstLineChars="0"/>
        <w:textAlignment w:val="auto"/>
        <w:rPr>
          <w:color w:val="0070C0"/>
          <w:lang w:val="en-US" w:eastAsia="zh-CN"/>
        </w:rPr>
      </w:pPr>
      <w:r w:rsidRPr="00AD087E">
        <w:rPr>
          <w:rFonts w:eastAsia="宋体"/>
          <w:szCs w:val="24"/>
          <w:lang w:eastAsia="zh-CN"/>
        </w:rPr>
        <w:t>Option 1</w:t>
      </w:r>
      <w:r w:rsidR="00FD2B1B">
        <w:rPr>
          <w:rFonts w:eastAsia="宋体"/>
          <w:szCs w:val="24"/>
          <w:lang w:eastAsia="zh-CN"/>
        </w:rPr>
        <w:t xml:space="preserve"> (Thales)</w:t>
      </w:r>
      <w:r w:rsidRPr="00AD087E">
        <w:rPr>
          <w:rFonts w:eastAsia="宋体"/>
          <w:szCs w:val="24"/>
          <w:lang w:eastAsia="zh-CN"/>
        </w:rPr>
        <w:t>:</w:t>
      </w:r>
      <w:r w:rsidR="00FD2B1B">
        <w:rPr>
          <w:rFonts w:eastAsia="宋体"/>
          <w:szCs w:val="24"/>
          <w:lang w:eastAsia="zh-CN"/>
        </w:rPr>
        <w:t xml:space="preserve"> T</w:t>
      </w:r>
      <w:r w:rsidR="00FD2B1B" w:rsidRPr="00FD2B1B">
        <w:rPr>
          <w:rFonts w:eastAsia="宋体"/>
          <w:szCs w:val="24"/>
          <w:lang w:eastAsia="zh-CN"/>
        </w:rPr>
        <w:t>he following set of SAN parameters are proposed for Ka-Band in UL (Updated Set-1 from TR 38.821)</w:t>
      </w:r>
      <w:r w:rsidR="00FD2B1B">
        <w:rPr>
          <w:rFonts w:eastAsia="宋体"/>
          <w:szCs w:val="24"/>
          <w:lang w:eastAsia="zh-CN"/>
        </w:rPr>
        <w:t xml:space="preserve"> </w:t>
      </w:r>
    </w:p>
    <w:tbl>
      <w:tblPr>
        <w:tblW w:w="7640" w:type="dxa"/>
        <w:jc w:val="center"/>
        <w:tblCellMar>
          <w:left w:w="70" w:type="dxa"/>
          <w:right w:w="70" w:type="dxa"/>
        </w:tblCellMar>
        <w:tblLook w:val="04A0" w:firstRow="1" w:lastRow="0" w:firstColumn="1" w:lastColumn="0" w:noHBand="0" w:noVBand="1"/>
      </w:tblPr>
      <w:tblGrid>
        <w:gridCol w:w="3800"/>
        <w:gridCol w:w="1260"/>
        <w:gridCol w:w="1320"/>
        <w:gridCol w:w="1260"/>
      </w:tblGrid>
      <w:tr w:rsidR="00AD087E" w:rsidRPr="00954134" w14:paraId="23CD6733" w14:textId="77777777" w:rsidTr="00EE18AB">
        <w:trPr>
          <w:trHeight w:val="250"/>
          <w:jc w:val="center"/>
        </w:trPr>
        <w:tc>
          <w:tcPr>
            <w:tcW w:w="3800" w:type="dxa"/>
            <w:tcBorders>
              <w:top w:val="single" w:sz="4" w:space="0" w:color="auto"/>
              <w:left w:val="single" w:sz="4" w:space="0" w:color="auto"/>
              <w:bottom w:val="single" w:sz="4" w:space="0" w:color="auto"/>
              <w:right w:val="single" w:sz="4" w:space="0" w:color="auto"/>
            </w:tcBorders>
            <w:shd w:val="clear" w:color="auto" w:fill="auto"/>
            <w:vAlign w:val="center"/>
          </w:tcPr>
          <w:p w14:paraId="7646259C" w14:textId="77777777" w:rsidR="00AD087E" w:rsidRDefault="00AD087E" w:rsidP="00EE18AB">
            <w:pPr>
              <w:spacing w:after="0"/>
              <w:rPr>
                <w:rFonts w:ascii="Arial" w:hAnsi="Arial" w:cs="Arial"/>
                <w:b/>
              </w:rPr>
            </w:pPr>
            <w:r w:rsidRPr="007C2FC0">
              <w:rPr>
                <w:rFonts w:ascii="Arial" w:hAnsi="Arial" w:cs="Arial"/>
                <w:b/>
              </w:rPr>
              <w:t>SAN parameters</w:t>
            </w:r>
          </w:p>
          <w:p w14:paraId="6997F16F" w14:textId="355418BF" w:rsidR="00F722BD" w:rsidRPr="00F722BD" w:rsidRDefault="00F722BD" w:rsidP="00EE18AB">
            <w:pPr>
              <w:spacing w:after="0"/>
              <w:rPr>
                <w:rFonts w:ascii="Arial" w:hAnsi="Arial" w:cs="Arial"/>
                <w:b/>
              </w:rPr>
            </w:pPr>
          </w:p>
        </w:tc>
        <w:tc>
          <w:tcPr>
            <w:tcW w:w="1260" w:type="dxa"/>
            <w:tcBorders>
              <w:top w:val="single" w:sz="4" w:space="0" w:color="auto"/>
              <w:left w:val="nil"/>
              <w:bottom w:val="single" w:sz="4" w:space="0" w:color="auto"/>
              <w:right w:val="single" w:sz="4" w:space="0" w:color="auto"/>
            </w:tcBorders>
            <w:shd w:val="clear" w:color="auto" w:fill="auto"/>
            <w:vAlign w:val="center"/>
          </w:tcPr>
          <w:p w14:paraId="05160FE9" w14:textId="77777777" w:rsidR="00AD087E" w:rsidRDefault="00AD087E" w:rsidP="00EE18AB">
            <w:pPr>
              <w:spacing w:after="0"/>
              <w:jc w:val="center"/>
              <w:rPr>
                <w:rFonts w:ascii="Arial" w:eastAsia="Times New Roman" w:hAnsi="Arial" w:cs="Arial"/>
                <w:b/>
                <w:lang w:eastAsia="fr-FR"/>
              </w:rPr>
            </w:pPr>
            <w:r w:rsidRPr="00954134">
              <w:rPr>
                <w:rFonts w:ascii="Arial" w:eastAsia="Times New Roman" w:hAnsi="Arial" w:cs="Arial"/>
                <w:b/>
                <w:lang w:eastAsia="fr-FR"/>
              </w:rPr>
              <w:t>GEO</w:t>
            </w:r>
          </w:p>
          <w:p w14:paraId="3A6D164A" w14:textId="77777777" w:rsidR="00AD087E" w:rsidRPr="00954134" w:rsidRDefault="00AD087E" w:rsidP="00EE18AB">
            <w:pPr>
              <w:spacing w:after="0"/>
              <w:jc w:val="center"/>
              <w:rPr>
                <w:rFonts w:ascii="Arial" w:eastAsia="Times New Roman" w:hAnsi="Arial" w:cs="Arial"/>
                <w:lang w:eastAsia="fr-FR"/>
              </w:rPr>
            </w:pPr>
          </w:p>
        </w:tc>
        <w:tc>
          <w:tcPr>
            <w:tcW w:w="1320" w:type="dxa"/>
            <w:tcBorders>
              <w:top w:val="single" w:sz="4" w:space="0" w:color="auto"/>
              <w:left w:val="nil"/>
              <w:bottom w:val="single" w:sz="4" w:space="0" w:color="auto"/>
              <w:right w:val="single" w:sz="4" w:space="0" w:color="auto"/>
            </w:tcBorders>
            <w:shd w:val="clear" w:color="auto" w:fill="auto"/>
            <w:vAlign w:val="center"/>
          </w:tcPr>
          <w:p w14:paraId="05FCFB04" w14:textId="77777777" w:rsidR="00AD087E" w:rsidRPr="00954134" w:rsidRDefault="00AD087E" w:rsidP="00EE18AB">
            <w:pPr>
              <w:spacing w:after="0"/>
              <w:jc w:val="center"/>
              <w:rPr>
                <w:rFonts w:ascii="Arial" w:eastAsia="Times New Roman" w:hAnsi="Arial" w:cs="Arial"/>
                <w:lang w:eastAsia="fr-FR"/>
              </w:rPr>
            </w:pPr>
            <w:r w:rsidRPr="00954134">
              <w:rPr>
                <w:rFonts w:ascii="Arial" w:eastAsia="Times New Roman" w:hAnsi="Arial" w:cs="Arial"/>
                <w:b/>
                <w:lang w:eastAsia="fr-FR"/>
              </w:rPr>
              <w:t>LEO-1200 km</w:t>
            </w:r>
          </w:p>
        </w:tc>
        <w:tc>
          <w:tcPr>
            <w:tcW w:w="1260" w:type="dxa"/>
            <w:tcBorders>
              <w:top w:val="single" w:sz="4" w:space="0" w:color="auto"/>
              <w:left w:val="nil"/>
              <w:bottom w:val="single" w:sz="4" w:space="0" w:color="auto"/>
              <w:right w:val="single" w:sz="4" w:space="0" w:color="auto"/>
            </w:tcBorders>
            <w:shd w:val="clear" w:color="auto" w:fill="auto"/>
            <w:vAlign w:val="center"/>
          </w:tcPr>
          <w:p w14:paraId="55366BAB" w14:textId="77777777" w:rsidR="00AD087E" w:rsidRPr="00954134" w:rsidRDefault="00AD087E" w:rsidP="00EE18AB">
            <w:pPr>
              <w:spacing w:after="0"/>
              <w:jc w:val="center"/>
              <w:rPr>
                <w:rFonts w:ascii="Arial" w:eastAsia="Times New Roman" w:hAnsi="Arial" w:cs="Arial"/>
                <w:lang w:eastAsia="fr-FR"/>
              </w:rPr>
            </w:pPr>
            <w:r w:rsidRPr="00954134">
              <w:rPr>
                <w:rFonts w:ascii="Arial" w:eastAsia="Times New Roman" w:hAnsi="Arial" w:cs="Arial"/>
                <w:b/>
                <w:lang w:eastAsia="fr-FR"/>
              </w:rPr>
              <w:t>LEO-600 km</w:t>
            </w:r>
          </w:p>
        </w:tc>
      </w:tr>
      <w:tr w:rsidR="00AD087E" w:rsidRPr="00954134" w14:paraId="78E5A0F8" w14:textId="77777777" w:rsidTr="00EE18AB">
        <w:trPr>
          <w:trHeight w:val="250"/>
          <w:jc w:val="center"/>
        </w:trPr>
        <w:tc>
          <w:tcPr>
            <w:tcW w:w="3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CCE78" w14:textId="77777777" w:rsidR="00AD087E" w:rsidRPr="00954134" w:rsidRDefault="00AD087E" w:rsidP="00EE18AB">
            <w:pPr>
              <w:spacing w:after="0"/>
              <w:rPr>
                <w:rFonts w:ascii="Arial" w:eastAsia="Times New Roman" w:hAnsi="Arial" w:cs="Arial"/>
                <w:lang w:eastAsia="fr-FR"/>
              </w:rPr>
            </w:pPr>
            <w:r w:rsidRPr="00954134">
              <w:rPr>
                <w:rFonts w:ascii="Arial" w:eastAsia="Times New Roman" w:hAnsi="Arial" w:cs="Arial"/>
                <w:lang w:eastAsia="fr-FR"/>
              </w:rPr>
              <w:t>Equivalent satellite antenna aperture (m)</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12899B40" w14:textId="77777777" w:rsidR="00AD087E" w:rsidRPr="00954134" w:rsidRDefault="00AD087E" w:rsidP="00EE18AB">
            <w:pPr>
              <w:spacing w:after="0"/>
              <w:jc w:val="center"/>
              <w:rPr>
                <w:rFonts w:ascii="Arial" w:eastAsia="Times New Roman" w:hAnsi="Arial" w:cs="Arial"/>
                <w:lang w:eastAsia="fr-FR"/>
              </w:rPr>
            </w:pPr>
            <w:r w:rsidRPr="00954134">
              <w:rPr>
                <w:rFonts w:ascii="Arial" w:eastAsia="Times New Roman" w:hAnsi="Arial" w:cs="Arial"/>
                <w:lang w:eastAsia="fr-FR"/>
              </w:rPr>
              <w:t>3,33</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14:paraId="4415AEEE" w14:textId="77777777" w:rsidR="00AD087E" w:rsidRPr="00954134" w:rsidRDefault="00AD087E" w:rsidP="00EE18AB">
            <w:pPr>
              <w:spacing w:after="0"/>
              <w:jc w:val="center"/>
              <w:rPr>
                <w:rFonts w:ascii="Arial" w:eastAsia="Times New Roman" w:hAnsi="Arial" w:cs="Arial"/>
                <w:lang w:eastAsia="fr-FR"/>
              </w:rPr>
            </w:pPr>
            <w:r w:rsidRPr="00954134">
              <w:rPr>
                <w:rFonts w:ascii="Arial" w:eastAsia="Times New Roman" w:hAnsi="Arial" w:cs="Arial"/>
                <w:lang w:eastAsia="fr-FR"/>
              </w:rPr>
              <w:t>0,33</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0EE4C1A5" w14:textId="77777777" w:rsidR="00AD087E" w:rsidRPr="00954134" w:rsidRDefault="00AD087E" w:rsidP="00EE18AB">
            <w:pPr>
              <w:spacing w:after="0"/>
              <w:jc w:val="center"/>
              <w:rPr>
                <w:rFonts w:ascii="Arial" w:eastAsia="Times New Roman" w:hAnsi="Arial" w:cs="Arial"/>
                <w:lang w:eastAsia="fr-FR"/>
              </w:rPr>
            </w:pPr>
            <w:r w:rsidRPr="00954134">
              <w:rPr>
                <w:rFonts w:ascii="Arial" w:eastAsia="Times New Roman" w:hAnsi="Arial" w:cs="Arial"/>
                <w:lang w:eastAsia="fr-FR"/>
              </w:rPr>
              <w:t>0,33</w:t>
            </w:r>
          </w:p>
        </w:tc>
      </w:tr>
      <w:tr w:rsidR="00AD087E" w:rsidRPr="00954134" w14:paraId="3EC6A91B" w14:textId="77777777" w:rsidTr="00EE18AB">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hideMark/>
          </w:tcPr>
          <w:p w14:paraId="1C5D359E" w14:textId="77777777" w:rsidR="00AD087E" w:rsidRPr="00954134" w:rsidRDefault="00AD087E" w:rsidP="00EE18AB">
            <w:pPr>
              <w:spacing w:after="0"/>
              <w:rPr>
                <w:rFonts w:ascii="Arial" w:eastAsia="Times New Roman" w:hAnsi="Arial" w:cs="Arial"/>
                <w:b/>
                <w:strike/>
                <w:color w:val="FF0000"/>
                <w:lang w:eastAsia="fr-FR"/>
              </w:rPr>
            </w:pPr>
            <w:r w:rsidRPr="00954134">
              <w:rPr>
                <w:rFonts w:ascii="Arial" w:eastAsia="Times New Roman" w:hAnsi="Arial" w:cs="Arial"/>
                <w:b/>
                <w:lang w:eastAsia="fr-FR"/>
              </w:rPr>
              <w:t>G/T max (dB/K)</w:t>
            </w:r>
          </w:p>
        </w:tc>
        <w:tc>
          <w:tcPr>
            <w:tcW w:w="1260" w:type="dxa"/>
            <w:tcBorders>
              <w:top w:val="nil"/>
              <w:left w:val="nil"/>
              <w:bottom w:val="single" w:sz="4" w:space="0" w:color="auto"/>
              <w:right w:val="single" w:sz="4" w:space="0" w:color="auto"/>
            </w:tcBorders>
            <w:shd w:val="clear" w:color="auto" w:fill="auto"/>
            <w:vAlign w:val="center"/>
            <w:hideMark/>
          </w:tcPr>
          <w:p w14:paraId="3EDEBB0D" w14:textId="77777777" w:rsidR="00AD087E" w:rsidRPr="00954134" w:rsidRDefault="00AD087E" w:rsidP="00EE18AB">
            <w:pPr>
              <w:spacing w:after="0"/>
              <w:jc w:val="center"/>
              <w:rPr>
                <w:rFonts w:ascii="Arial" w:eastAsia="Times New Roman" w:hAnsi="Arial" w:cs="Arial"/>
                <w:b/>
                <w:strike/>
                <w:color w:val="FF0000"/>
                <w:lang w:eastAsia="fr-FR"/>
              </w:rPr>
            </w:pPr>
            <w:r w:rsidRPr="00954134">
              <w:rPr>
                <w:rFonts w:ascii="Arial" w:eastAsia="Times New Roman" w:hAnsi="Arial" w:cs="Arial"/>
                <w:b/>
                <w:lang w:eastAsia="fr-FR"/>
              </w:rPr>
              <w:t>30,4</w:t>
            </w:r>
          </w:p>
        </w:tc>
        <w:tc>
          <w:tcPr>
            <w:tcW w:w="1320" w:type="dxa"/>
            <w:tcBorders>
              <w:top w:val="nil"/>
              <w:left w:val="nil"/>
              <w:bottom w:val="single" w:sz="4" w:space="0" w:color="auto"/>
              <w:right w:val="single" w:sz="4" w:space="0" w:color="auto"/>
            </w:tcBorders>
            <w:shd w:val="clear" w:color="auto" w:fill="auto"/>
            <w:vAlign w:val="center"/>
            <w:hideMark/>
          </w:tcPr>
          <w:p w14:paraId="01BAB499" w14:textId="77777777" w:rsidR="00AD087E" w:rsidRPr="00954134" w:rsidRDefault="00AD087E" w:rsidP="00EE18AB">
            <w:pPr>
              <w:spacing w:after="0"/>
              <w:jc w:val="center"/>
              <w:rPr>
                <w:rFonts w:ascii="Arial" w:eastAsia="Times New Roman" w:hAnsi="Arial" w:cs="Arial"/>
                <w:b/>
                <w:strike/>
                <w:color w:val="FF0000"/>
                <w:lang w:eastAsia="fr-FR"/>
              </w:rPr>
            </w:pPr>
            <w:r w:rsidRPr="00954134">
              <w:rPr>
                <w:rFonts w:ascii="Arial" w:eastAsia="Times New Roman" w:hAnsi="Arial" w:cs="Arial"/>
                <w:b/>
                <w:lang w:eastAsia="fr-FR"/>
              </w:rPr>
              <w:t>10,4</w:t>
            </w:r>
          </w:p>
        </w:tc>
        <w:tc>
          <w:tcPr>
            <w:tcW w:w="1260" w:type="dxa"/>
            <w:tcBorders>
              <w:top w:val="nil"/>
              <w:left w:val="nil"/>
              <w:bottom w:val="single" w:sz="4" w:space="0" w:color="auto"/>
              <w:right w:val="single" w:sz="4" w:space="0" w:color="auto"/>
            </w:tcBorders>
            <w:shd w:val="clear" w:color="auto" w:fill="auto"/>
            <w:vAlign w:val="center"/>
            <w:hideMark/>
          </w:tcPr>
          <w:p w14:paraId="72AF0102" w14:textId="77777777" w:rsidR="00AD087E" w:rsidRPr="00954134" w:rsidRDefault="00AD087E" w:rsidP="00EE18AB">
            <w:pPr>
              <w:spacing w:after="0"/>
              <w:jc w:val="center"/>
              <w:rPr>
                <w:rFonts w:ascii="Arial" w:eastAsia="Times New Roman" w:hAnsi="Arial" w:cs="Arial"/>
                <w:b/>
                <w:strike/>
                <w:color w:val="FF0000"/>
                <w:lang w:eastAsia="fr-FR"/>
              </w:rPr>
            </w:pPr>
            <w:r w:rsidRPr="00954134">
              <w:rPr>
                <w:rFonts w:ascii="Arial" w:eastAsia="Times New Roman" w:hAnsi="Arial" w:cs="Arial"/>
                <w:b/>
                <w:lang w:eastAsia="fr-FR"/>
              </w:rPr>
              <w:t>10,4</w:t>
            </w:r>
          </w:p>
        </w:tc>
      </w:tr>
      <w:tr w:rsidR="00AD087E" w:rsidRPr="00954134" w14:paraId="2AF45A65" w14:textId="77777777" w:rsidTr="00EE18AB">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hideMark/>
          </w:tcPr>
          <w:p w14:paraId="665259A2" w14:textId="77777777" w:rsidR="00AD087E" w:rsidRPr="00954134" w:rsidRDefault="00AD087E" w:rsidP="00EE18AB">
            <w:pPr>
              <w:spacing w:after="0"/>
              <w:rPr>
                <w:rFonts w:ascii="Arial" w:eastAsia="Times New Roman" w:hAnsi="Arial" w:cs="Arial"/>
                <w:lang w:val="fr-FR" w:eastAsia="fr-FR"/>
              </w:rPr>
            </w:pPr>
            <w:r w:rsidRPr="00954134">
              <w:rPr>
                <w:rFonts w:ascii="Arial" w:eastAsia="Times New Roman" w:hAnsi="Arial" w:cs="Arial"/>
                <w:lang w:val="fr-FR" w:eastAsia="fr-FR"/>
              </w:rPr>
              <w:t>Satellite RX max Gain (dBi)</w:t>
            </w:r>
          </w:p>
        </w:tc>
        <w:tc>
          <w:tcPr>
            <w:tcW w:w="1260" w:type="dxa"/>
            <w:tcBorders>
              <w:top w:val="nil"/>
              <w:left w:val="nil"/>
              <w:bottom w:val="single" w:sz="4" w:space="0" w:color="auto"/>
              <w:right w:val="single" w:sz="4" w:space="0" w:color="auto"/>
            </w:tcBorders>
            <w:shd w:val="clear" w:color="auto" w:fill="auto"/>
            <w:vAlign w:val="center"/>
            <w:hideMark/>
          </w:tcPr>
          <w:p w14:paraId="00457A1E" w14:textId="77777777" w:rsidR="00AD087E" w:rsidRPr="00954134" w:rsidRDefault="00AD087E" w:rsidP="00EE18AB">
            <w:pPr>
              <w:spacing w:after="0"/>
              <w:jc w:val="center"/>
              <w:rPr>
                <w:rFonts w:ascii="Arial" w:eastAsia="Times New Roman" w:hAnsi="Arial" w:cs="Arial"/>
                <w:lang w:eastAsia="fr-FR"/>
              </w:rPr>
            </w:pPr>
            <w:r w:rsidRPr="00954134">
              <w:rPr>
                <w:rFonts w:ascii="Arial" w:eastAsia="Times New Roman" w:hAnsi="Arial" w:cs="Arial"/>
                <w:lang w:eastAsia="fr-FR"/>
              </w:rPr>
              <w:t>58,5</w:t>
            </w:r>
          </w:p>
        </w:tc>
        <w:tc>
          <w:tcPr>
            <w:tcW w:w="1320" w:type="dxa"/>
            <w:tcBorders>
              <w:top w:val="nil"/>
              <w:left w:val="nil"/>
              <w:bottom w:val="single" w:sz="4" w:space="0" w:color="auto"/>
              <w:right w:val="single" w:sz="4" w:space="0" w:color="auto"/>
            </w:tcBorders>
            <w:shd w:val="clear" w:color="auto" w:fill="auto"/>
            <w:vAlign w:val="center"/>
            <w:hideMark/>
          </w:tcPr>
          <w:p w14:paraId="046A7159" w14:textId="77777777" w:rsidR="00AD087E" w:rsidRPr="00954134" w:rsidRDefault="00AD087E" w:rsidP="00EE18AB">
            <w:pPr>
              <w:spacing w:after="0"/>
              <w:jc w:val="center"/>
              <w:rPr>
                <w:rFonts w:ascii="Arial" w:eastAsia="Times New Roman" w:hAnsi="Arial" w:cs="Arial"/>
                <w:lang w:eastAsia="fr-FR"/>
              </w:rPr>
            </w:pPr>
            <w:r w:rsidRPr="00954134">
              <w:rPr>
                <w:rFonts w:ascii="Arial" w:eastAsia="Times New Roman" w:hAnsi="Arial" w:cs="Arial"/>
                <w:lang w:eastAsia="fr-FR"/>
              </w:rPr>
              <w:t>38,5</w:t>
            </w:r>
          </w:p>
        </w:tc>
        <w:tc>
          <w:tcPr>
            <w:tcW w:w="1260" w:type="dxa"/>
            <w:tcBorders>
              <w:top w:val="nil"/>
              <w:left w:val="nil"/>
              <w:bottom w:val="single" w:sz="4" w:space="0" w:color="auto"/>
              <w:right w:val="single" w:sz="4" w:space="0" w:color="auto"/>
            </w:tcBorders>
            <w:shd w:val="clear" w:color="auto" w:fill="auto"/>
            <w:vAlign w:val="center"/>
            <w:hideMark/>
          </w:tcPr>
          <w:p w14:paraId="028B0967" w14:textId="77777777" w:rsidR="00AD087E" w:rsidRPr="00954134" w:rsidRDefault="00AD087E" w:rsidP="00EE18AB">
            <w:pPr>
              <w:spacing w:after="0"/>
              <w:jc w:val="center"/>
              <w:rPr>
                <w:rFonts w:ascii="Arial" w:eastAsia="Times New Roman" w:hAnsi="Arial" w:cs="Arial"/>
                <w:lang w:eastAsia="fr-FR"/>
              </w:rPr>
            </w:pPr>
            <w:r w:rsidRPr="00954134">
              <w:rPr>
                <w:rFonts w:ascii="Arial" w:eastAsia="Times New Roman" w:hAnsi="Arial" w:cs="Arial"/>
                <w:lang w:eastAsia="fr-FR"/>
              </w:rPr>
              <w:t>38,5</w:t>
            </w:r>
          </w:p>
        </w:tc>
      </w:tr>
      <w:tr w:rsidR="00AD087E" w:rsidRPr="00954134" w14:paraId="4321416C" w14:textId="77777777" w:rsidTr="00EE18AB">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hideMark/>
          </w:tcPr>
          <w:p w14:paraId="7B3C9B2A" w14:textId="77777777" w:rsidR="00AD087E" w:rsidRPr="00954134" w:rsidRDefault="00AD087E" w:rsidP="00EE18AB">
            <w:pPr>
              <w:spacing w:after="0"/>
              <w:rPr>
                <w:rFonts w:ascii="Arial" w:eastAsia="Times New Roman" w:hAnsi="Arial" w:cs="Arial"/>
                <w:lang w:val="fr-FR" w:eastAsia="fr-FR"/>
              </w:rPr>
            </w:pPr>
            <w:r w:rsidRPr="00954134">
              <w:rPr>
                <w:rFonts w:ascii="Arial" w:eastAsia="Times New Roman" w:hAnsi="Arial" w:cs="Arial"/>
                <w:lang w:val="fr-FR" w:eastAsia="fr-FR"/>
              </w:rPr>
              <w:t>Earth temperature (K)</w:t>
            </w:r>
          </w:p>
        </w:tc>
        <w:tc>
          <w:tcPr>
            <w:tcW w:w="1260" w:type="dxa"/>
            <w:tcBorders>
              <w:top w:val="nil"/>
              <w:left w:val="nil"/>
              <w:bottom w:val="single" w:sz="4" w:space="0" w:color="auto"/>
              <w:right w:val="single" w:sz="4" w:space="0" w:color="auto"/>
            </w:tcBorders>
            <w:shd w:val="clear" w:color="auto" w:fill="auto"/>
            <w:vAlign w:val="center"/>
            <w:hideMark/>
          </w:tcPr>
          <w:p w14:paraId="5F199F7B" w14:textId="77777777" w:rsidR="00AD087E" w:rsidRPr="00954134" w:rsidRDefault="00AD087E" w:rsidP="00EE18AB">
            <w:pPr>
              <w:spacing w:after="0"/>
              <w:jc w:val="center"/>
              <w:rPr>
                <w:rFonts w:ascii="Arial" w:eastAsia="Times New Roman" w:hAnsi="Arial" w:cs="Arial"/>
                <w:lang w:val="fr-FR" w:eastAsia="fr-FR"/>
              </w:rPr>
            </w:pPr>
            <w:r w:rsidRPr="00954134">
              <w:rPr>
                <w:rFonts w:ascii="Arial" w:eastAsia="Times New Roman" w:hAnsi="Arial" w:cs="Arial"/>
                <w:lang w:val="fr-FR" w:eastAsia="fr-FR"/>
              </w:rPr>
              <w:t>290</w:t>
            </w:r>
          </w:p>
        </w:tc>
        <w:tc>
          <w:tcPr>
            <w:tcW w:w="1320" w:type="dxa"/>
            <w:tcBorders>
              <w:top w:val="nil"/>
              <w:left w:val="nil"/>
              <w:bottom w:val="single" w:sz="4" w:space="0" w:color="auto"/>
              <w:right w:val="single" w:sz="4" w:space="0" w:color="auto"/>
            </w:tcBorders>
            <w:shd w:val="clear" w:color="auto" w:fill="auto"/>
            <w:vAlign w:val="center"/>
            <w:hideMark/>
          </w:tcPr>
          <w:p w14:paraId="75080A05" w14:textId="77777777" w:rsidR="00AD087E" w:rsidRPr="00954134" w:rsidRDefault="00AD087E" w:rsidP="00EE18AB">
            <w:pPr>
              <w:spacing w:after="0"/>
              <w:jc w:val="center"/>
              <w:rPr>
                <w:rFonts w:ascii="Arial" w:eastAsia="Times New Roman" w:hAnsi="Arial" w:cs="Arial"/>
                <w:lang w:val="fr-FR" w:eastAsia="fr-FR"/>
              </w:rPr>
            </w:pPr>
            <w:r w:rsidRPr="00954134">
              <w:rPr>
                <w:rFonts w:ascii="Arial" w:eastAsia="Times New Roman" w:hAnsi="Arial" w:cs="Arial"/>
                <w:lang w:val="fr-FR" w:eastAsia="fr-FR"/>
              </w:rPr>
              <w:t>290</w:t>
            </w:r>
          </w:p>
        </w:tc>
        <w:tc>
          <w:tcPr>
            <w:tcW w:w="1260" w:type="dxa"/>
            <w:tcBorders>
              <w:top w:val="nil"/>
              <w:left w:val="nil"/>
              <w:bottom w:val="single" w:sz="4" w:space="0" w:color="auto"/>
              <w:right w:val="single" w:sz="4" w:space="0" w:color="auto"/>
            </w:tcBorders>
            <w:shd w:val="clear" w:color="auto" w:fill="auto"/>
            <w:vAlign w:val="center"/>
            <w:hideMark/>
          </w:tcPr>
          <w:p w14:paraId="507567F0" w14:textId="77777777" w:rsidR="00AD087E" w:rsidRPr="00954134" w:rsidRDefault="00AD087E" w:rsidP="00EE18AB">
            <w:pPr>
              <w:spacing w:after="0"/>
              <w:jc w:val="center"/>
              <w:rPr>
                <w:rFonts w:ascii="Arial" w:eastAsia="Times New Roman" w:hAnsi="Arial" w:cs="Arial"/>
                <w:lang w:val="fr-FR" w:eastAsia="fr-FR"/>
              </w:rPr>
            </w:pPr>
            <w:r w:rsidRPr="00954134">
              <w:rPr>
                <w:rFonts w:ascii="Arial" w:eastAsia="Times New Roman" w:hAnsi="Arial" w:cs="Arial"/>
                <w:lang w:val="fr-FR" w:eastAsia="fr-FR"/>
              </w:rPr>
              <w:t>290</w:t>
            </w:r>
          </w:p>
        </w:tc>
      </w:tr>
      <w:tr w:rsidR="00AD087E" w:rsidRPr="00954134" w14:paraId="4A00E6A4" w14:textId="77777777" w:rsidTr="00EE18AB">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hideMark/>
          </w:tcPr>
          <w:p w14:paraId="6DD7A0E7" w14:textId="77777777" w:rsidR="00AD087E" w:rsidRPr="00954134" w:rsidRDefault="00AD087E" w:rsidP="00EE18AB">
            <w:pPr>
              <w:spacing w:after="0"/>
              <w:rPr>
                <w:rFonts w:ascii="Arial" w:eastAsia="Times New Roman" w:hAnsi="Arial" w:cs="Arial"/>
                <w:b/>
                <w:lang w:eastAsia="fr-FR"/>
              </w:rPr>
            </w:pPr>
            <w:r w:rsidRPr="00954134">
              <w:rPr>
                <w:rFonts w:ascii="Arial" w:eastAsia="Times New Roman" w:hAnsi="Arial" w:cs="Arial"/>
                <w:b/>
                <w:lang w:eastAsia="fr-FR"/>
              </w:rPr>
              <w:t>Satcom Repeater Noise Figure (dB)</w:t>
            </w:r>
          </w:p>
        </w:tc>
        <w:tc>
          <w:tcPr>
            <w:tcW w:w="1260" w:type="dxa"/>
            <w:tcBorders>
              <w:top w:val="nil"/>
              <w:left w:val="nil"/>
              <w:bottom w:val="single" w:sz="4" w:space="0" w:color="auto"/>
              <w:right w:val="single" w:sz="4" w:space="0" w:color="auto"/>
            </w:tcBorders>
            <w:shd w:val="clear" w:color="auto" w:fill="auto"/>
            <w:vAlign w:val="center"/>
            <w:hideMark/>
          </w:tcPr>
          <w:p w14:paraId="0444A180" w14:textId="77777777" w:rsidR="00AD087E" w:rsidRPr="00954134" w:rsidRDefault="00AD087E" w:rsidP="00EE18AB">
            <w:pPr>
              <w:spacing w:after="0"/>
              <w:jc w:val="center"/>
              <w:rPr>
                <w:rFonts w:ascii="Arial" w:eastAsia="Times New Roman" w:hAnsi="Arial" w:cs="Arial"/>
                <w:b/>
                <w:lang w:val="fr-FR" w:eastAsia="fr-FR"/>
              </w:rPr>
            </w:pPr>
            <w:r w:rsidRPr="00954134">
              <w:rPr>
                <w:rFonts w:ascii="Arial" w:eastAsia="Times New Roman" w:hAnsi="Arial" w:cs="Arial"/>
                <w:b/>
                <w:lang w:val="fr-FR" w:eastAsia="fr-FR"/>
              </w:rPr>
              <w:t>3,5</w:t>
            </w:r>
          </w:p>
        </w:tc>
        <w:tc>
          <w:tcPr>
            <w:tcW w:w="1320" w:type="dxa"/>
            <w:tcBorders>
              <w:top w:val="nil"/>
              <w:left w:val="nil"/>
              <w:bottom w:val="single" w:sz="4" w:space="0" w:color="auto"/>
              <w:right w:val="single" w:sz="4" w:space="0" w:color="auto"/>
            </w:tcBorders>
            <w:shd w:val="clear" w:color="auto" w:fill="auto"/>
            <w:vAlign w:val="center"/>
            <w:hideMark/>
          </w:tcPr>
          <w:p w14:paraId="57F46E69" w14:textId="77777777" w:rsidR="00AD087E" w:rsidRPr="00954134" w:rsidRDefault="00AD087E" w:rsidP="00EE18AB">
            <w:pPr>
              <w:spacing w:after="0"/>
              <w:jc w:val="center"/>
              <w:rPr>
                <w:rFonts w:ascii="Arial" w:eastAsia="Times New Roman" w:hAnsi="Arial" w:cs="Arial"/>
                <w:b/>
                <w:lang w:val="fr-FR" w:eastAsia="fr-FR"/>
              </w:rPr>
            </w:pPr>
            <w:r w:rsidRPr="00954134">
              <w:rPr>
                <w:rFonts w:ascii="Arial" w:eastAsia="Times New Roman" w:hAnsi="Arial" w:cs="Arial"/>
                <w:b/>
                <w:lang w:val="fr-FR" w:eastAsia="fr-FR"/>
              </w:rPr>
              <w:t>3,5</w:t>
            </w:r>
          </w:p>
        </w:tc>
        <w:tc>
          <w:tcPr>
            <w:tcW w:w="1260" w:type="dxa"/>
            <w:tcBorders>
              <w:top w:val="nil"/>
              <w:left w:val="nil"/>
              <w:bottom w:val="single" w:sz="4" w:space="0" w:color="auto"/>
              <w:right w:val="single" w:sz="4" w:space="0" w:color="auto"/>
            </w:tcBorders>
            <w:shd w:val="clear" w:color="auto" w:fill="auto"/>
            <w:vAlign w:val="center"/>
            <w:hideMark/>
          </w:tcPr>
          <w:p w14:paraId="573C93DA" w14:textId="77777777" w:rsidR="00AD087E" w:rsidRPr="00954134" w:rsidRDefault="00AD087E" w:rsidP="00EE18AB">
            <w:pPr>
              <w:spacing w:after="0"/>
              <w:jc w:val="center"/>
              <w:rPr>
                <w:rFonts w:ascii="Arial" w:eastAsia="Times New Roman" w:hAnsi="Arial" w:cs="Arial"/>
                <w:b/>
                <w:lang w:val="fr-FR" w:eastAsia="fr-FR"/>
              </w:rPr>
            </w:pPr>
            <w:r w:rsidRPr="00954134">
              <w:rPr>
                <w:rFonts w:ascii="Arial" w:eastAsia="Times New Roman" w:hAnsi="Arial" w:cs="Arial"/>
                <w:b/>
                <w:lang w:val="fr-FR" w:eastAsia="fr-FR"/>
              </w:rPr>
              <w:t>3,5</w:t>
            </w:r>
          </w:p>
        </w:tc>
      </w:tr>
    </w:tbl>
    <w:p w14:paraId="65D4ED2E" w14:textId="56CF88D0" w:rsidR="00AD087E" w:rsidRDefault="00AD087E" w:rsidP="005332D7">
      <w:pPr>
        <w:pStyle w:val="aff8"/>
        <w:numPr>
          <w:ilvl w:val="1"/>
          <w:numId w:val="1"/>
        </w:numPr>
        <w:overflowPunct/>
        <w:autoSpaceDE/>
        <w:autoSpaceDN/>
        <w:adjustRightInd/>
        <w:spacing w:after="120"/>
        <w:ind w:left="1440" w:firstLineChars="0"/>
        <w:textAlignment w:val="auto"/>
        <w:rPr>
          <w:rFonts w:eastAsia="宋体"/>
          <w:szCs w:val="24"/>
          <w:lang w:eastAsia="zh-CN"/>
        </w:rPr>
      </w:pPr>
      <w:r w:rsidRPr="00AD087E">
        <w:rPr>
          <w:rFonts w:eastAsia="宋体"/>
          <w:szCs w:val="24"/>
          <w:lang w:eastAsia="zh-CN"/>
        </w:rPr>
        <w:t>Option 2: other</w:t>
      </w:r>
    </w:p>
    <w:p w14:paraId="13ABA6CC" w14:textId="257F558B" w:rsidR="0075132B" w:rsidRDefault="0075132B" w:rsidP="00880468">
      <w:pPr>
        <w:rPr>
          <w:color w:val="0070C0"/>
          <w:lang w:val="en-US" w:eastAsia="zh-CN"/>
        </w:rPr>
      </w:pPr>
    </w:p>
    <w:p w14:paraId="550D3AA7" w14:textId="7140CFF0" w:rsidR="00D776F6" w:rsidRDefault="00D776F6" w:rsidP="00880468">
      <w:pPr>
        <w:rPr>
          <w:color w:val="0070C0"/>
          <w:lang w:val="en-US" w:eastAsia="zh-CN"/>
        </w:rPr>
      </w:pPr>
    </w:p>
    <w:p w14:paraId="6907E519" w14:textId="61FE255E" w:rsidR="00AF4908" w:rsidRDefault="00AF4908" w:rsidP="00AF4908">
      <w:pPr>
        <w:rPr>
          <w:color w:val="0070C0"/>
          <w:lang w:val="en-US" w:eastAsia="zh-CN"/>
        </w:rPr>
      </w:pPr>
      <w:r w:rsidRPr="006E0C66">
        <w:rPr>
          <w:b/>
          <w:u w:val="single"/>
          <w:lang w:eastAsia="ko-KR"/>
        </w:rPr>
        <w:t>Issue 3-</w:t>
      </w:r>
      <w:r w:rsidR="004C7A0E">
        <w:rPr>
          <w:b/>
          <w:u w:val="single"/>
          <w:lang w:eastAsia="ko-KR"/>
        </w:rPr>
        <w:t>1</w:t>
      </w:r>
      <w:r w:rsidR="001F54EA">
        <w:rPr>
          <w:b/>
          <w:u w:val="single"/>
          <w:lang w:eastAsia="ko-KR"/>
        </w:rPr>
        <w:t>1</w:t>
      </w:r>
      <w:r w:rsidRPr="006E0C66">
        <w:rPr>
          <w:b/>
          <w:u w:val="single"/>
          <w:lang w:eastAsia="ko-KR"/>
        </w:rPr>
        <w:t xml:space="preserve">: </w:t>
      </w:r>
      <w:r w:rsidRPr="005150D6">
        <w:rPr>
          <w:b/>
          <w:u w:val="single"/>
          <w:lang w:eastAsia="ko-KR"/>
        </w:rPr>
        <w:t xml:space="preserve">Ka-Band </w:t>
      </w:r>
      <w:r w:rsidRPr="001F54EA">
        <w:rPr>
          <w:b/>
          <w:u w:val="single"/>
          <w:lang w:eastAsia="ko-KR"/>
        </w:rPr>
        <w:t>S</w:t>
      </w:r>
      <w:r w:rsidR="006A612A" w:rsidRPr="001F54EA">
        <w:rPr>
          <w:b/>
          <w:u w:val="single"/>
          <w:lang w:eastAsia="ko-KR"/>
        </w:rPr>
        <w:t>AN</w:t>
      </w:r>
      <w:r w:rsidRPr="005150D6">
        <w:rPr>
          <w:b/>
          <w:u w:val="single"/>
          <w:lang w:eastAsia="ko-KR"/>
        </w:rPr>
        <w:t xml:space="preserve"> Antenna pattern</w:t>
      </w:r>
      <w:r>
        <w:rPr>
          <w:b/>
          <w:u w:val="single"/>
          <w:lang w:eastAsia="ko-KR"/>
        </w:rPr>
        <w:t xml:space="preserve"> </w:t>
      </w:r>
      <w:r w:rsidRPr="0009208B">
        <w:rPr>
          <w:b/>
          <w:u w:val="single"/>
          <w:lang w:eastAsia="ko-KR"/>
        </w:rPr>
        <w:t xml:space="preserve"> </w:t>
      </w:r>
    </w:p>
    <w:p w14:paraId="6EECE62B" w14:textId="19886B95" w:rsidR="00AF4908" w:rsidRDefault="00197802" w:rsidP="005332D7">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FFS following options: </w:t>
      </w:r>
    </w:p>
    <w:p w14:paraId="1146E3A7" w14:textId="77777777" w:rsidR="00AF4908" w:rsidRPr="0009208B" w:rsidRDefault="00AF4908" w:rsidP="005332D7">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w:t>
      </w:r>
      <w:r>
        <w:rPr>
          <w:rFonts w:eastAsia="宋体"/>
          <w:szCs w:val="24"/>
          <w:lang w:eastAsia="zh-CN"/>
        </w:rPr>
        <w:t>1 &amp; 2</w:t>
      </w:r>
    </w:p>
    <w:tbl>
      <w:tblPr>
        <w:tblStyle w:val="aff7"/>
        <w:tblW w:w="0" w:type="auto"/>
        <w:jc w:val="center"/>
        <w:tblLook w:val="04A0" w:firstRow="1" w:lastRow="0" w:firstColumn="1" w:lastColumn="0" w:noHBand="0" w:noVBand="1"/>
      </w:tblPr>
      <w:tblGrid>
        <w:gridCol w:w="2263"/>
        <w:gridCol w:w="3549"/>
      </w:tblGrid>
      <w:tr w:rsidR="00AF4908" w:rsidRPr="00BF69EE" w14:paraId="7986B05E" w14:textId="77777777" w:rsidTr="00C621FA">
        <w:trPr>
          <w:trHeight w:val="263"/>
          <w:jc w:val="center"/>
        </w:trPr>
        <w:tc>
          <w:tcPr>
            <w:tcW w:w="2263" w:type="dxa"/>
            <w:vAlign w:val="center"/>
          </w:tcPr>
          <w:p w14:paraId="67984406" w14:textId="77777777" w:rsidR="00AF4908" w:rsidRPr="00BF69EE" w:rsidRDefault="00AF4908" w:rsidP="00C621FA">
            <w:pPr>
              <w:jc w:val="both"/>
              <w:rPr>
                <w:b/>
              </w:rPr>
            </w:pPr>
            <w:r w:rsidRPr="00BF69EE">
              <w:rPr>
                <w:b/>
              </w:rPr>
              <w:t>Options</w:t>
            </w:r>
          </w:p>
        </w:tc>
        <w:tc>
          <w:tcPr>
            <w:tcW w:w="3549" w:type="dxa"/>
            <w:vAlign w:val="center"/>
          </w:tcPr>
          <w:p w14:paraId="57768986" w14:textId="77777777" w:rsidR="00AF4908" w:rsidRPr="00BF69EE" w:rsidRDefault="00AF4908" w:rsidP="00C621FA">
            <w:pPr>
              <w:jc w:val="center"/>
              <w:rPr>
                <w:rFonts w:eastAsia="Calibri"/>
                <w:b/>
              </w:rPr>
            </w:pPr>
            <w:r w:rsidRPr="00BF69EE">
              <w:rPr>
                <w:rFonts w:eastAsia="Calibri"/>
                <w:b/>
              </w:rPr>
              <w:t>Equations</w:t>
            </w:r>
          </w:p>
        </w:tc>
      </w:tr>
      <w:tr w:rsidR="00AF4908" w:rsidRPr="00BF69EE" w14:paraId="1A287CAF" w14:textId="77777777" w:rsidTr="00C621FA">
        <w:trPr>
          <w:jc w:val="center"/>
        </w:trPr>
        <w:tc>
          <w:tcPr>
            <w:tcW w:w="2263" w:type="dxa"/>
            <w:vAlign w:val="center"/>
          </w:tcPr>
          <w:p w14:paraId="3F290C6C" w14:textId="77777777" w:rsidR="00AF4908" w:rsidRPr="00BF69EE" w:rsidRDefault="00AF4908" w:rsidP="00C621FA">
            <w:pPr>
              <w:jc w:val="both"/>
            </w:pPr>
            <w:r w:rsidRPr="00BF69EE">
              <w:t>Option 1(Ericssion)</w:t>
            </w:r>
          </w:p>
        </w:tc>
        <w:tc>
          <w:tcPr>
            <w:tcW w:w="3549" w:type="dxa"/>
            <w:vAlign w:val="center"/>
          </w:tcPr>
          <w:p w14:paraId="24CE51E5" w14:textId="77777777" w:rsidR="00AF4908" w:rsidRPr="00BF69EE" w:rsidRDefault="00AF4908" w:rsidP="00C621FA">
            <w:pPr>
              <w:jc w:val="center"/>
              <w:rPr>
                <w:rFonts w:eastAsiaTheme="minorEastAsia"/>
              </w:rPr>
            </w:pPr>
            <m:oMathPara>
              <m:oMath>
                <m:r>
                  <w:rPr>
                    <w:rFonts w:ascii="Cambria Math" w:hAnsi="Cambria Math"/>
                  </w:rPr>
                  <m:t>F</m:t>
                </m:r>
                <m:d>
                  <m:dPr>
                    <m:ctrlPr>
                      <w:rPr>
                        <w:rFonts w:ascii="Cambria Math" w:hAnsi="Cambria Math"/>
                        <w:i/>
                      </w:rPr>
                    </m:ctrlPr>
                  </m:dPr>
                  <m:e>
                    <m:r>
                      <w:rPr>
                        <w:rFonts w:ascii="Cambria Math" w:hAnsi="Cambria Math"/>
                      </w:rPr>
                      <m:t>θ</m:t>
                    </m:r>
                  </m:e>
                </m:d>
                <m:r>
                  <w:rPr>
                    <w:rFonts w:ascii="Cambria Math" w:hAnsi="Cambria Math"/>
                  </w:rPr>
                  <m:t>=</m:t>
                </m:r>
                <m:f>
                  <m:fPr>
                    <m:ctrlPr>
                      <w:rPr>
                        <w:rFonts w:ascii="Cambria Math" w:hAnsi="Cambria Math"/>
                        <w:i/>
                      </w:rPr>
                    </m:ctrlPr>
                  </m:fPr>
                  <m:num>
                    <m:r>
                      <w:rPr>
                        <w:rFonts w:ascii="Cambria Math" w:hAnsi="Cambria Math"/>
                      </w:rPr>
                      <m:t xml:space="preserve">2 </m:t>
                    </m:r>
                    <m:sSub>
                      <m:sSubPr>
                        <m:ctrlPr>
                          <w:rPr>
                            <w:rFonts w:ascii="Cambria Math" w:hAnsi="Cambria Math"/>
                            <w:i/>
                          </w:rPr>
                        </m:ctrlPr>
                      </m:sSubPr>
                      <m:e>
                        <m:r>
                          <w:rPr>
                            <w:rFonts w:ascii="Cambria Math" w:hAnsi="Cambria Math"/>
                          </w:rPr>
                          <m:t>J</m:t>
                        </m:r>
                      </m:e>
                      <m:sub>
                        <m:r>
                          <w:rPr>
                            <w:rFonts w:ascii="Cambria Math" w:hAnsi="Cambria Math"/>
                          </w:rPr>
                          <m:t>1</m:t>
                        </m:r>
                      </m:sub>
                    </m:sSub>
                    <m:d>
                      <m:dPr>
                        <m:ctrlPr>
                          <w:rPr>
                            <w:rFonts w:ascii="Cambria Math" w:hAnsi="Cambria Math"/>
                            <w:i/>
                          </w:rPr>
                        </m:ctrlPr>
                      </m:dPr>
                      <m:e>
                        <m:r>
                          <w:rPr>
                            <w:rFonts w:ascii="Cambria Math" w:hAnsi="Cambria Math"/>
                          </w:rPr>
                          <m:t>u</m:t>
                        </m:r>
                      </m:e>
                    </m:d>
                  </m:num>
                  <m:den>
                    <m:r>
                      <w:rPr>
                        <w:rFonts w:ascii="Cambria Math" w:hAnsi="Cambria Math"/>
                      </w:rPr>
                      <m:t>u</m:t>
                    </m:r>
                  </m:den>
                </m:f>
              </m:oMath>
            </m:oMathPara>
          </w:p>
        </w:tc>
      </w:tr>
      <w:tr w:rsidR="00AF4908" w:rsidRPr="00BF69EE" w14:paraId="0A8819C0" w14:textId="77777777" w:rsidTr="00C621FA">
        <w:trPr>
          <w:jc w:val="center"/>
        </w:trPr>
        <w:tc>
          <w:tcPr>
            <w:tcW w:w="2263" w:type="dxa"/>
            <w:vAlign w:val="center"/>
          </w:tcPr>
          <w:p w14:paraId="1E440BC9" w14:textId="77777777" w:rsidR="00AF4908" w:rsidRPr="00BF69EE" w:rsidRDefault="00AF4908" w:rsidP="00C621FA">
            <w:pPr>
              <w:jc w:val="both"/>
            </w:pPr>
            <w:r w:rsidRPr="00BF69EE">
              <w:t>Option 2(Thales)</w:t>
            </w:r>
          </w:p>
        </w:tc>
        <w:tc>
          <w:tcPr>
            <w:tcW w:w="3549" w:type="dxa"/>
            <w:vAlign w:val="center"/>
          </w:tcPr>
          <w:p w14:paraId="3384D910" w14:textId="77777777" w:rsidR="00AF4908" w:rsidRPr="00BF69EE" w:rsidRDefault="00AF4908" w:rsidP="00C621FA">
            <w:pPr>
              <w:jc w:val="center"/>
              <w:rPr>
                <w:rFonts w:eastAsiaTheme="minorEastAsia"/>
              </w:rPr>
            </w:pPr>
            <m:oMathPara>
              <m:oMath>
                <m:r>
                  <w:rPr>
                    <w:rFonts w:ascii="Cambria Math" w:hAnsi="Cambria Math"/>
                  </w:rPr>
                  <m:t>F</m:t>
                </m:r>
                <m:d>
                  <m:dPr>
                    <m:ctrlPr>
                      <w:rPr>
                        <w:rFonts w:ascii="Cambria Math" w:hAnsi="Cambria Math"/>
                        <w:i/>
                      </w:rPr>
                    </m:ctrlPr>
                  </m:dPr>
                  <m:e>
                    <m:r>
                      <w:rPr>
                        <w:rFonts w:ascii="Cambria Math" w:hAnsi="Cambria Math"/>
                      </w:rPr>
                      <m:t>θ</m:t>
                    </m:r>
                  </m:e>
                </m:d>
                <m:r>
                  <w:rPr>
                    <w:rFonts w:ascii="Cambria Math" w:hAnsi="Cambria Math"/>
                  </w:rPr>
                  <m:t>=</m:t>
                </m:r>
                <m:f>
                  <m:fPr>
                    <m:ctrlPr>
                      <w:rPr>
                        <w:rFonts w:ascii="Cambria Math" w:hAnsi="Cambria Math"/>
                        <w:i/>
                      </w:rPr>
                    </m:ctrlPr>
                  </m:fPr>
                  <m:num>
                    <m:r>
                      <w:rPr>
                        <w:rFonts w:ascii="Cambria Math" w:hAnsi="Cambria Math"/>
                      </w:rPr>
                      <m:t>2</m:t>
                    </m:r>
                  </m:num>
                  <m:den>
                    <m:r>
                      <w:rPr>
                        <w:rFonts w:ascii="Cambria Math" w:hAnsi="Cambria Math"/>
                      </w:rPr>
                      <m:t>3</m:t>
                    </m:r>
                  </m:den>
                </m:f>
                <m:d>
                  <m:dPr>
                    <m:begChr m:val="["/>
                    <m:endChr m:val="]"/>
                    <m:ctrlPr>
                      <w:rPr>
                        <w:rFonts w:ascii="Cambria Math" w:hAnsi="Cambria Math"/>
                        <w:i/>
                      </w:rPr>
                    </m:ctrlPr>
                  </m:dPr>
                  <m:e>
                    <m:f>
                      <m:fPr>
                        <m:ctrlPr>
                          <w:rPr>
                            <w:rFonts w:ascii="Cambria Math" w:hAnsi="Cambria Math"/>
                            <w:i/>
                          </w:rPr>
                        </m:ctrlPr>
                      </m:fPr>
                      <m:num>
                        <m:r>
                          <w:rPr>
                            <w:rFonts w:ascii="Cambria Math" w:hAnsi="Cambria Math"/>
                          </w:rPr>
                          <m:t xml:space="preserve">2 </m:t>
                        </m:r>
                        <m:sSub>
                          <m:sSubPr>
                            <m:ctrlPr>
                              <w:rPr>
                                <w:rFonts w:ascii="Cambria Math" w:hAnsi="Cambria Math"/>
                                <w:i/>
                              </w:rPr>
                            </m:ctrlPr>
                          </m:sSubPr>
                          <m:e>
                            <m:r>
                              <w:rPr>
                                <w:rFonts w:ascii="Cambria Math" w:hAnsi="Cambria Math"/>
                              </w:rPr>
                              <m:t>J</m:t>
                            </m:r>
                          </m:e>
                          <m:sub>
                            <m:r>
                              <w:rPr>
                                <w:rFonts w:ascii="Cambria Math" w:hAnsi="Cambria Math"/>
                              </w:rPr>
                              <m:t>1</m:t>
                            </m:r>
                          </m:sub>
                        </m:sSub>
                        <m:d>
                          <m:dPr>
                            <m:ctrlPr>
                              <w:rPr>
                                <w:rFonts w:ascii="Cambria Math" w:hAnsi="Cambria Math"/>
                                <w:i/>
                              </w:rPr>
                            </m:ctrlPr>
                          </m:dPr>
                          <m:e>
                            <m:r>
                              <w:rPr>
                                <w:rFonts w:ascii="Cambria Math" w:hAnsi="Cambria Math"/>
                              </w:rPr>
                              <m:t>u</m:t>
                            </m:r>
                          </m:e>
                        </m:d>
                      </m:num>
                      <m:den>
                        <m:r>
                          <w:rPr>
                            <w:rFonts w:ascii="Cambria Math" w:hAnsi="Cambria Math"/>
                          </w:rPr>
                          <m:t>u</m:t>
                        </m:r>
                      </m:den>
                    </m:f>
                    <m:r>
                      <w:rPr>
                        <w:rFonts w:ascii="Cambria Math" w:hAnsi="Cambria Math"/>
                      </w:rPr>
                      <m:t>+</m:t>
                    </m:r>
                    <m:f>
                      <m:fPr>
                        <m:ctrlPr>
                          <w:rPr>
                            <w:rFonts w:ascii="Cambria Math" w:hAnsi="Cambria Math"/>
                            <w:i/>
                          </w:rPr>
                        </m:ctrlPr>
                      </m:fPr>
                      <m:num>
                        <m:r>
                          <w:rPr>
                            <w:rFonts w:ascii="Cambria Math" w:hAnsi="Cambria Math"/>
                          </w:rPr>
                          <m:t xml:space="preserve">4 </m:t>
                        </m:r>
                        <m:sSub>
                          <m:sSubPr>
                            <m:ctrlPr>
                              <w:rPr>
                                <w:rFonts w:ascii="Cambria Math" w:hAnsi="Cambria Math"/>
                                <w:i/>
                              </w:rPr>
                            </m:ctrlPr>
                          </m:sSubPr>
                          <m:e>
                            <m:r>
                              <w:rPr>
                                <w:rFonts w:ascii="Cambria Math" w:hAnsi="Cambria Math"/>
                              </w:rPr>
                              <m:t>J</m:t>
                            </m:r>
                          </m:e>
                          <m:sub>
                            <m:r>
                              <w:rPr>
                                <w:rFonts w:ascii="Cambria Math" w:hAnsi="Cambria Math"/>
                              </w:rPr>
                              <m:t>2</m:t>
                            </m:r>
                          </m:sub>
                        </m:sSub>
                        <m:d>
                          <m:dPr>
                            <m:ctrlPr>
                              <w:rPr>
                                <w:rFonts w:ascii="Cambria Math" w:hAnsi="Cambria Math"/>
                                <w:i/>
                              </w:rPr>
                            </m:ctrlPr>
                          </m:dPr>
                          <m:e>
                            <m:r>
                              <w:rPr>
                                <w:rFonts w:ascii="Cambria Math" w:hAnsi="Cambria Math"/>
                              </w:rPr>
                              <m:t>u</m:t>
                            </m:r>
                          </m:e>
                        </m:d>
                      </m:num>
                      <m:den>
                        <m:sSup>
                          <m:sSupPr>
                            <m:ctrlPr>
                              <w:rPr>
                                <w:rFonts w:ascii="Cambria Math" w:hAnsi="Cambria Math"/>
                                <w:i/>
                              </w:rPr>
                            </m:ctrlPr>
                          </m:sSupPr>
                          <m:e>
                            <m:r>
                              <w:rPr>
                                <w:rFonts w:ascii="Cambria Math" w:hAnsi="Cambria Math"/>
                              </w:rPr>
                              <m:t>u</m:t>
                            </m:r>
                          </m:e>
                          <m:sup>
                            <m:r>
                              <w:rPr>
                                <w:rFonts w:ascii="Cambria Math" w:hAnsi="Cambria Math"/>
                              </w:rPr>
                              <m:t>2</m:t>
                            </m:r>
                          </m:sup>
                        </m:sSup>
                      </m:den>
                    </m:f>
                  </m:e>
                </m:d>
              </m:oMath>
            </m:oMathPara>
          </w:p>
        </w:tc>
      </w:tr>
    </w:tbl>
    <w:p w14:paraId="2250938C" w14:textId="77777777" w:rsidR="00AF4908" w:rsidRPr="00BF69EE" w:rsidRDefault="00AF4908" w:rsidP="00AF4908">
      <w:pPr>
        <w:ind w:leftChars="850" w:left="1700"/>
        <w:jc w:val="both"/>
        <w:rPr>
          <w:rFonts w:ascii="Arial" w:hAnsi="Arial" w:cs="Arial"/>
          <w:sz w:val="18"/>
        </w:rPr>
      </w:pPr>
      <w:r w:rsidRPr="00BF69EE">
        <w:rPr>
          <w:rFonts w:ascii="Arial" w:hAnsi="Arial" w:cs="Arial"/>
          <w:sz w:val="18"/>
        </w:rPr>
        <w:t>where:</w:t>
      </w:r>
    </w:p>
    <w:p w14:paraId="08392F90" w14:textId="77777777" w:rsidR="00AF4908" w:rsidRPr="00BF69EE" w:rsidRDefault="006E62CB" w:rsidP="005332D7">
      <w:pPr>
        <w:pStyle w:val="aff8"/>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m:oMath>
        <m:sSub>
          <m:sSubPr>
            <m:ctrlPr>
              <w:rPr>
                <w:rFonts w:ascii="Cambria Math" w:hAnsi="Cambria Math" w:cs="Arial"/>
                <w:i/>
                <w:sz w:val="18"/>
              </w:rPr>
            </m:ctrlPr>
          </m:sSubPr>
          <m:e>
            <m:r>
              <w:rPr>
                <w:rFonts w:ascii="Cambria Math" w:hAnsi="Cambria Math" w:cs="Arial"/>
                <w:sz w:val="18"/>
              </w:rPr>
              <m:t>J</m:t>
            </m:r>
          </m:e>
          <m:sub>
            <m:r>
              <w:rPr>
                <w:rFonts w:ascii="Cambria Math" w:hAnsi="Cambria Math" w:cs="Arial"/>
                <w:sz w:val="18"/>
              </w:rPr>
              <m:t>i</m:t>
            </m:r>
          </m:sub>
        </m:sSub>
        <m:d>
          <m:dPr>
            <m:ctrlPr>
              <w:rPr>
                <w:rFonts w:ascii="Cambria Math" w:hAnsi="Cambria Math" w:cs="Arial"/>
                <w:i/>
                <w:sz w:val="18"/>
              </w:rPr>
            </m:ctrlPr>
          </m:dPr>
          <m:e>
            <m:r>
              <w:rPr>
                <w:rFonts w:ascii="Cambria Math" w:hAnsi="Cambria Math" w:cs="Arial"/>
                <w:sz w:val="18"/>
              </w:rPr>
              <m:t>x</m:t>
            </m:r>
          </m:e>
        </m:d>
      </m:oMath>
      <w:r w:rsidR="00AF4908" w:rsidRPr="00BF69EE">
        <w:rPr>
          <w:rFonts w:ascii="Arial" w:eastAsiaTheme="minorEastAsia" w:hAnsi="Arial" w:cs="Arial"/>
          <w:sz w:val="18"/>
        </w:rPr>
        <w:t xml:space="preserve">  is the Bessel function of first type and </w:t>
      </w:r>
      <m:oMath>
        <m:sSup>
          <m:sSupPr>
            <m:ctrlPr>
              <w:rPr>
                <w:rFonts w:ascii="Cambria Math" w:eastAsiaTheme="minorEastAsia" w:hAnsi="Cambria Math" w:cs="Arial"/>
                <w:i/>
                <w:sz w:val="18"/>
              </w:rPr>
            </m:ctrlPr>
          </m:sSupPr>
          <m:e>
            <m:r>
              <w:rPr>
                <w:rFonts w:ascii="Cambria Math" w:eastAsiaTheme="minorEastAsia" w:hAnsi="Cambria Math" w:cs="Arial"/>
                <w:sz w:val="18"/>
              </w:rPr>
              <m:t>i</m:t>
            </m:r>
          </m:e>
          <m:sup>
            <m:r>
              <w:rPr>
                <w:rFonts w:ascii="Cambria Math" w:eastAsiaTheme="minorEastAsia" w:hAnsi="Cambria Math" w:cs="Arial"/>
                <w:sz w:val="18"/>
              </w:rPr>
              <m:t>th</m:t>
            </m:r>
          </m:sup>
        </m:sSup>
      </m:oMath>
      <w:r w:rsidR="00AF4908" w:rsidRPr="00BF69EE">
        <w:rPr>
          <w:rFonts w:ascii="Arial" w:eastAsiaTheme="minorEastAsia" w:hAnsi="Arial" w:cs="Arial"/>
          <w:sz w:val="18"/>
        </w:rPr>
        <w:t xml:space="preserve"> order with argument </w:t>
      </w:r>
      <w:r w:rsidR="00AF4908" w:rsidRPr="00BF69EE">
        <w:rPr>
          <w:rFonts w:ascii="Arial" w:eastAsiaTheme="minorEastAsia" w:hAnsi="Arial" w:cs="Arial"/>
          <w:i/>
          <w:sz w:val="18"/>
        </w:rPr>
        <w:t>x</w:t>
      </w:r>
    </w:p>
    <w:p w14:paraId="14E268A7" w14:textId="77777777" w:rsidR="00AF4908" w:rsidRPr="00BF69EE" w:rsidRDefault="00AF4908" w:rsidP="005332D7">
      <w:pPr>
        <w:pStyle w:val="aff8"/>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sidRPr="00BF69EE">
        <w:rPr>
          <w:rFonts w:ascii="Arial" w:hAnsi="Arial" w:cs="Arial"/>
          <w:sz w:val="18"/>
        </w:rPr>
        <w:sym w:font="Symbol" w:char="F071"/>
      </w:r>
      <w:r w:rsidRPr="00BF69EE">
        <w:rPr>
          <w:rFonts w:ascii="Arial" w:hAnsi="Arial" w:cs="Arial"/>
          <w:sz w:val="18"/>
        </w:rPr>
        <w:t xml:space="preserve"> is the angle in a </w:t>
      </w:r>
      <m:oMath>
        <m:d>
          <m:dPr>
            <m:ctrlPr>
              <w:rPr>
                <w:rFonts w:ascii="Cambria Math" w:hAnsi="Cambria Math" w:cs="Arial"/>
                <w:i/>
                <w:sz w:val="18"/>
              </w:rPr>
            </m:ctrlPr>
          </m:dPr>
          <m:e>
            <m:r>
              <w:rPr>
                <w:rFonts w:ascii="Cambria Math" w:hAnsi="Cambria Math" w:cs="Arial"/>
                <w:sz w:val="18"/>
              </w:rPr>
              <m:t>θ;φ</m:t>
            </m:r>
          </m:e>
        </m:d>
      </m:oMath>
      <w:r w:rsidRPr="00BF69EE">
        <w:rPr>
          <w:rFonts w:ascii="Arial" w:eastAsiaTheme="minorEastAsia" w:hAnsi="Arial" w:cs="Arial"/>
          <w:sz w:val="18"/>
        </w:rPr>
        <w:t xml:space="preserve"> spherical coordinates system,</w:t>
      </w:r>
    </w:p>
    <w:p w14:paraId="4CD59121" w14:textId="77777777" w:rsidR="00AF4908" w:rsidRPr="00BF69EE" w:rsidRDefault="00AF4908" w:rsidP="005332D7">
      <w:pPr>
        <w:pStyle w:val="aff8"/>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m:oMath>
        <m:r>
          <w:rPr>
            <w:rFonts w:ascii="Cambria Math" w:eastAsiaTheme="minorEastAsia" w:hAnsi="Cambria Math" w:cs="Arial"/>
            <w:sz w:val="18"/>
          </w:rPr>
          <m:t>u=</m:t>
        </m:r>
        <m:f>
          <m:fPr>
            <m:ctrlPr>
              <w:rPr>
                <w:rFonts w:ascii="Cambria Math" w:eastAsiaTheme="minorEastAsia" w:hAnsi="Cambria Math" w:cs="Arial"/>
                <w:i/>
                <w:sz w:val="18"/>
              </w:rPr>
            </m:ctrlPr>
          </m:fPr>
          <m:num>
            <m:r>
              <w:rPr>
                <w:rFonts w:ascii="Cambria Math" w:eastAsiaTheme="minorEastAsia" w:hAnsi="Cambria Math" w:cs="Arial"/>
                <w:sz w:val="18"/>
              </w:rPr>
              <m:t>πD</m:t>
            </m:r>
          </m:num>
          <m:den>
            <m:r>
              <w:rPr>
                <w:rFonts w:ascii="Cambria Math" w:eastAsiaTheme="minorEastAsia" w:hAnsi="Cambria Math" w:cs="Arial"/>
                <w:sz w:val="18"/>
              </w:rPr>
              <m:t>λ</m:t>
            </m:r>
          </m:den>
        </m:f>
        <m:r>
          <m:rPr>
            <m:sty m:val="p"/>
          </m:rPr>
          <w:rPr>
            <w:rFonts w:ascii="Cambria Math" w:eastAsiaTheme="minorEastAsia" w:hAnsi="Cambria Math" w:cs="Arial"/>
            <w:sz w:val="18"/>
          </w:rPr>
          <m:t>sin⁡</m:t>
        </m:r>
        <m:r>
          <w:rPr>
            <w:rFonts w:ascii="Cambria Math" w:eastAsiaTheme="minorEastAsia" w:hAnsi="Cambria Math" w:cs="Arial"/>
            <w:sz w:val="18"/>
          </w:rPr>
          <m:t>(θ)</m:t>
        </m:r>
      </m:oMath>
    </w:p>
    <w:p w14:paraId="382D7D40" w14:textId="77777777" w:rsidR="00AF4908" w:rsidRPr="00BF69EE" w:rsidRDefault="00AF4908" w:rsidP="005332D7">
      <w:pPr>
        <w:pStyle w:val="aff8"/>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sidRPr="00BF69EE">
        <w:rPr>
          <w:rFonts w:ascii="Arial" w:eastAsiaTheme="minorEastAsia" w:hAnsi="Arial" w:cs="Arial"/>
          <w:i/>
          <w:sz w:val="18"/>
        </w:rPr>
        <w:t xml:space="preserve">D </w:t>
      </w:r>
      <w:r w:rsidRPr="00BF69EE">
        <w:rPr>
          <w:rFonts w:ascii="Arial" w:hAnsi="Arial" w:cs="Arial"/>
          <w:sz w:val="18"/>
        </w:rPr>
        <w:t>: Antenna diameter</w:t>
      </w:r>
    </w:p>
    <w:p w14:paraId="442AC70F" w14:textId="77777777" w:rsidR="00AF4908" w:rsidRPr="00BF69EE" w:rsidRDefault="00AF4908" w:rsidP="005332D7">
      <w:pPr>
        <w:pStyle w:val="aff8"/>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sidRPr="00BF69EE">
        <w:rPr>
          <w:rFonts w:ascii="Arial" w:hAnsi="Arial" w:cs="Arial"/>
          <w:sz w:val="18"/>
        </w:rPr>
        <w:sym w:font="Symbol" w:char="F06C"/>
      </w:r>
      <w:r w:rsidRPr="00BF69EE">
        <w:rPr>
          <w:rFonts w:ascii="Arial" w:hAnsi="Arial" w:cs="Arial"/>
          <w:sz w:val="18"/>
        </w:rPr>
        <w:t xml:space="preserve"> : Wavelength</w:t>
      </w:r>
    </w:p>
    <w:p w14:paraId="3EC8B3B4" w14:textId="47DDA707" w:rsidR="00AF4908" w:rsidRPr="00A55703" w:rsidRDefault="00AF4908" w:rsidP="005332D7">
      <w:pPr>
        <w:pStyle w:val="aff8"/>
        <w:numPr>
          <w:ilvl w:val="1"/>
          <w:numId w:val="1"/>
        </w:numPr>
        <w:overflowPunct/>
        <w:autoSpaceDE/>
        <w:autoSpaceDN/>
        <w:adjustRightInd/>
        <w:spacing w:before="240" w:after="120"/>
        <w:ind w:left="1440" w:firstLineChars="0"/>
        <w:textAlignment w:val="auto"/>
        <w:rPr>
          <w:lang w:val="en-US" w:eastAsia="zh-CN"/>
        </w:rPr>
      </w:pPr>
      <w:r w:rsidRPr="005635D3">
        <w:rPr>
          <w:rFonts w:hint="eastAsia"/>
          <w:lang w:val="en-US" w:eastAsia="zh-CN"/>
        </w:rPr>
        <w:t>O</w:t>
      </w:r>
      <w:r w:rsidRPr="005635D3">
        <w:rPr>
          <w:lang w:val="en-US" w:eastAsia="zh-CN"/>
        </w:rPr>
        <w:t xml:space="preserve">ption 3(Huawei): </w:t>
      </w:r>
    </w:p>
    <w:tbl>
      <w:tblPr>
        <w:tblW w:w="4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4942"/>
        <w:gridCol w:w="3128"/>
      </w:tblGrid>
      <w:tr w:rsidR="00AF4908" w14:paraId="67D9ECC0" w14:textId="77777777" w:rsidTr="00C621FA">
        <w:trPr>
          <w:trHeight w:val="282"/>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A2E28C" w14:textId="77777777" w:rsidR="00AF4908" w:rsidRDefault="00AF4908" w:rsidP="00C621FA">
            <w:pPr>
              <w:pStyle w:val="TAH"/>
            </w:pPr>
            <w:r w:rsidRPr="00BD2533">
              <w:t xml:space="preserve">SAN phased array antenna </w:t>
            </w:r>
            <w:r>
              <w:rPr>
                <w:rFonts w:hint="eastAsia"/>
                <w:lang w:eastAsia="zh-CN"/>
              </w:rPr>
              <w:t>Tx</w:t>
            </w:r>
            <w:r>
              <w:t xml:space="preserve"> </w:t>
            </w:r>
            <w:r w:rsidRPr="00BD2533">
              <w:t>characteristics</w:t>
            </w:r>
          </w:p>
        </w:tc>
      </w:tr>
      <w:tr w:rsidR="00AF4908" w:rsidRPr="00305771" w14:paraId="6BB397D2" w14:textId="77777777" w:rsidTr="00C621FA">
        <w:trPr>
          <w:trHeight w:val="131"/>
          <w:jc w:val="center"/>
        </w:trPr>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14:paraId="2E5C5E10" w14:textId="77777777" w:rsidR="00AF4908" w:rsidRPr="00305771" w:rsidRDefault="00AF4908" w:rsidP="00C621FA">
            <w:pPr>
              <w:pStyle w:val="TAC"/>
              <w:rPr>
                <w:lang w:val="en-US"/>
              </w:rPr>
            </w:pPr>
            <w:r w:rsidRPr="00305771">
              <w:rPr>
                <w:lang w:val="en-US"/>
              </w:rPr>
              <w:t>1</w:t>
            </w:r>
          </w:p>
        </w:tc>
        <w:tc>
          <w:tcPr>
            <w:tcW w:w="430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15D43" w14:textId="77777777" w:rsidR="00AF4908" w:rsidRPr="00305771" w:rsidRDefault="00AF4908" w:rsidP="00C621FA">
            <w:pPr>
              <w:pStyle w:val="TAC"/>
              <w:rPr>
                <w:lang w:val="en-US"/>
              </w:rPr>
            </w:pPr>
            <w:r w:rsidRPr="00C04042">
              <w:rPr>
                <w:lang w:val="en-US"/>
              </w:rPr>
              <w:t xml:space="preserve">Ka band </w:t>
            </w:r>
            <w:r>
              <w:rPr>
                <w:rFonts w:hint="eastAsia"/>
                <w:lang w:val="en-US" w:eastAsia="zh-CN"/>
              </w:rPr>
              <w:t>SAN</w:t>
            </w:r>
            <w:r w:rsidRPr="00C04042">
              <w:rPr>
                <w:lang w:val="en-US"/>
              </w:rPr>
              <w:t xml:space="preserve"> phased array antenna Characteristics</w:t>
            </w:r>
          </w:p>
        </w:tc>
      </w:tr>
      <w:tr w:rsidR="00AF4908" w:rsidRPr="00305771" w14:paraId="72A8D8FA" w14:textId="77777777" w:rsidTr="00C621FA">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63D4543D" w14:textId="77777777" w:rsidR="00AF4908" w:rsidRPr="00305771" w:rsidRDefault="00AF4908" w:rsidP="00C621FA">
            <w:pPr>
              <w:pStyle w:val="TAC"/>
              <w:rPr>
                <w:szCs w:val="18"/>
                <w:lang w:val="en-US"/>
              </w:rPr>
            </w:pPr>
            <w:r w:rsidRPr="00305771">
              <w:rPr>
                <w:szCs w:val="18"/>
                <w:lang w:val="en-US"/>
              </w:rPr>
              <w:t>1.1</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63B0993A" w14:textId="77777777" w:rsidR="00AF4908" w:rsidRPr="00305771" w:rsidRDefault="00AF4908" w:rsidP="00C621FA">
            <w:pPr>
              <w:pStyle w:val="TAL"/>
            </w:pPr>
            <w:r w:rsidRPr="00305771">
              <w:t>Antenna pattern</w:t>
            </w:r>
          </w:p>
        </w:tc>
        <w:tc>
          <w:tcPr>
            <w:tcW w:w="1667" w:type="pct"/>
            <w:tcBorders>
              <w:top w:val="single" w:sz="4" w:space="0" w:color="auto"/>
              <w:left w:val="single" w:sz="4" w:space="0" w:color="auto"/>
              <w:bottom w:val="single" w:sz="4" w:space="0" w:color="auto"/>
              <w:right w:val="single" w:sz="4" w:space="0" w:color="auto"/>
            </w:tcBorders>
          </w:tcPr>
          <w:p w14:paraId="08F32396" w14:textId="77777777" w:rsidR="00AF4908" w:rsidRPr="00305771" w:rsidRDefault="00AF4908" w:rsidP="00C621FA">
            <w:pPr>
              <w:pStyle w:val="TAC"/>
              <w:rPr>
                <w:lang w:val="en-US"/>
              </w:rPr>
            </w:pPr>
            <w:r w:rsidRPr="00305771">
              <w:rPr>
                <w:lang w:val="en-US"/>
              </w:rPr>
              <w:t>TR 38.921</w:t>
            </w:r>
          </w:p>
        </w:tc>
      </w:tr>
      <w:tr w:rsidR="00AF4908" w:rsidRPr="00305771" w14:paraId="435D3DE9" w14:textId="77777777" w:rsidTr="00C621FA">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5298E475" w14:textId="77777777" w:rsidR="00AF4908" w:rsidRPr="00305771" w:rsidRDefault="00AF4908" w:rsidP="00C621FA">
            <w:pPr>
              <w:pStyle w:val="TAC"/>
              <w:rPr>
                <w:szCs w:val="18"/>
                <w:lang w:val="en-US"/>
              </w:rPr>
            </w:pPr>
            <w:r w:rsidRPr="00305771">
              <w:rPr>
                <w:szCs w:val="18"/>
                <w:lang w:val="en-US"/>
              </w:rPr>
              <w:t>1.2</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4E813D3C" w14:textId="77777777" w:rsidR="00AF4908" w:rsidRPr="00305771" w:rsidRDefault="00AF4908" w:rsidP="00C621FA">
            <w:pPr>
              <w:pStyle w:val="TAL"/>
            </w:pPr>
            <w:r w:rsidRPr="00305771">
              <w:t xml:space="preserve">Element gain (dBi) </w:t>
            </w:r>
            <w:r w:rsidRPr="00305771">
              <w:rPr>
                <w:vertAlign w:val="superscript"/>
              </w:rPr>
              <w:t>(Note 2)</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4F1713BE" w14:textId="77777777" w:rsidR="00AF4908" w:rsidRPr="001C36B1" w:rsidRDefault="00AF4908" w:rsidP="00C621FA">
            <w:pPr>
              <w:pStyle w:val="TAC"/>
            </w:pPr>
            <w:r w:rsidRPr="001C36B1">
              <w:t>4</w:t>
            </w:r>
          </w:p>
        </w:tc>
      </w:tr>
      <w:tr w:rsidR="00AF4908" w:rsidRPr="00305771" w14:paraId="56375971" w14:textId="77777777" w:rsidTr="00C621FA">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6B1CDDF9" w14:textId="77777777" w:rsidR="00AF4908" w:rsidRPr="00305771" w:rsidRDefault="00AF4908" w:rsidP="00C621FA">
            <w:pPr>
              <w:pStyle w:val="TAC"/>
              <w:rPr>
                <w:szCs w:val="18"/>
                <w:lang w:val="en-US"/>
              </w:rPr>
            </w:pPr>
            <w:r w:rsidRPr="00305771">
              <w:rPr>
                <w:szCs w:val="18"/>
                <w:lang w:val="en-US"/>
              </w:rPr>
              <w:t>1.3</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4D7C7A7D" w14:textId="77777777" w:rsidR="00AF4908" w:rsidRPr="00305771" w:rsidRDefault="00AF4908" w:rsidP="00C621FA">
            <w:pPr>
              <w:pStyle w:val="TAL"/>
            </w:pPr>
            <w:r w:rsidRPr="00305771">
              <w:t xml:space="preserve">Horizontal/vertical 3 dB beam width of single element (degree)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3B73EFF1" w14:textId="77777777" w:rsidR="00AF4908" w:rsidRPr="001C36B1" w:rsidRDefault="00AF4908" w:rsidP="00C621FA">
            <w:pPr>
              <w:pStyle w:val="TAC"/>
            </w:pPr>
            <w:r w:rsidRPr="001C36B1">
              <w:t>90 for H</w:t>
            </w:r>
          </w:p>
          <w:p w14:paraId="69C8C4EB" w14:textId="77777777" w:rsidR="00AF4908" w:rsidRPr="001C36B1" w:rsidRDefault="00AF4908" w:rsidP="00C621FA">
            <w:pPr>
              <w:pStyle w:val="TAC"/>
            </w:pPr>
            <w:r w:rsidRPr="001C36B1">
              <w:t>90 for V</w:t>
            </w:r>
          </w:p>
        </w:tc>
      </w:tr>
      <w:tr w:rsidR="00AF4908" w:rsidRPr="00305771" w14:paraId="0FAFAF6A" w14:textId="77777777" w:rsidTr="00C621FA">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246F1760" w14:textId="77777777" w:rsidR="00AF4908" w:rsidRPr="00305771" w:rsidRDefault="00AF4908" w:rsidP="00C621FA">
            <w:pPr>
              <w:pStyle w:val="TAC"/>
              <w:rPr>
                <w:szCs w:val="18"/>
                <w:lang w:val="en-US"/>
              </w:rPr>
            </w:pPr>
            <w:r w:rsidRPr="00305771">
              <w:rPr>
                <w:szCs w:val="18"/>
                <w:lang w:val="en-US"/>
              </w:rPr>
              <w:t>1.4</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54E070C0" w14:textId="77777777" w:rsidR="00AF4908" w:rsidRPr="00305771" w:rsidRDefault="00AF4908" w:rsidP="00C621FA">
            <w:pPr>
              <w:pStyle w:val="TAL"/>
            </w:pPr>
            <w:r w:rsidRPr="00305771">
              <w:t>Horizontal/vertical front</w:t>
            </w:r>
            <w:r w:rsidRPr="00305771">
              <w:noBreakHyphen/>
              <w:t>to</w:t>
            </w:r>
            <w:r w:rsidRPr="00305771">
              <w:noBreakHyphen/>
              <w:t>back ratio (dB)</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41525C67" w14:textId="77777777" w:rsidR="00AF4908" w:rsidRPr="001C36B1" w:rsidRDefault="00AF4908" w:rsidP="00C621FA">
            <w:pPr>
              <w:pStyle w:val="TAC"/>
            </w:pPr>
            <w:r w:rsidRPr="001C36B1">
              <w:t>30</w:t>
            </w:r>
          </w:p>
        </w:tc>
      </w:tr>
      <w:tr w:rsidR="00AF4908" w:rsidRPr="00305771" w14:paraId="14F338CD" w14:textId="77777777" w:rsidTr="00C621FA">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61E940BC" w14:textId="77777777" w:rsidR="00AF4908" w:rsidRPr="00305771" w:rsidRDefault="00AF4908" w:rsidP="00C621FA">
            <w:pPr>
              <w:pStyle w:val="TAC"/>
              <w:rPr>
                <w:szCs w:val="18"/>
                <w:lang w:val="en-US"/>
              </w:rPr>
            </w:pPr>
            <w:r w:rsidRPr="00305771">
              <w:rPr>
                <w:szCs w:val="18"/>
                <w:lang w:val="en-US"/>
              </w:rPr>
              <w:t>1.5</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4C655439" w14:textId="77777777" w:rsidR="00AF4908" w:rsidRPr="00305771" w:rsidRDefault="00AF4908" w:rsidP="00C621FA">
            <w:pPr>
              <w:pStyle w:val="TAL"/>
            </w:pPr>
            <w:r w:rsidRPr="00305771">
              <w:t xml:space="preserve">Antenna polarization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665CE612" w14:textId="77777777" w:rsidR="00AF4908" w:rsidRPr="001C36B1" w:rsidRDefault="00AF4908" w:rsidP="00C621FA">
            <w:pPr>
              <w:pStyle w:val="TAC"/>
              <w:rPr>
                <w:lang w:eastAsia="zh-CN"/>
              </w:rPr>
            </w:pPr>
            <w:r w:rsidRPr="001C36B1">
              <w:t>Circular</w:t>
            </w:r>
            <w:r w:rsidRPr="001C36B1">
              <w:rPr>
                <w:rFonts w:hint="eastAsia"/>
                <w:lang w:eastAsia="zh-CN"/>
              </w:rPr>
              <w:t>（</w:t>
            </w:r>
            <w:r w:rsidRPr="001C36B1">
              <w:rPr>
                <w:rFonts w:hint="eastAsia"/>
                <w:lang w:eastAsia="zh-CN"/>
              </w:rPr>
              <w:t>R</w:t>
            </w:r>
            <w:r w:rsidRPr="001C36B1">
              <w:rPr>
                <w:lang w:eastAsia="zh-CN"/>
              </w:rPr>
              <w:t>HCP or LHCP</w:t>
            </w:r>
            <w:r w:rsidRPr="001C36B1">
              <w:rPr>
                <w:rFonts w:hint="eastAsia"/>
                <w:lang w:eastAsia="zh-CN"/>
              </w:rPr>
              <w:t>）</w:t>
            </w:r>
          </w:p>
        </w:tc>
      </w:tr>
      <w:tr w:rsidR="00AF4908" w:rsidRPr="00305771" w14:paraId="221F6EB4" w14:textId="77777777" w:rsidTr="00C621FA">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51D6D867" w14:textId="77777777" w:rsidR="00AF4908" w:rsidRPr="00305771" w:rsidRDefault="00AF4908" w:rsidP="00C621FA">
            <w:pPr>
              <w:pStyle w:val="TAC"/>
              <w:rPr>
                <w:szCs w:val="18"/>
                <w:lang w:val="en-US"/>
              </w:rPr>
            </w:pPr>
            <w:r w:rsidRPr="00305771">
              <w:rPr>
                <w:szCs w:val="18"/>
                <w:lang w:val="en-US"/>
              </w:rPr>
              <w:t>1.6</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3A38CFA5" w14:textId="77777777" w:rsidR="00AF4908" w:rsidRPr="00305771" w:rsidRDefault="00AF4908" w:rsidP="00C621FA">
            <w:pPr>
              <w:pStyle w:val="TAL"/>
            </w:pPr>
            <w:r w:rsidRPr="00305771">
              <w:t>Antenna arra</w:t>
            </w:r>
            <w:r>
              <w:t>y configuration (Row × Column)</w:t>
            </w:r>
            <w:r w:rsidRPr="00305771">
              <w:rPr>
                <w:vertAlign w:val="superscript"/>
              </w:rPr>
              <w:t>(Note 4)</w:t>
            </w:r>
          </w:p>
        </w:tc>
        <w:tc>
          <w:tcPr>
            <w:tcW w:w="1667" w:type="pct"/>
            <w:tcBorders>
              <w:top w:val="single" w:sz="4" w:space="0" w:color="auto"/>
              <w:left w:val="single" w:sz="4" w:space="0" w:color="auto"/>
              <w:bottom w:val="single" w:sz="4" w:space="0" w:color="auto"/>
            </w:tcBorders>
            <w:shd w:val="clear" w:color="auto" w:fill="auto"/>
            <w:vAlign w:val="center"/>
          </w:tcPr>
          <w:p w14:paraId="3082B9D2" w14:textId="77777777" w:rsidR="00AF4908" w:rsidRPr="001C36B1" w:rsidRDefault="00AF4908" w:rsidP="00C621FA">
            <w:pPr>
              <w:pStyle w:val="TAC"/>
              <w:rPr>
                <w:lang w:eastAsia="zh-CN"/>
              </w:rPr>
            </w:pPr>
            <w:r w:rsidRPr="001C36B1">
              <w:t>441 elements (21*21)</w:t>
            </w:r>
          </w:p>
        </w:tc>
      </w:tr>
      <w:tr w:rsidR="00AF4908" w:rsidRPr="00305771" w14:paraId="473DA57F" w14:textId="77777777" w:rsidTr="00C621FA">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2AE6B8D2" w14:textId="77777777" w:rsidR="00AF4908" w:rsidRPr="00305771" w:rsidRDefault="00AF4908" w:rsidP="00C621FA">
            <w:pPr>
              <w:pStyle w:val="TAC"/>
              <w:rPr>
                <w:szCs w:val="18"/>
                <w:lang w:val="en-US"/>
              </w:rPr>
            </w:pPr>
            <w:r w:rsidRPr="00305771">
              <w:rPr>
                <w:szCs w:val="18"/>
                <w:lang w:val="en-US"/>
              </w:rPr>
              <w:t>1.7</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704D2A6D" w14:textId="77777777" w:rsidR="00AF4908" w:rsidRPr="00305771" w:rsidRDefault="00AF4908" w:rsidP="00C621FA">
            <w:pPr>
              <w:pStyle w:val="TAL"/>
            </w:pPr>
            <w:r>
              <w:t xml:space="preserve">Number of supported polarizations, </w:t>
            </w:r>
            <w:r w:rsidRPr="00305771">
              <w:rPr>
                <w:rFonts w:ascii="Cambria Math" w:hAnsi="Cambria Math"/>
                <w:i/>
              </w:rPr>
              <w:t>P</w:t>
            </w:r>
          </w:p>
        </w:tc>
        <w:tc>
          <w:tcPr>
            <w:tcW w:w="1667" w:type="pct"/>
            <w:tcBorders>
              <w:top w:val="single" w:sz="4" w:space="0" w:color="auto"/>
              <w:left w:val="single" w:sz="4" w:space="0" w:color="auto"/>
              <w:bottom w:val="single" w:sz="4" w:space="0" w:color="auto"/>
            </w:tcBorders>
            <w:shd w:val="clear" w:color="auto" w:fill="auto"/>
            <w:vAlign w:val="center"/>
          </w:tcPr>
          <w:p w14:paraId="5B618524" w14:textId="77777777" w:rsidR="00AF4908" w:rsidRPr="001C36B1" w:rsidRDefault="00AF4908" w:rsidP="00C621FA">
            <w:pPr>
              <w:pStyle w:val="TAC"/>
              <w:rPr>
                <w:lang w:eastAsia="zh-CN"/>
              </w:rPr>
            </w:pPr>
            <w:r w:rsidRPr="001C36B1">
              <w:rPr>
                <w:lang w:eastAsia="zh-CN"/>
              </w:rPr>
              <w:t>1</w:t>
            </w:r>
          </w:p>
        </w:tc>
      </w:tr>
      <w:tr w:rsidR="00AF4908" w:rsidRPr="00305771" w14:paraId="76D00A9D" w14:textId="77777777" w:rsidTr="00C621FA">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2302D6CD" w14:textId="77777777" w:rsidR="00AF4908" w:rsidRPr="00305771" w:rsidRDefault="00AF4908" w:rsidP="00C621FA">
            <w:pPr>
              <w:pStyle w:val="TAC"/>
              <w:rPr>
                <w:szCs w:val="18"/>
                <w:lang w:val="en-US"/>
              </w:rPr>
            </w:pPr>
            <w:r w:rsidRPr="00305771">
              <w:rPr>
                <w:szCs w:val="18"/>
                <w:lang w:val="en-US"/>
              </w:rPr>
              <w:t>1.8</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3EF72BE6" w14:textId="77777777" w:rsidR="00AF4908" w:rsidRPr="00305771" w:rsidRDefault="00AF4908" w:rsidP="00C621FA">
            <w:pPr>
              <w:pStyle w:val="TAL"/>
            </w:pPr>
            <w:r w:rsidRPr="00305771">
              <w:t xml:space="preserve">Horizontal/Vertical radiating element spacing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2B5BDD97" w14:textId="77777777" w:rsidR="00AF4908" w:rsidRPr="001C36B1" w:rsidRDefault="00AF4908" w:rsidP="00C621FA">
            <w:pPr>
              <w:pStyle w:val="TAC"/>
            </w:pPr>
            <w:r w:rsidRPr="001C36B1">
              <w:t>0.5 of wavelength for H</w:t>
            </w:r>
          </w:p>
          <w:p w14:paraId="7E50A4D2" w14:textId="77777777" w:rsidR="00AF4908" w:rsidRPr="001C36B1" w:rsidRDefault="00AF4908" w:rsidP="00C621FA">
            <w:pPr>
              <w:pStyle w:val="TAC"/>
            </w:pPr>
            <w:r w:rsidRPr="001C36B1">
              <w:t>0.5 of wavelength for V</w:t>
            </w:r>
          </w:p>
        </w:tc>
      </w:tr>
      <w:tr w:rsidR="00AF4908" w:rsidRPr="00305771" w14:paraId="431F35A3" w14:textId="77777777" w:rsidTr="00C621FA">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263432D5" w14:textId="77777777" w:rsidR="00AF4908" w:rsidRPr="00305771" w:rsidRDefault="00AF4908" w:rsidP="00C621FA">
            <w:pPr>
              <w:pStyle w:val="TAC"/>
              <w:rPr>
                <w:szCs w:val="18"/>
                <w:lang w:val="en-US"/>
              </w:rPr>
            </w:pPr>
            <w:r w:rsidRPr="00305771">
              <w:rPr>
                <w:szCs w:val="18"/>
                <w:lang w:val="en-US"/>
              </w:rPr>
              <w:t>1.9</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3B8ECA5B" w14:textId="77777777" w:rsidR="00AF4908" w:rsidRPr="00305771" w:rsidRDefault="00AF4908" w:rsidP="00C621FA">
            <w:pPr>
              <w:pStyle w:val="TAL"/>
            </w:pPr>
            <w:r w:rsidRPr="00305771">
              <w:t xml:space="preserve">Array Ohmic loss (dB) </w:t>
            </w:r>
            <w:r w:rsidRPr="00305771">
              <w:rPr>
                <w:vertAlign w:val="superscript"/>
              </w:rPr>
              <w:t>(Note 2)</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6FF5C8A4" w14:textId="77777777" w:rsidR="00AF4908" w:rsidRPr="001C36B1" w:rsidRDefault="00AF4908" w:rsidP="00C621FA">
            <w:pPr>
              <w:pStyle w:val="TAC"/>
            </w:pPr>
            <w:r w:rsidRPr="001C36B1">
              <w:t>2</w:t>
            </w:r>
          </w:p>
        </w:tc>
      </w:tr>
      <w:tr w:rsidR="00AF4908" w:rsidRPr="00305771" w14:paraId="7EA8E8EC" w14:textId="77777777" w:rsidTr="00C621FA">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1F598403" w14:textId="77777777" w:rsidR="00AF4908" w:rsidRPr="00305771" w:rsidRDefault="00AF4908" w:rsidP="00C621FA">
            <w:pPr>
              <w:pStyle w:val="TAC"/>
              <w:tabs>
                <w:tab w:val="center" w:pos="176"/>
              </w:tabs>
              <w:rPr>
                <w:szCs w:val="18"/>
                <w:lang w:val="en-US"/>
              </w:rPr>
            </w:pPr>
            <w:r w:rsidRPr="00305771">
              <w:rPr>
                <w:szCs w:val="18"/>
                <w:lang w:val="en-US"/>
              </w:rPr>
              <w:t>1.10</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482A19BE" w14:textId="77777777" w:rsidR="00AF4908" w:rsidRPr="00305771" w:rsidRDefault="00AF4908" w:rsidP="00C621FA">
            <w:pPr>
              <w:pStyle w:val="TAL"/>
            </w:pPr>
            <w:r w:rsidRPr="00305771">
              <w:t xml:space="preserve">Conducted power (before Ohmic loss) per antenna element (dBm) </w:t>
            </w:r>
            <w:r w:rsidRPr="00305771">
              <w:rPr>
                <w:vertAlign w:val="superscript"/>
              </w:rPr>
              <w:t>(Note 3)</w:t>
            </w:r>
            <w:r w:rsidRPr="00305771">
              <w:t xml:space="preserve">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122A5FC6" w14:textId="77777777" w:rsidR="00AF4908" w:rsidRPr="001C36B1" w:rsidRDefault="00AF4908" w:rsidP="00C621FA">
            <w:pPr>
              <w:pStyle w:val="TAC"/>
            </w:pPr>
            <w:r w:rsidRPr="001C36B1">
              <w:t>10dBm</w:t>
            </w:r>
          </w:p>
        </w:tc>
      </w:tr>
      <w:tr w:rsidR="00AF4908" w:rsidRPr="00305771" w14:paraId="6B3C9898" w14:textId="77777777" w:rsidTr="00C621FA">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30FC9634" w14:textId="77777777" w:rsidR="00AF4908" w:rsidRPr="001C36B1" w:rsidRDefault="00AF4908" w:rsidP="00C621FA">
            <w:pPr>
              <w:pStyle w:val="TAC"/>
              <w:rPr>
                <w:szCs w:val="18"/>
                <w:lang w:val="en-US"/>
              </w:rPr>
            </w:pPr>
            <w:r w:rsidRPr="001C36B1">
              <w:rPr>
                <w:szCs w:val="18"/>
                <w:lang w:val="en-US"/>
              </w:rPr>
              <w:t>1.11</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651B1517" w14:textId="77777777" w:rsidR="00AF4908" w:rsidRPr="001C36B1" w:rsidRDefault="00AF4908" w:rsidP="00C621FA">
            <w:pPr>
              <w:pStyle w:val="TAL"/>
            </w:pPr>
            <w:r w:rsidRPr="001C36B1">
              <w:t>maximum coverage angle in the horizontal plane (degrees)</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5B050924" w14:textId="77777777" w:rsidR="00AF4908" w:rsidRPr="001C36B1" w:rsidRDefault="00AF4908" w:rsidP="00C621FA">
            <w:pPr>
              <w:pStyle w:val="TAC"/>
            </w:pPr>
            <w:r w:rsidRPr="001C36B1">
              <w:t>360 degrees</w:t>
            </w:r>
          </w:p>
        </w:tc>
      </w:tr>
      <w:tr w:rsidR="00AF4908" w:rsidRPr="00743C9F" w14:paraId="02A4942E" w14:textId="77777777" w:rsidTr="00C621FA">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0EB6FC5A" w14:textId="77777777" w:rsidR="00AF4908" w:rsidRPr="001C36B1" w:rsidRDefault="00AF4908" w:rsidP="00C621FA">
            <w:pPr>
              <w:pStyle w:val="TAC"/>
              <w:rPr>
                <w:szCs w:val="18"/>
                <w:lang w:val="en-US"/>
              </w:rPr>
            </w:pPr>
            <w:r w:rsidRPr="001C36B1">
              <w:rPr>
                <w:szCs w:val="18"/>
                <w:lang w:val="en-US"/>
              </w:rPr>
              <w:t>1.12</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1CFBC95C" w14:textId="77777777" w:rsidR="00AF4908" w:rsidRPr="001C36B1" w:rsidRDefault="00AF4908" w:rsidP="00C621FA">
            <w:pPr>
              <w:pStyle w:val="TAL"/>
            </w:pPr>
            <w:r w:rsidRPr="001C36B1">
              <w:t>vertical coverage range (degrees) between beam direction and normal direction</w:t>
            </w:r>
          </w:p>
        </w:tc>
        <w:tc>
          <w:tcPr>
            <w:tcW w:w="1667" w:type="pct"/>
            <w:tcBorders>
              <w:top w:val="single" w:sz="4" w:space="0" w:color="auto"/>
              <w:left w:val="single" w:sz="4" w:space="0" w:color="auto"/>
              <w:bottom w:val="single" w:sz="4" w:space="0" w:color="auto"/>
              <w:right w:val="single" w:sz="4" w:space="0" w:color="auto"/>
            </w:tcBorders>
            <w:shd w:val="clear" w:color="auto" w:fill="auto"/>
          </w:tcPr>
          <w:p w14:paraId="02689EE6" w14:textId="77777777" w:rsidR="00AF4908" w:rsidRPr="001C36B1" w:rsidRDefault="00AF4908" w:rsidP="00C621FA">
            <w:pPr>
              <w:pStyle w:val="TAC"/>
              <w:rPr>
                <w:lang w:eastAsia="zh-CN"/>
              </w:rPr>
            </w:pPr>
            <w:r w:rsidRPr="001C36B1">
              <w:rPr>
                <w:lang w:eastAsia="zh-CN"/>
              </w:rPr>
              <w:t>54 degrees</w:t>
            </w:r>
          </w:p>
        </w:tc>
      </w:tr>
      <w:tr w:rsidR="00AF4908" w:rsidRPr="00743C9F" w14:paraId="31FE0F4F" w14:textId="77777777" w:rsidTr="00C621FA">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7ED56C25" w14:textId="77777777" w:rsidR="00AF4908" w:rsidRPr="001C36B1" w:rsidRDefault="00AF4908" w:rsidP="00C621FA">
            <w:pPr>
              <w:pStyle w:val="TAC"/>
              <w:rPr>
                <w:szCs w:val="18"/>
                <w:lang w:val="en-US" w:eastAsia="zh-CN"/>
              </w:rPr>
            </w:pPr>
            <w:r w:rsidRPr="001C36B1">
              <w:rPr>
                <w:szCs w:val="18"/>
                <w:lang w:val="en-US" w:eastAsia="zh-CN"/>
              </w:rPr>
              <w:t>1.13</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5CA2CA8F" w14:textId="77777777" w:rsidR="00AF4908" w:rsidRPr="001C36B1" w:rsidRDefault="00AF4908" w:rsidP="00C621FA">
            <w:pPr>
              <w:pStyle w:val="TAL"/>
            </w:pPr>
            <w:r w:rsidRPr="001C36B1">
              <w:t>normal direction</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6C41C3B6" w14:textId="77777777" w:rsidR="00AF4908" w:rsidRPr="006F0282" w:rsidRDefault="00AF4908" w:rsidP="00C621FA">
            <w:pPr>
              <w:pStyle w:val="TAC"/>
              <w:rPr>
                <w:lang w:val="en-US"/>
              </w:rPr>
            </w:pPr>
            <w:r w:rsidRPr="00C04042">
              <w:rPr>
                <w:lang w:val="en-US"/>
              </w:rPr>
              <w:t xml:space="preserve">Toward </w:t>
            </w:r>
            <w:r>
              <w:rPr>
                <w:lang w:val="en-US"/>
              </w:rPr>
              <w:t>Z</w:t>
            </w:r>
            <w:r>
              <w:rPr>
                <w:rFonts w:hint="eastAsia"/>
                <w:lang w:val="en-US" w:eastAsia="zh-CN"/>
              </w:rPr>
              <w:t>-</w:t>
            </w:r>
            <w:r w:rsidRPr="00C04042">
              <w:rPr>
                <w:lang w:val="en-US"/>
              </w:rPr>
              <w:t xml:space="preserve"> axis</w:t>
            </w:r>
          </w:p>
        </w:tc>
      </w:tr>
      <w:tr w:rsidR="00AF4908" w:rsidRPr="00743C9F" w14:paraId="7CBB4658" w14:textId="77777777" w:rsidTr="00C621FA">
        <w:trPr>
          <w:trHeight w:val="20"/>
          <w:jc w:val="center"/>
        </w:trPr>
        <w:tc>
          <w:tcPr>
            <w:tcW w:w="1" w:type="pct"/>
            <w:gridSpan w:val="3"/>
            <w:tcBorders>
              <w:top w:val="single" w:sz="4" w:space="0" w:color="auto"/>
              <w:left w:val="single" w:sz="4" w:space="0" w:color="auto"/>
              <w:bottom w:val="single" w:sz="4" w:space="0" w:color="auto"/>
              <w:right w:val="single" w:sz="4" w:space="0" w:color="auto"/>
            </w:tcBorders>
            <w:shd w:val="clear" w:color="auto" w:fill="auto"/>
          </w:tcPr>
          <w:p w14:paraId="7A9E1CA4" w14:textId="77777777" w:rsidR="00AF4908" w:rsidRPr="00BF69EE" w:rsidRDefault="00AF4908" w:rsidP="00C621FA">
            <w:pPr>
              <w:tabs>
                <w:tab w:val="left" w:pos="709"/>
              </w:tabs>
              <w:spacing w:after="0"/>
            </w:pPr>
            <w:r w:rsidRPr="00BF69EE">
              <w:t>Note 1:</w:t>
            </w:r>
            <w:r w:rsidRPr="00BF69EE">
              <w:tab/>
              <w:t>Void</w:t>
            </w:r>
          </w:p>
          <w:p w14:paraId="1EBDC2B4" w14:textId="77777777" w:rsidR="00AF4908" w:rsidRPr="00BF69EE" w:rsidRDefault="00AF4908" w:rsidP="00C621FA">
            <w:pPr>
              <w:tabs>
                <w:tab w:val="left" w:pos="709"/>
              </w:tabs>
              <w:spacing w:after="0"/>
            </w:pPr>
            <w:r w:rsidRPr="00BF69EE">
              <w:t>Note 2:</w:t>
            </w:r>
            <w:r w:rsidRPr="00BF69EE">
              <w:tab/>
              <w:t>The element gain in row 1.2 includes the loss given in row 1.9.</w:t>
            </w:r>
          </w:p>
          <w:p w14:paraId="70E3486E" w14:textId="77777777" w:rsidR="00AF4908" w:rsidRPr="00BF69EE" w:rsidRDefault="00AF4908" w:rsidP="00C621FA">
            <w:pPr>
              <w:tabs>
                <w:tab w:val="left" w:pos="709"/>
              </w:tabs>
              <w:spacing w:after="0"/>
            </w:pPr>
            <w:r w:rsidRPr="00BF69EE">
              <w:t>Note 3:</w:t>
            </w:r>
            <w:r w:rsidRPr="00BF69EE">
              <w:tab/>
              <w:t>The conducted power per element assumes Row × Column ×Number of supported polarizations elements (i.e. power per H/V polarized element).</w:t>
            </w:r>
          </w:p>
          <w:p w14:paraId="5A5EAA62" w14:textId="77777777" w:rsidR="00AF4908" w:rsidRPr="00C04042" w:rsidRDefault="00AF4908" w:rsidP="00C621FA">
            <w:pPr>
              <w:pStyle w:val="TAC"/>
              <w:jc w:val="left"/>
              <w:rPr>
                <w:lang w:val="en-US"/>
              </w:rPr>
            </w:pPr>
            <w:r w:rsidRPr="00BF69EE">
              <w:rPr>
                <w:rFonts w:ascii="Times New Roman" w:hAnsi="Times New Roman"/>
                <w:sz w:val="20"/>
              </w:rPr>
              <w:t>Note 4: Row × Column means there are Row vertical and Column horizontal radiating elements.</w:t>
            </w:r>
          </w:p>
        </w:tc>
      </w:tr>
    </w:tbl>
    <w:p w14:paraId="37868885" w14:textId="77777777" w:rsidR="00AF4908" w:rsidRDefault="00AF4908" w:rsidP="00AF4908">
      <w:pPr>
        <w:pStyle w:val="aff8"/>
        <w:tabs>
          <w:tab w:val="left" w:pos="709"/>
        </w:tabs>
        <w:ind w:left="927" w:firstLineChars="0" w:firstLine="0"/>
      </w:pP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6891"/>
      </w:tblGrid>
      <w:tr w:rsidR="00AF4908" w14:paraId="32A96EC3" w14:textId="77777777" w:rsidTr="00C621FA">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3F30152E" w14:textId="77777777" w:rsidR="00AF4908" w:rsidRPr="00BF69EE" w:rsidRDefault="00AF4908" w:rsidP="00C621FA">
            <w:pPr>
              <w:pStyle w:val="TAC"/>
              <w:rPr>
                <w:rFonts w:ascii="Times New Roman" w:hAnsi="Times New Roman"/>
                <w:b/>
                <w:sz w:val="20"/>
                <w:lang w:eastAsia="zh-CN"/>
              </w:rPr>
            </w:pPr>
            <w:r w:rsidRPr="00BF69EE">
              <w:rPr>
                <w:b/>
              </w:rPr>
              <w:lastRenderedPageBreak/>
              <w:t>SAN phased array antenna Rx characteristics</w:t>
            </w:r>
          </w:p>
        </w:tc>
      </w:tr>
      <w:tr w:rsidR="00AF4908" w14:paraId="20DCDA85" w14:textId="77777777" w:rsidTr="00C621FA">
        <w:trPr>
          <w:jc w:val="center"/>
        </w:trPr>
        <w:tc>
          <w:tcPr>
            <w:tcW w:w="1316" w:type="pct"/>
            <w:tcBorders>
              <w:top w:val="single" w:sz="4" w:space="0" w:color="auto"/>
              <w:left w:val="single" w:sz="4" w:space="0" w:color="auto"/>
              <w:bottom w:val="single" w:sz="4" w:space="0" w:color="auto"/>
              <w:right w:val="single" w:sz="4" w:space="0" w:color="auto"/>
            </w:tcBorders>
          </w:tcPr>
          <w:p w14:paraId="290AFBA5" w14:textId="77777777" w:rsidR="00AF4908" w:rsidRDefault="00AF4908" w:rsidP="00C621FA">
            <w:pPr>
              <w:pStyle w:val="TAC"/>
              <w:rPr>
                <w:rFonts w:ascii="Times New Roman" w:hAnsi="Times New Roman"/>
                <w:sz w:val="20"/>
                <w:lang w:eastAsia="zh-CN"/>
              </w:rPr>
            </w:pPr>
            <w:r>
              <w:rPr>
                <w:rFonts w:ascii="Times New Roman" w:hAnsi="Times New Roman"/>
                <w:sz w:val="20"/>
                <w:lang w:eastAsia="zh-CN"/>
              </w:rPr>
              <w:t>Rx antenna gain</w:t>
            </w:r>
          </w:p>
        </w:tc>
        <w:tc>
          <w:tcPr>
            <w:tcW w:w="3684" w:type="pct"/>
            <w:tcBorders>
              <w:top w:val="single" w:sz="4" w:space="0" w:color="auto"/>
              <w:left w:val="single" w:sz="4" w:space="0" w:color="auto"/>
              <w:bottom w:val="single" w:sz="4" w:space="0" w:color="auto"/>
              <w:right w:val="single" w:sz="4" w:space="0" w:color="auto"/>
            </w:tcBorders>
          </w:tcPr>
          <w:p w14:paraId="2564A363" w14:textId="77777777" w:rsidR="00AF4908" w:rsidRDefault="00AF4908" w:rsidP="00C621FA">
            <w:pPr>
              <w:pStyle w:val="TAC"/>
              <w:rPr>
                <w:rFonts w:ascii="Times New Roman" w:hAnsi="Times New Roman"/>
                <w:sz w:val="20"/>
                <w:lang w:eastAsia="zh-CN"/>
              </w:rPr>
            </w:pPr>
            <w:r>
              <w:rPr>
                <w:rFonts w:ascii="Times New Roman" w:hAnsi="Times New Roman" w:hint="eastAsia"/>
                <w:sz w:val="20"/>
                <w:lang w:eastAsia="zh-CN"/>
              </w:rPr>
              <w:t>S</w:t>
            </w:r>
            <w:r>
              <w:rPr>
                <w:rFonts w:ascii="Times New Roman" w:hAnsi="Times New Roman"/>
                <w:sz w:val="20"/>
                <w:lang w:eastAsia="zh-CN"/>
              </w:rPr>
              <w:t>ame as Tx antenna gain</w:t>
            </w:r>
          </w:p>
        </w:tc>
      </w:tr>
      <w:tr w:rsidR="00AF4908" w14:paraId="55B54C5E" w14:textId="77777777" w:rsidTr="00C621FA">
        <w:trPr>
          <w:jc w:val="center"/>
        </w:trPr>
        <w:tc>
          <w:tcPr>
            <w:tcW w:w="1316" w:type="pct"/>
            <w:tcBorders>
              <w:top w:val="single" w:sz="4" w:space="0" w:color="auto"/>
              <w:left w:val="single" w:sz="4" w:space="0" w:color="auto"/>
              <w:bottom w:val="single" w:sz="4" w:space="0" w:color="auto"/>
              <w:right w:val="single" w:sz="4" w:space="0" w:color="auto"/>
            </w:tcBorders>
            <w:hideMark/>
          </w:tcPr>
          <w:p w14:paraId="53B7D3B7" w14:textId="77777777" w:rsidR="00AF4908" w:rsidRDefault="00AF4908" w:rsidP="00C621FA">
            <w:pPr>
              <w:pStyle w:val="TAC"/>
              <w:rPr>
                <w:rFonts w:ascii="Times New Roman" w:hAnsi="Times New Roman"/>
                <w:sz w:val="20"/>
              </w:rPr>
            </w:pPr>
            <w:r>
              <w:rPr>
                <w:rFonts w:ascii="Times New Roman" w:hAnsi="Times New Roman"/>
                <w:sz w:val="20"/>
              </w:rPr>
              <w:t>Noise figure</w:t>
            </w:r>
          </w:p>
        </w:tc>
        <w:tc>
          <w:tcPr>
            <w:tcW w:w="3684" w:type="pct"/>
            <w:tcBorders>
              <w:top w:val="single" w:sz="4" w:space="0" w:color="auto"/>
              <w:left w:val="single" w:sz="4" w:space="0" w:color="auto"/>
              <w:bottom w:val="single" w:sz="4" w:space="0" w:color="auto"/>
              <w:right w:val="single" w:sz="4" w:space="0" w:color="auto"/>
            </w:tcBorders>
            <w:hideMark/>
          </w:tcPr>
          <w:p w14:paraId="4E42048C" w14:textId="77777777" w:rsidR="00AF4908" w:rsidRDefault="00AF4908" w:rsidP="00C621FA">
            <w:pPr>
              <w:pStyle w:val="TAC"/>
              <w:rPr>
                <w:rFonts w:ascii="Times New Roman" w:hAnsi="Times New Roman"/>
                <w:sz w:val="20"/>
              </w:rPr>
            </w:pPr>
            <w:r>
              <w:rPr>
                <w:rFonts w:ascii="Times New Roman" w:hAnsi="Times New Roman"/>
                <w:sz w:val="20"/>
              </w:rPr>
              <w:t>9</w:t>
            </w:r>
          </w:p>
        </w:tc>
      </w:tr>
      <w:tr w:rsidR="00AF4908" w14:paraId="14A7D909" w14:textId="77777777" w:rsidTr="00C621FA">
        <w:trPr>
          <w:jc w:val="center"/>
        </w:trPr>
        <w:tc>
          <w:tcPr>
            <w:tcW w:w="1316" w:type="pct"/>
            <w:tcBorders>
              <w:top w:val="single" w:sz="4" w:space="0" w:color="auto"/>
              <w:left w:val="single" w:sz="4" w:space="0" w:color="auto"/>
              <w:bottom w:val="single" w:sz="4" w:space="0" w:color="auto"/>
              <w:right w:val="single" w:sz="4" w:space="0" w:color="auto"/>
            </w:tcBorders>
            <w:hideMark/>
          </w:tcPr>
          <w:p w14:paraId="273FA65D" w14:textId="77777777" w:rsidR="00AF4908" w:rsidRDefault="00AF4908" w:rsidP="00C621FA">
            <w:pPr>
              <w:pStyle w:val="TAC"/>
              <w:rPr>
                <w:rFonts w:ascii="Times New Roman" w:hAnsi="Times New Roman"/>
                <w:sz w:val="20"/>
              </w:rPr>
            </w:pPr>
            <w:r>
              <w:rPr>
                <w:rFonts w:ascii="Times New Roman" w:eastAsia="Times New Roman" w:hAnsi="Times New Roman"/>
                <w:sz w:val="20"/>
                <w:lang w:eastAsia="fr-FR"/>
              </w:rPr>
              <w:t>Rx Feeder loss</w:t>
            </w:r>
          </w:p>
        </w:tc>
        <w:tc>
          <w:tcPr>
            <w:tcW w:w="3684" w:type="pct"/>
            <w:tcBorders>
              <w:top w:val="single" w:sz="4" w:space="0" w:color="auto"/>
              <w:left w:val="single" w:sz="4" w:space="0" w:color="auto"/>
              <w:bottom w:val="single" w:sz="4" w:space="0" w:color="auto"/>
              <w:right w:val="single" w:sz="4" w:space="0" w:color="auto"/>
            </w:tcBorders>
            <w:hideMark/>
          </w:tcPr>
          <w:p w14:paraId="4FDE0D0F" w14:textId="77777777" w:rsidR="00AF4908" w:rsidRDefault="00AF4908" w:rsidP="00C621FA">
            <w:pPr>
              <w:pStyle w:val="TAC"/>
              <w:rPr>
                <w:rFonts w:ascii="Times New Roman" w:hAnsi="Times New Roman"/>
                <w:sz w:val="20"/>
                <w:lang w:eastAsia="zh-CN"/>
              </w:rPr>
            </w:pPr>
            <w:r>
              <w:rPr>
                <w:rFonts w:ascii="Times New Roman" w:hAnsi="Times New Roman"/>
                <w:sz w:val="20"/>
                <w:lang w:eastAsia="zh-CN"/>
              </w:rPr>
              <w:t>2dB</w:t>
            </w:r>
          </w:p>
        </w:tc>
      </w:tr>
      <w:tr w:rsidR="00AF4908" w14:paraId="4D90594B" w14:textId="77777777" w:rsidTr="00C621FA">
        <w:trPr>
          <w:jc w:val="center"/>
        </w:trPr>
        <w:tc>
          <w:tcPr>
            <w:tcW w:w="1316" w:type="pct"/>
            <w:tcBorders>
              <w:top w:val="single" w:sz="4" w:space="0" w:color="auto"/>
              <w:left w:val="single" w:sz="4" w:space="0" w:color="auto"/>
              <w:bottom w:val="single" w:sz="4" w:space="0" w:color="auto"/>
              <w:right w:val="single" w:sz="4" w:space="0" w:color="auto"/>
            </w:tcBorders>
            <w:hideMark/>
          </w:tcPr>
          <w:p w14:paraId="063DE6EB" w14:textId="77777777" w:rsidR="00AF4908" w:rsidRDefault="00AF4908" w:rsidP="00C621FA">
            <w:pPr>
              <w:pStyle w:val="TAC"/>
              <w:rPr>
                <w:rFonts w:ascii="Times New Roman" w:hAnsi="Times New Roman"/>
                <w:sz w:val="20"/>
              </w:rPr>
            </w:pPr>
            <w:r>
              <w:rPr>
                <w:rFonts w:ascii="Times New Roman" w:eastAsia="Times New Roman" w:hAnsi="Times New Roman"/>
                <w:sz w:val="20"/>
                <w:lang w:eastAsia="fr-FR"/>
              </w:rPr>
              <w:t>Max G/T figure of merit</w:t>
            </w:r>
          </w:p>
        </w:tc>
        <w:tc>
          <w:tcPr>
            <w:tcW w:w="3684" w:type="pct"/>
            <w:tcBorders>
              <w:top w:val="single" w:sz="4" w:space="0" w:color="auto"/>
              <w:left w:val="single" w:sz="4" w:space="0" w:color="auto"/>
              <w:bottom w:val="single" w:sz="4" w:space="0" w:color="auto"/>
              <w:right w:val="single" w:sz="4" w:space="0" w:color="auto"/>
            </w:tcBorders>
            <w:hideMark/>
          </w:tcPr>
          <w:p w14:paraId="0FD08523" w14:textId="77777777" w:rsidR="00AF4908" w:rsidRDefault="00AF4908" w:rsidP="00C621FA">
            <w:pPr>
              <w:pStyle w:val="TAC"/>
              <w:rPr>
                <w:rFonts w:ascii="Times New Roman" w:hAnsi="Times New Roman"/>
                <w:sz w:val="20"/>
              </w:rPr>
            </w:pPr>
            <w:r>
              <w:rPr>
                <w:rFonts w:ascii="Times New Roman" w:hAnsi="Times New Roman"/>
                <w:sz w:val="20"/>
                <w:lang w:eastAsia="zh-CN"/>
              </w:rPr>
              <w:t>-5 (dB/K) (Note)</w:t>
            </w:r>
          </w:p>
        </w:tc>
      </w:tr>
      <w:tr w:rsidR="00AF4908" w14:paraId="4C8C2C9A" w14:textId="77777777" w:rsidTr="00C621FA">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35BE7A53" w14:textId="77777777" w:rsidR="00AF4908" w:rsidRDefault="00AF4908" w:rsidP="00C621FA">
            <w:pPr>
              <w:pStyle w:val="TAC"/>
              <w:jc w:val="left"/>
              <w:rPr>
                <w:rFonts w:ascii="Times New Roman" w:hAnsi="Times New Roman"/>
                <w:sz w:val="20"/>
              </w:rPr>
            </w:pPr>
            <w:r>
              <w:rPr>
                <w:rFonts w:ascii="Times New Roman" w:hAnsi="Times New Roman"/>
                <w:sz w:val="20"/>
              </w:rPr>
              <w:t>NOTE:</w:t>
            </w:r>
            <w:r>
              <w:rPr>
                <w:rFonts w:ascii="Times New Roman" w:hAnsi="Times New Roman"/>
                <w:sz w:val="20"/>
              </w:rPr>
              <w:tab/>
              <w:t>For the computation of G/T or figure of merit, following formula applies in dB:</w:t>
            </w:r>
          </w:p>
          <w:p w14:paraId="67678117" w14:textId="77777777" w:rsidR="00AF4908" w:rsidRDefault="00AF4908" w:rsidP="00C621FA">
            <w:pPr>
              <w:jc w:val="center"/>
              <w:rPr>
                <w:rFonts w:cs="Calibri"/>
              </w:rPr>
            </w:pPr>
            <w:r>
              <w:rPr>
                <w:rFonts w:cs="Calibri"/>
              </w:rPr>
              <w:t>G/T = Ga – NF – 10*LOG (To+(Ta-To)/(10</w:t>
            </w:r>
            <w:r>
              <w:rPr>
                <w:rFonts w:cs="Calibri"/>
                <w:vertAlign w:val="superscript"/>
              </w:rPr>
              <w:t>0.1*NF</w:t>
            </w:r>
            <w:r>
              <w:rPr>
                <w:rFonts w:cs="Calibri"/>
              </w:rPr>
              <w:t>))</w:t>
            </w:r>
          </w:p>
          <w:p w14:paraId="08D03F61" w14:textId="77777777" w:rsidR="00AF4908" w:rsidRDefault="00AF4908" w:rsidP="00C621FA">
            <w:pPr>
              <w:pStyle w:val="B1"/>
            </w:pPr>
            <w:r>
              <w:t>Where:</w:t>
            </w:r>
          </w:p>
          <w:p w14:paraId="381C0E8E" w14:textId="77777777" w:rsidR="00AF4908" w:rsidRDefault="00AF4908" w:rsidP="00C621FA">
            <w:pPr>
              <w:pStyle w:val="B1"/>
              <w:spacing w:after="0"/>
            </w:pPr>
            <w:r>
              <w:t>-</w:t>
            </w:r>
            <w:r>
              <w:tab/>
              <w:t>Antenna Gain : Ga in dBi</w:t>
            </w:r>
          </w:p>
          <w:p w14:paraId="27673EC5" w14:textId="77777777" w:rsidR="00AF4908" w:rsidRDefault="00AF4908" w:rsidP="00C621FA">
            <w:pPr>
              <w:pStyle w:val="B1"/>
              <w:spacing w:after="0"/>
            </w:pPr>
            <w:r>
              <w:t>-</w:t>
            </w:r>
            <w:r>
              <w:tab/>
              <w:t>Ambient Temperature : T0 (usually 290 K)</w:t>
            </w:r>
          </w:p>
          <w:p w14:paraId="3EDFD599" w14:textId="77777777" w:rsidR="00AF4908" w:rsidRDefault="00AF4908" w:rsidP="00C621FA">
            <w:pPr>
              <w:pStyle w:val="B1"/>
              <w:spacing w:after="0"/>
            </w:pPr>
            <w:r>
              <w:t>-</w:t>
            </w:r>
            <w:r>
              <w:tab/>
              <w:t>Antenna temperature : Ta (typically 290 K with 0 dBi gain and 150 K with &gt;30 dBi gain)</w:t>
            </w:r>
          </w:p>
          <w:p w14:paraId="2C1213BE" w14:textId="77777777" w:rsidR="00AF4908" w:rsidRDefault="00AF4908" w:rsidP="00C621FA">
            <w:pPr>
              <w:pStyle w:val="TAC"/>
              <w:jc w:val="left"/>
              <w:rPr>
                <w:rFonts w:ascii="Times New Roman" w:hAnsi="Times New Roman"/>
                <w:sz w:val="20"/>
                <w:lang w:eastAsia="zh-CN"/>
              </w:rPr>
            </w:pPr>
            <w:r>
              <w:t>-</w:t>
            </w:r>
            <w:r>
              <w:tab/>
              <w:t>Noise Figure: NF in dB</w:t>
            </w:r>
          </w:p>
        </w:tc>
      </w:tr>
    </w:tbl>
    <w:p w14:paraId="1EAC8A60" w14:textId="097FE2D1" w:rsidR="00AF4908" w:rsidRDefault="00AF4908" w:rsidP="00880468">
      <w:pPr>
        <w:rPr>
          <w:color w:val="0070C0"/>
          <w:lang w:val="en-US" w:eastAsia="zh-CN"/>
        </w:rPr>
      </w:pPr>
    </w:p>
    <w:p w14:paraId="17067088" w14:textId="606F4DC6" w:rsidR="00AF4908" w:rsidRDefault="00AF4908" w:rsidP="00AF4908">
      <w:pPr>
        <w:rPr>
          <w:color w:val="0070C0"/>
          <w:lang w:val="en-US" w:eastAsia="zh-CN"/>
        </w:rPr>
      </w:pPr>
      <w:r w:rsidRPr="006E0C66">
        <w:rPr>
          <w:b/>
          <w:u w:val="single"/>
          <w:lang w:eastAsia="ko-KR"/>
        </w:rPr>
        <w:t>Issue 3-</w:t>
      </w:r>
      <w:r w:rsidR="004C7A0E">
        <w:rPr>
          <w:b/>
          <w:u w:val="single"/>
          <w:lang w:eastAsia="ko-KR"/>
        </w:rPr>
        <w:t>1</w:t>
      </w:r>
      <w:r w:rsidR="001F54EA">
        <w:rPr>
          <w:b/>
          <w:u w:val="single"/>
          <w:lang w:eastAsia="ko-KR"/>
        </w:rPr>
        <w:t>2</w:t>
      </w:r>
      <w:r w:rsidRPr="006E0C66">
        <w:rPr>
          <w:b/>
          <w:u w:val="single"/>
          <w:lang w:eastAsia="ko-KR"/>
        </w:rPr>
        <w:t xml:space="preserve">: </w:t>
      </w:r>
      <w:r w:rsidR="0036585D">
        <w:rPr>
          <w:b/>
          <w:u w:val="single"/>
          <w:lang w:eastAsia="zh-CN"/>
        </w:rPr>
        <w:t>Parabolic</w:t>
      </w:r>
      <w:r w:rsidR="0036585D">
        <w:rPr>
          <w:b/>
          <w:u w:val="single"/>
          <w:lang w:eastAsia="ko-KR"/>
        </w:rPr>
        <w:t xml:space="preserve"> </w:t>
      </w:r>
      <w:r w:rsidR="0036585D">
        <w:rPr>
          <w:rFonts w:hint="eastAsia"/>
          <w:b/>
          <w:u w:val="single"/>
          <w:lang w:eastAsia="zh-CN"/>
        </w:rPr>
        <w:t>Antenna</w:t>
      </w:r>
      <w:r w:rsidR="0036585D">
        <w:rPr>
          <w:b/>
          <w:u w:val="single"/>
          <w:lang w:eastAsia="ko-KR"/>
        </w:rPr>
        <w:t xml:space="preserve"> </w:t>
      </w:r>
      <w:r w:rsidR="0036585D">
        <w:rPr>
          <w:rFonts w:hint="eastAsia"/>
          <w:b/>
          <w:u w:val="single"/>
          <w:lang w:eastAsia="zh-CN"/>
        </w:rPr>
        <w:t>for</w:t>
      </w:r>
      <w:r w:rsidRPr="006E0C66">
        <w:rPr>
          <w:b/>
          <w:u w:val="single"/>
          <w:lang w:eastAsia="ko-KR"/>
        </w:rPr>
        <w:t xml:space="preserve"> </w:t>
      </w:r>
      <w:r w:rsidR="0036585D" w:rsidRPr="006E0C66">
        <w:rPr>
          <w:b/>
          <w:u w:val="single"/>
          <w:lang w:eastAsia="ko-KR"/>
        </w:rPr>
        <w:t xml:space="preserve">NTN </w:t>
      </w:r>
      <w:r w:rsidRPr="006E0C66">
        <w:rPr>
          <w:b/>
          <w:u w:val="single"/>
          <w:lang w:eastAsia="ko-KR"/>
        </w:rPr>
        <w:t>UE</w:t>
      </w:r>
      <w:r>
        <w:rPr>
          <w:b/>
          <w:u w:val="single"/>
          <w:lang w:eastAsia="ko-KR"/>
        </w:rPr>
        <w:t xml:space="preserve"> </w:t>
      </w:r>
      <w:r w:rsidRPr="0009208B">
        <w:rPr>
          <w:b/>
          <w:u w:val="single"/>
          <w:lang w:eastAsia="ko-KR"/>
        </w:rPr>
        <w:t xml:space="preserve"> </w:t>
      </w:r>
    </w:p>
    <w:p w14:paraId="6D17C508" w14:textId="4901500C" w:rsidR="00AF4908" w:rsidRDefault="00197802" w:rsidP="005332D7">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FFS following options</w:t>
      </w:r>
      <w:r w:rsidR="00AF4908">
        <w:rPr>
          <w:rFonts w:eastAsia="宋体"/>
          <w:szCs w:val="24"/>
          <w:lang w:eastAsia="zh-CN"/>
        </w:rPr>
        <w:t>:</w:t>
      </w:r>
    </w:p>
    <w:p w14:paraId="43EEA384" w14:textId="77777777" w:rsidR="00AF4908" w:rsidRDefault="00AF4908" w:rsidP="00AF4908">
      <w:pPr>
        <w:pStyle w:val="aff8"/>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 xml:space="preserve">Moderator’s note: </w:t>
      </w:r>
      <w:r>
        <w:rPr>
          <w:rFonts w:eastAsiaTheme="minorEastAsia" w:hint="eastAsia"/>
          <w:lang w:val="en-US" w:eastAsia="zh-CN"/>
        </w:rPr>
        <w:t>New</w:t>
      </w:r>
      <w:r>
        <w:rPr>
          <w:rFonts w:eastAsiaTheme="minorEastAsia"/>
          <w:lang w:val="en-US" w:eastAsia="zh-CN"/>
        </w:rPr>
        <w:t xml:space="preserve"> proposals have been added in corresponding legacy Options, using color marks indicating contributors of those elements.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3829"/>
        <w:gridCol w:w="1840"/>
        <w:gridCol w:w="1841"/>
      </w:tblGrid>
      <w:tr w:rsidR="00AF4908" w:rsidRPr="00EC75E3" w14:paraId="155BB81F" w14:textId="77777777" w:rsidTr="006A612A">
        <w:tc>
          <w:tcPr>
            <w:tcW w:w="1101" w:type="pct"/>
            <w:tcBorders>
              <w:top w:val="single" w:sz="4" w:space="0" w:color="auto"/>
              <w:left w:val="single" w:sz="4" w:space="0" w:color="auto"/>
              <w:bottom w:val="single" w:sz="4" w:space="0" w:color="auto"/>
              <w:right w:val="single" w:sz="4" w:space="0" w:color="auto"/>
            </w:tcBorders>
            <w:hideMark/>
          </w:tcPr>
          <w:p w14:paraId="3503D01A" w14:textId="77777777" w:rsidR="00AF4908" w:rsidRPr="00EC75E3" w:rsidRDefault="00AF4908" w:rsidP="00C621FA">
            <w:pPr>
              <w:pStyle w:val="TAC"/>
              <w:rPr>
                <w:rFonts w:ascii="Times New Roman" w:hAnsi="Times New Roman"/>
                <w:sz w:val="20"/>
              </w:rPr>
            </w:pPr>
            <w:r w:rsidRPr="00EC75E3">
              <w:rPr>
                <w:rFonts w:ascii="Times New Roman" w:hAnsi="Times New Roman"/>
                <w:sz w:val="20"/>
              </w:rPr>
              <w:t>Characteristics</w:t>
            </w:r>
          </w:p>
        </w:tc>
        <w:tc>
          <w:tcPr>
            <w:tcW w:w="1988" w:type="pct"/>
            <w:tcBorders>
              <w:top w:val="single" w:sz="4" w:space="0" w:color="auto"/>
              <w:left w:val="single" w:sz="4" w:space="0" w:color="auto"/>
              <w:bottom w:val="single" w:sz="4" w:space="0" w:color="auto"/>
              <w:right w:val="single" w:sz="4" w:space="0" w:color="auto"/>
            </w:tcBorders>
            <w:hideMark/>
          </w:tcPr>
          <w:p w14:paraId="6E53446B" w14:textId="77777777" w:rsidR="00AF4908" w:rsidRPr="00EC75E3" w:rsidRDefault="00AF4908" w:rsidP="00C621FA">
            <w:pPr>
              <w:pStyle w:val="TAC"/>
              <w:rPr>
                <w:rFonts w:ascii="Times New Roman" w:hAnsi="Times New Roman"/>
                <w:sz w:val="20"/>
              </w:rPr>
            </w:pPr>
            <w:r w:rsidRPr="00EC75E3">
              <w:rPr>
                <w:rFonts w:ascii="Times New Roman" w:hAnsi="Times New Roman"/>
                <w:sz w:val="20"/>
                <w:lang w:val="en-US"/>
              </w:rPr>
              <w:t>Option 1</w:t>
            </w:r>
            <w:r>
              <w:rPr>
                <w:rFonts w:ascii="Times New Roman" w:hAnsi="Times New Roman"/>
                <w:sz w:val="20"/>
                <w:lang w:val="en-US"/>
              </w:rPr>
              <w:t xml:space="preserve"> (Ericsson, Samsung, ZTE, </w:t>
            </w:r>
            <w:r w:rsidRPr="00CD7E3A">
              <w:rPr>
                <w:rFonts w:ascii="Times New Roman" w:hAnsi="Times New Roman"/>
                <w:sz w:val="20"/>
                <w:highlight w:val="cyan"/>
                <w:lang w:val="en-US"/>
              </w:rPr>
              <w:t>CATT</w:t>
            </w:r>
            <w:r>
              <w:rPr>
                <w:rFonts w:ascii="Times New Roman" w:hAnsi="Times New Roman"/>
                <w:sz w:val="20"/>
                <w:lang w:val="en-US"/>
              </w:rPr>
              <w:t>)</w:t>
            </w:r>
          </w:p>
        </w:tc>
        <w:tc>
          <w:tcPr>
            <w:tcW w:w="1911" w:type="pct"/>
            <w:gridSpan w:val="2"/>
            <w:tcBorders>
              <w:top w:val="single" w:sz="4" w:space="0" w:color="auto"/>
              <w:left w:val="single" w:sz="4" w:space="0" w:color="auto"/>
              <w:bottom w:val="single" w:sz="4" w:space="0" w:color="auto"/>
              <w:right w:val="single" w:sz="4" w:space="0" w:color="auto"/>
            </w:tcBorders>
          </w:tcPr>
          <w:p w14:paraId="0B74A7F2" w14:textId="77777777" w:rsidR="00AF4908" w:rsidRPr="00EC75E3" w:rsidRDefault="00AF4908" w:rsidP="00C621FA">
            <w:pPr>
              <w:pStyle w:val="TAC"/>
              <w:rPr>
                <w:rFonts w:ascii="Times New Roman" w:hAnsi="Times New Roman"/>
                <w:sz w:val="20"/>
                <w:lang w:val="en-US" w:eastAsia="zh-CN"/>
              </w:rPr>
            </w:pPr>
            <w:r w:rsidRPr="00EC75E3">
              <w:rPr>
                <w:rFonts w:ascii="Times New Roman" w:hAnsi="Times New Roman"/>
                <w:sz w:val="20"/>
                <w:lang w:val="en-US" w:eastAsia="zh-CN"/>
              </w:rPr>
              <w:t>Option 2</w:t>
            </w:r>
            <w:r>
              <w:rPr>
                <w:rFonts w:ascii="Times New Roman" w:hAnsi="Times New Roman"/>
                <w:sz w:val="20"/>
                <w:lang w:val="en-US" w:eastAsia="zh-CN"/>
              </w:rPr>
              <w:t xml:space="preserve"> (Thales)</w:t>
            </w:r>
          </w:p>
        </w:tc>
      </w:tr>
      <w:tr w:rsidR="00AF4908" w:rsidRPr="00EC75E3" w14:paraId="2488F058" w14:textId="77777777" w:rsidTr="006A612A">
        <w:tc>
          <w:tcPr>
            <w:tcW w:w="1101" w:type="pct"/>
            <w:tcBorders>
              <w:top w:val="single" w:sz="4" w:space="0" w:color="auto"/>
              <w:left w:val="single" w:sz="4" w:space="0" w:color="auto"/>
              <w:bottom w:val="single" w:sz="4" w:space="0" w:color="auto"/>
              <w:right w:val="single" w:sz="4" w:space="0" w:color="auto"/>
            </w:tcBorders>
            <w:hideMark/>
          </w:tcPr>
          <w:p w14:paraId="7AB3427E" w14:textId="77777777" w:rsidR="00AF4908" w:rsidRPr="00EC75E3" w:rsidRDefault="00AF4908" w:rsidP="00C621FA">
            <w:pPr>
              <w:pStyle w:val="TAC"/>
              <w:rPr>
                <w:rFonts w:ascii="Times New Roman" w:hAnsi="Times New Roman"/>
                <w:sz w:val="20"/>
              </w:rPr>
            </w:pPr>
            <w:r w:rsidRPr="00EC75E3">
              <w:rPr>
                <w:rFonts w:ascii="Times New Roman" w:hAnsi="Times New Roman"/>
                <w:sz w:val="20"/>
              </w:rPr>
              <w:t>Antenna type and configuration</w:t>
            </w:r>
          </w:p>
        </w:tc>
        <w:tc>
          <w:tcPr>
            <w:tcW w:w="1988" w:type="pct"/>
            <w:tcBorders>
              <w:top w:val="single" w:sz="4" w:space="0" w:color="auto"/>
              <w:left w:val="single" w:sz="4" w:space="0" w:color="auto"/>
              <w:bottom w:val="single" w:sz="4" w:space="0" w:color="auto"/>
              <w:right w:val="single" w:sz="4" w:space="0" w:color="auto"/>
            </w:tcBorders>
            <w:hideMark/>
          </w:tcPr>
          <w:p w14:paraId="4A0AD5AE" w14:textId="77777777" w:rsidR="00AF4908" w:rsidRPr="00EC75E3" w:rsidRDefault="00AF4908" w:rsidP="00C621FA">
            <w:pPr>
              <w:pStyle w:val="TAC"/>
              <w:rPr>
                <w:rFonts w:ascii="Times New Roman" w:hAnsi="Times New Roman"/>
                <w:sz w:val="20"/>
              </w:rPr>
            </w:pPr>
            <w:r w:rsidRPr="00EC75E3">
              <w:rPr>
                <w:rFonts w:ascii="Times New Roman" w:hAnsi="Times New Roman"/>
                <w:sz w:val="20"/>
              </w:rPr>
              <w:t>Directional</w:t>
            </w:r>
          </w:p>
          <w:p w14:paraId="1CB4626F" w14:textId="77777777" w:rsidR="00AF4908" w:rsidRPr="00EC75E3" w:rsidRDefault="00AF4908" w:rsidP="00C621FA">
            <w:pPr>
              <w:pStyle w:val="TAC"/>
              <w:rPr>
                <w:rFonts w:ascii="Times New Roman" w:hAnsi="Times New Roman"/>
                <w:sz w:val="20"/>
              </w:rPr>
            </w:pPr>
            <w:r w:rsidRPr="00EC75E3">
              <w:rPr>
                <w:rFonts w:ascii="Times New Roman" w:hAnsi="Times New Roman"/>
                <w:sz w:val="20"/>
              </w:rPr>
              <w:t>Section 6.4.1 of [2] with 60 cm equivalent aperture diameter</w:t>
            </w:r>
          </w:p>
        </w:tc>
        <w:tc>
          <w:tcPr>
            <w:tcW w:w="1911" w:type="pct"/>
            <w:gridSpan w:val="2"/>
            <w:tcBorders>
              <w:top w:val="single" w:sz="4" w:space="0" w:color="auto"/>
              <w:left w:val="single" w:sz="4" w:space="0" w:color="auto"/>
              <w:bottom w:val="single" w:sz="4" w:space="0" w:color="auto"/>
              <w:right w:val="single" w:sz="4" w:space="0" w:color="auto"/>
            </w:tcBorders>
          </w:tcPr>
          <w:p w14:paraId="4F30F738" w14:textId="77777777" w:rsidR="00AF4908" w:rsidRPr="00EC75E3" w:rsidRDefault="00AF4908" w:rsidP="00C621FA">
            <w:pPr>
              <w:pStyle w:val="TAC"/>
              <w:rPr>
                <w:rFonts w:ascii="Times New Roman" w:hAnsi="Times New Roman"/>
                <w:sz w:val="20"/>
              </w:rPr>
            </w:pPr>
          </w:p>
        </w:tc>
      </w:tr>
      <w:tr w:rsidR="00AF4908" w:rsidRPr="00EC75E3" w14:paraId="27A66187" w14:textId="77777777" w:rsidTr="006A612A">
        <w:tc>
          <w:tcPr>
            <w:tcW w:w="1101" w:type="pct"/>
            <w:tcBorders>
              <w:top w:val="single" w:sz="4" w:space="0" w:color="auto"/>
              <w:left w:val="single" w:sz="4" w:space="0" w:color="auto"/>
              <w:bottom w:val="single" w:sz="4" w:space="0" w:color="auto"/>
              <w:right w:val="single" w:sz="4" w:space="0" w:color="auto"/>
            </w:tcBorders>
            <w:hideMark/>
          </w:tcPr>
          <w:p w14:paraId="34792102" w14:textId="77777777" w:rsidR="00AF4908" w:rsidRPr="00EC75E3" w:rsidRDefault="00AF4908" w:rsidP="00C621FA">
            <w:pPr>
              <w:pStyle w:val="TAC"/>
              <w:rPr>
                <w:rFonts w:ascii="Times New Roman" w:hAnsi="Times New Roman"/>
                <w:sz w:val="20"/>
              </w:rPr>
            </w:pPr>
            <w:r w:rsidRPr="00EC75E3">
              <w:rPr>
                <w:rFonts w:ascii="Times New Roman" w:hAnsi="Times New Roman"/>
                <w:sz w:val="20"/>
              </w:rPr>
              <w:t>Polarisation</w:t>
            </w:r>
          </w:p>
        </w:tc>
        <w:tc>
          <w:tcPr>
            <w:tcW w:w="1988" w:type="pct"/>
            <w:tcBorders>
              <w:top w:val="single" w:sz="4" w:space="0" w:color="auto"/>
              <w:left w:val="single" w:sz="4" w:space="0" w:color="auto"/>
              <w:bottom w:val="single" w:sz="4" w:space="0" w:color="auto"/>
              <w:right w:val="single" w:sz="4" w:space="0" w:color="auto"/>
            </w:tcBorders>
            <w:hideMark/>
          </w:tcPr>
          <w:p w14:paraId="25F416AE" w14:textId="77777777" w:rsidR="00AF4908" w:rsidRPr="00EE3902" w:rsidRDefault="00AF4908" w:rsidP="00C621FA">
            <w:pPr>
              <w:pStyle w:val="TAC"/>
              <w:rPr>
                <w:rFonts w:ascii="Times New Roman" w:hAnsi="Times New Roman"/>
                <w:sz w:val="20"/>
              </w:rPr>
            </w:pPr>
            <w:r w:rsidRPr="00EE3902">
              <w:rPr>
                <w:rFonts w:ascii="Times New Roman" w:hAnsi="Times New Roman"/>
                <w:sz w:val="20"/>
              </w:rPr>
              <w:t>Circular</w:t>
            </w:r>
          </w:p>
        </w:tc>
        <w:tc>
          <w:tcPr>
            <w:tcW w:w="1911" w:type="pct"/>
            <w:gridSpan w:val="2"/>
            <w:tcBorders>
              <w:top w:val="single" w:sz="4" w:space="0" w:color="auto"/>
              <w:left w:val="single" w:sz="4" w:space="0" w:color="auto"/>
              <w:bottom w:val="single" w:sz="4" w:space="0" w:color="auto"/>
              <w:right w:val="single" w:sz="4" w:space="0" w:color="auto"/>
            </w:tcBorders>
          </w:tcPr>
          <w:p w14:paraId="2016D998" w14:textId="77777777" w:rsidR="00AF4908" w:rsidRPr="00EE3902" w:rsidRDefault="00AF4908" w:rsidP="00C621FA">
            <w:pPr>
              <w:pStyle w:val="TAC"/>
              <w:rPr>
                <w:rFonts w:ascii="Times New Roman" w:hAnsi="Times New Roman"/>
                <w:sz w:val="20"/>
                <w:lang w:eastAsia="zh-CN"/>
              </w:rPr>
            </w:pPr>
            <w:r w:rsidRPr="00EE3902">
              <w:rPr>
                <w:rFonts w:ascii="Times New Roman" w:hAnsi="Times New Roman"/>
                <w:sz w:val="20"/>
                <w:lang w:eastAsia="zh-CN"/>
              </w:rPr>
              <w:t>Circular</w:t>
            </w:r>
          </w:p>
        </w:tc>
      </w:tr>
      <w:tr w:rsidR="00AF4908" w:rsidRPr="00EC75E3" w14:paraId="11F436D8" w14:textId="77777777" w:rsidTr="006A612A">
        <w:tc>
          <w:tcPr>
            <w:tcW w:w="1101" w:type="pct"/>
            <w:tcBorders>
              <w:top w:val="single" w:sz="4" w:space="0" w:color="auto"/>
              <w:left w:val="single" w:sz="4" w:space="0" w:color="auto"/>
              <w:bottom w:val="single" w:sz="4" w:space="0" w:color="auto"/>
              <w:right w:val="single" w:sz="4" w:space="0" w:color="auto"/>
            </w:tcBorders>
          </w:tcPr>
          <w:p w14:paraId="34F8528F" w14:textId="77777777" w:rsidR="00AF4908" w:rsidRPr="00EC75E3" w:rsidRDefault="00AF4908" w:rsidP="00C621FA">
            <w:pPr>
              <w:pStyle w:val="TAC"/>
              <w:rPr>
                <w:rFonts w:ascii="Times New Roman" w:hAnsi="Times New Roman"/>
                <w:sz w:val="20"/>
              </w:rPr>
            </w:pPr>
            <w:r w:rsidRPr="00EC75E3">
              <w:rPr>
                <w:rFonts w:ascii="Times New Roman" w:hAnsi="Times New Roman"/>
                <w:sz w:val="20"/>
                <w:lang w:eastAsia="zh-CN"/>
              </w:rPr>
              <w:t>Efficiency</w:t>
            </w:r>
          </w:p>
        </w:tc>
        <w:tc>
          <w:tcPr>
            <w:tcW w:w="1988" w:type="pct"/>
            <w:tcBorders>
              <w:top w:val="single" w:sz="4" w:space="0" w:color="auto"/>
              <w:left w:val="single" w:sz="4" w:space="0" w:color="auto"/>
              <w:bottom w:val="single" w:sz="4" w:space="0" w:color="auto"/>
              <w:right w:val="single" w:sz="4" w:space="0" w:color="auto"/>
            </w:tcBorders>
          </w:tcPr>
          <w:p w14:paraId="3583FB9C" w14:textId="77777777" w:rsidR="00AF4908" w:rsidRPr="00EE3902" w:rsidRDefault="00AF4908" w:rsidP="00C621FA">
            <w:pPr>
              <w:pStyle w:val="TAC"/>
              <w:rPr>
                <w:rFonts w:ascii="Times New Roman" w:hAnsi="Times New Roman"/>
                <w:sz w:val="20"/>
              </w:rPr>
            </w:pPr>
          </w:p>
        </w:tc>
        <w:tc>
          <w:tcPr>
            <w:tcW w:w="1911" w:type="pct"/>
            <w:gridSpan w:val="2"/>
            <w:tcBorders>
              <w:top w:val="single" w:sz="4" w:space="0" w:color="auto"/>
              <w:left w:val="single" w:sz="4" w:space="0" w:color="auto"/>
              <w:bottom w:val="single" w:sz="4" w:space="0" w:color="auto"/>
              <w:right w:val="single" w:sz="4" w:space="0" w:color="auto"/>
            </w:tcBorders>
          </w:tcPr>
          <w:p w14:paraId="23586A56" w14:textId="77777777" w:rsidR="00AF4908" w:rsidRPr="00EE3902" w:rsidRDefault="00AF4908" w:rsidP="00C621FA">
            <w:pPr>
              <w:pStyle w:val="TAC"/>
              <w:rPr>
                <w:rFonts w:ascii="Times New Roman" w:hAnsi="Times New Roman"/>
                <w:sz w:val="20"/>
                <w:lang w:eastAsia="zh-CN"/>
              </w:rPr>
            </w:pPr>
            <w:r w:rsidRPr="00EE3902">
              <w:rPr>
                <w:rFonts w:ascii="Times New Roman" w:hAnsi="Times New Roman"/>
                <w:sz w:val="20"/>
                <w:lang w:eastAsia="zh-CN"/>
              </w:rPr>
              <w:t>UL 60%, DL 57%</w:t>
            </w:r>
          </w:p>
        </w:tc>
      </w:tr>
      <w:tr w:rsidR="00AF4908" w:rsidRPr="00EC75E3" w14:paraId="1A20B741" w14:textId="77777777" w:rsidTr="006A612A">
        <w:tc>
          <w:tcPr>
            <w:tcW w:w="1101" w:type="pct"/>
            <w:tcBorders>
              <w:top w:val="single" w:sz="4" w:space="0" w:color="auto"/>
              <w:left w:val="single" w:sz="4" w:space="0" w:color="auto"/>
              <w:bottom w:val="single" w:sz="4" w:space="0" w:color="auto"/>
              <w:right w:val="single" w:sz="4" w:space="0" w:color="auto"/>
            </w:tcBorders>
            <w:hideMark/>
          </w:tcPr>
          <w:p w14:paraId="60E8A886" w14:textId="77777777" w:rsidR="00AF4908" w:rsidRPr="00EC75E3" w:rsidRDefault="00AF4908" w:rsidP="00C621FA">
            <w:pPr>
              <w:pStyle w:val="TAC"/>
              <w:rPr>
                <w:rFonts w:ascii="Times New Roman" w:hAnsi="Times New Roman"/>
                <w:sz w:val="20"/>
              </w:rPr>
            </w:pPr>
            <w:r w:rsidRPr="00EC75E3">
              <w:rPr>
                <w:rFonts w:ascii="Times New Roman" w:hAnsi="Times New Roman"/>
                <w:sz w:val="20"/>
              </w:rPr>
              <w:t xml:space="preserve">Rx Antenna gain </w:t>
            </w:r>
          </w:p>
        </w:tc>
        <w:tc>
          <w:tcPr>
            <w:tcW w:w="1988" w:type="pct"/>
            <w:tcBorders>
              <w:top w:val="single" w:sz="4" w:space="0" w:color="auto"/>
              <w:left w:val="single" w:sz="4" w:space="0" w:color="auto"/>
              <w:bottom w:val="single" w:sz="4" w:space="0" w:color="auto"/>
              <w:right w:val="single" w:sz="4" w:space="0" w:color="auto"/>
            </w:tcBorders>
            <w:hideMark/>
          </w:tcPr>
          <w:p w14:paraId="58961563" w14:textId="77777777" w:rsidR="00AF4908" w:rsidRPr="00EE3902" w:rsidRDefault="00AF4908" w:rsidP="00C621FA">
            <w:pPr>
              <w:pStyle w:val="TAC"/>
              <w:rPr>
                <w:rFonts w:ascii="Times New Roman" w:hAnsi="Times New Roman"/>
                <w:sz w:val="20"/>
              </w:rPr>
            </w:pPr>
            <w:r w:rsidRPr="00EE3902">
              <w:rPr>
                <w:rFonts w:ascii="Times New Roman" w:hAnsi="Times New Roman"/>
                <w:sz w:val="20"/>
              </w:rPr>
              <w:t xml:space="preserve">39.7 dBi </w:t>
            </w:r>
          </w:p>
        </w:tc>
        <w:tc>
          <w:tcPr>
            <w:tcW w:w="1911" w:type="pct"/>
            <w:gridSpan w:val="2"/>
            <w:tcBorders>
              <w:top w:val="single" w:sz="4" w:space="0" w:color="auto"/>
              <w:left w:val="single" w:sz="4" w:space="0" w:color="auto"/>
              <w:bottom w:val="single" w:sz="4" w:space="0" w:color="auto"/>
              <w:right w:val="single" w:sz="4" w:space="0" w:color="auto"/>
            </w:tcBorders>
          </w:tcPr>
          <w:p w14:paraId="10BF68B6" w14:textId="77777777" w:rsidR="00AF4908" w:rsidRPr="00EE3902" w:rsidRDefault="00AF4908" w:rsidP="00C621FA">
            <w:pPr>
              <w:pStyle w:val="TAC"/>
              <w:rPr>
                <w:rFonts w:ascii="Times New Roman" w:hAnsi="Times New Roman"/>
                <w:sz w:val="20"/>
                <w:lang w:eastAsia="zh-CN"/>
              </w:rPr>
            </w:pPr>
            <w:r w:rsidRPr="00EE3902">
              <w:rPr>
                <w:rFonts w:ascii="Times New Roman" w:hAnsi="Times New Roman"/>
                <w:sz w:val="20"/>
                <w:lang w:eastAsia="zh-CN"/>
              </w:rPr>
              <w:t>39 dBi</w:t>
            </w:r>
          </w:p>
        </w:tc>
      </w:tr>
      <w:tr w:rsidR="001F54EA" w:rsidRPr="00EC75E3" w14:paraId="4F454AD1" w14:textId="77777777" w:rsidTr="001F54EA">
        <w:trPr>
          <w:trHeight w:val="352"/>
        </w:trPr>
        <w:tc>
          <w:tcPr>
            <w:tcW w:w="1101" w:type="pct"/>
            <w:vMerge w:val="restart"/>
            <w:tcBorders>
              <w:top w:val="single" w:sz="4" w:space="0" w:color="auto"/>
              <w:left w:val="single" w:sz="4" w:space="0" w:color="auto"/>
              <w:right w:val="single" w:sz="4" w:space="0" w:color="auto"/>
            </w:tcBorders>
            <w:vAlign w:val="center"/>
          </w:tcPr>
          <w:p w14:paraId="742307BC" w14:textId="77777777" w:rsidR="001F54EA" w:rsidRPr="00EC75E3" w:rsidRDefault="001F54EA" w:rsidP="001F54EA">
            <w:pPr>
              <w:pStyle w:val="TAC"/>
              <w:rPr>
                <w:rFonts w:ascii="Times New Roman" w:hAnsi="Times New Roman"/>
                <w:sz w:val="20"/>
              </w:rPr>
            </w:pPr>
            <w:r w:rsidRPr="00EC75E3">
              <w:rPr>
                <w:rFonts w:ascii="Times New Roman" w:hAnsi="Times New Roman"/>
                <w:sz w:val="20"/>
              </w:rPr>
              <w:t>Noise figure</w:t>
            </w:r>
          </w:p>
        </w:tc>
        <w:tc>
          <w:tcPr>
            <w:tcW w:w="1988" w:type="pct"/>
            <w:vMerge w:val="restart"/>
            <w:tcBorders>
              <w:top w:val="single" w:sz="4" w:space="0" w:color="auto"/>
              <w:left w:val="single" w:sz="4" w:space="0" w:color="auto"/>
              <w:right w:val="single" w:sz="4" w:space="0" w:color="auto"/>
            </w:tcBorders>
            <w:vAlign w:val="center"/>
          </w:tcPr>
          <w:p w14:paraId="7EECB04D" w14:textId="77777777" w:rsidR="001F54EA" w:rsidRPr="00EE3902" w:rsidRDefault="001F54EA" w:rsidP="001F54EA">
            <w:pPr>
              <w:pStyle w:val="TAC"/>
              <w:rPr>
                <w:rFonts w:ascii="Times New Roman" w:hAnsi="Times New Roman"/>
                <w:sz w:val="20"/>
              </w:rPr>
            </w:pPr>
            <w:r w:rsidRPr="00EE3902">
              <w:rPr>
                <w:rFonts w:ascii="Times New Roman" w:hAnsi="Times New Roman"/>
                <w:sz w:val="20"/>
              </w:rPr>
              <w:t>1.2 dB</w:t>
            </w:r>
          </w:p>
        </w:tc>
        <w:tc>
          <w:tcPr>
            <w:tcW w:w="955" w:type="pct"/>
            <w:tcBorders>
              <w:top w:val="single" w:sz="4" w:space="0" w:color="auto"/>
              <w:left w:val="single" w:sz="4" w:space="0" w:color="auto"/>
              <w:right w:val="single" w:sz="4" w:space="0" w:color="auto"/>
            </w:tcBorders>
          </w:tcPr>
          <w:p w14:paraId="6D6061B5" w14:textId="3275AD80" w:rsidR="001F54EA" w:rsidRPr="00EE3902" w:rsidRDefault="001F54EA" w:rsidP="001F54EA">
            <w:pPr>
              <w:pStyle w:val="TAC"/>
              <w:rPr>
                <w:rFonts w:ascii="Times New Roman" w:hAnsi="Times New Roman"/>
                <w:sz w:val="20"/>
                <w:lang w:eastAsia="zh-CN"/>
              </w:rPr>
            </w:pPr>
            <w:r>
              <w:rPr>
                <w:rFonts w:ascii="Times New Roman" w:hAnsi="Times New Roman"/>
                <w:sz w:val="20"/>
                <w:lang w:eastAsia="zh-CN"/>
              </w:rPr>
              <w:t xml:space="preserve">Option 2-1: </w:t>
            </w:r>
          </w:p>
        </w:tc>
        <w:tc>
          <w:tcPr>
            <w:tcW w:w="956" w:type="pct"/>
            <w:tcBorders>
              <w:top w:val="single" w:sz="4" w:space="0" w:color="auto"/>
              <w:left w:val="single" w:sz="4" w:space="0" w:color="auto"/>
              <w:right w:val="single" w:sz="4" w:space="0" w:color="auto"/>
            </w:tcBorders>
          </w:tcPr>
          <w:p w14:paraId="593487A9" w14:textId="235F3F81" w:rsidR="001F54EA" w:rsidRPr="00EE3902" w:rsidRDefault="001F54EA" w:rsidP="001F54EA">
            <w:pPr>
              <w:pStyle w:val="TAC"/>
              <w:rPr>
                <w:rFonts w:ascii="Times New Roman" w:hAnsi="Times New Roman"/>
                <w:sz w:val="20"/>
                <w:lang w:eastAsia="zh-CN"/>
              </w:rPr>
            </w:pPr>
            <w:r>
              <w:rPr>
                <w:rFonts w:ascii="Times New Roman" w:hAnsi="Times New Roman"/>
                <w:sz w:val="20"/>
                <w:lang w:eastAsia="zh-CN"/>
              </w:rPr>
              <w:t xml:space="preserve">Option 2-2: </w:t>
            </w:r>
          </w:p>
        </w:tc>
      </w:tr>
      <w:tr w:rsidR="001F54EA" w:rsidRPr="00EC75E3" w14:paraId="31C46C51" w14:textId="77777777" w:rsidTr="001F54EA">
        <w:trPr>
          <w:trHeight w:val="351"/>
        </w:trPr>
        <w:tc>
          <w:tcPr>
            <w:tcW w:w="1101" w:type="pct"/>
            <w:vMerge/>
            <w:tcBorders>
              <w:left w:val="single" w:sz="4" w:space="0" w:color="auto"/>
              <w:bottom w:val="single" w:sz="4" w:space="0" w:color="auto"/>
              <w:right w:val="single" w:sz="4" w:space="0" w:color="auto"/>
            </w:tcBorders>
          </w:tcPr>
          <w:p w14:paraId="4A3BECB2" w14:textId="77777777" w:rsidR="001F54EA" w:rsidRPr="00EC75E3" w:rsidRDefault="001F54EA" w:rsidP="00C621FA">
            <w:pPr>
              <w:pStyle w:val="TAC"/>
              <w:rPr>
                <w:rFonts w:ascii="Times New Roman" w:hAnsi="Times New Roman"/>
                <w:sz w:val="20"/>
              </w:rPr>
            </w:pPr>
          </w:p>
        </w:tc>
        <w:tc>
          <w:tcPr>
            <w:tcW w:w="1988" w:type="pct"/>
            <w:vMerge/>
            <w:tcBorders>
              <w:left w:val="single" w:sz="4" w:space="0" w:color="auto"/>
              <w:bottom w:val="single" w:sz="4" w:space="0" w:color="auto"/>
              <w:right w:val="single" w:sz="4" w:space="0" w:color="auto"/>
            </w:tcBorders>
          </w:tcPr>
          <w:p w14:paraId="77F450E3" w14:textId="77777777" w:rsidR="001F54EA" w:rsidRPr="00EE3902" w:rsidRDefault="001F54EA" w:rsidP="00C621FA">
            <w:pPr>
              <w:pStyle w:val="TAC"/>
              <w:rPr>
                <w:rFonts w:ascii="Times New Roman" w:hAnsi="Times New Roman"/>
                <w:sz w:val="20"/>
              </w:rPr>
            </w:pPr>
          </w:p>
        </w:tc>
        <w:tc>
          <w:tcPr>
            <w:tcW w:w="955" w:type="pct"/>
            <w:tcBorders>
              <w:top w:val="single" w:sz="4" w:space="0" w:color="auto"/>
              <w:left w:val="single" w:sz="4" w:space="0" w:color="auto"/>
              <w:right w:val="single" w:sz="4" w:space="0" w:color="auto"/>
            </w:tcBorders>
          </w:tcPr>
          <w:p w14:paraId="135E31EC" w14:textId="2DB499F5" w:rsidR="001F54EA" w:rsidRDefault="001F54EA" w:rsidP="001F54EA">
            <w:pPr>
              <w:pStyle w:val="TAC"/>
              <w:rPr>
                <w:rFonts w:ascii="Times New Roman" w:hAnsi="Times New Roman"/>
                <w:sz w:val="20"/>
                <w:lang w:eastAsia="zh-CN"/>
              </w:rPr>
            </w:pPr>
            <w:r w:rsidRPr="00EE3902">
              <w:rPr>
                <w:rFonts w:ascii="Times New Roman" w:hAnsi="Times New Roman"/>
                <w:sz w:val="20"/>
                <w:lang w:eastAsia="zh-CN"/>
              </w:rPr>
              <w:t>1.2 dB</w:t>
            </w:r>
          </w:p>
        </w:tc>
        <w:tc>
          <w:tcPr>
            <w:tcW w:w="956" w:type="pct"/>
            <w:tcBorders>
              <w:top w:val="single" w:sz="4" w:space="0" w:color="auto"/>
              <w:left w:val="single" w:sz="4" w:space="0" w:color="auto"/>
              <w:right w:val="single" w:sz="4" w:space="0" w:color="auto"/>
            </w:tcBorders>
          </w:tcPr>
          <w:p w14:paraId="72D007B4" w14:textId="6A5CF910" w:rsidR="001F54EA" w:rsidRDefault="001F54EA" w:rsidP="001F54EA">
            <w:pPr>
              <w:pStyle w:val="TAC"/>
              <w:rPr>
                <w:rFonts w:ascii="Times New Roman" w:hAnsi="Times New Roman"/>
                <w:sz w:val="20"/>
                <w:lang w:eastAsia="zh-CN"/>
              </w:rPr>
            </w:pPr>
            <w:r>
              <w:rPr>
                <w:rFonts w:ascii="Times New Roman" w:hAnsi="Times New Roman"/>
                <w:sz w:val="20"/>
                <w:lang w:eastAsia="zh-CN"/>
              </w:rPr>
              <w:t>2.1 dB (equivalent)</w:t>
            </w:r>
          </w:p>
        </w:tc>
      </w:tr>
      <w:tr w:rsidR="001F54EA" w:rsidRPr="00EC75E3" w14:paraId="62C7FF31" w14:textId="77777777" w:rsidTr="001F54EA">
        <w:tc>
          <w:tcPr>
            <w:tcW w:w="1101" w:type="pct"/>
            <w:tcBorders>
              <w:top w:val="single" w:sz="4" w:space="0" w:color="auto"/>
              <w:left w:val="single" w:sz="4" w:space="0" w:color="auto"/>
              <w:bottom w:val="single" w:sz="4" w:space="0" w:color="auto"/>
              <w:right w:val="single" w:sz="4" w:space="0" w:color="auto"/>
            </w:tcBorders>
          </w:tcPr>
          <w:p w14:paraId="30540766" w14:textId="77777777" w:rsidR="001F54EA" w:rsidRPr="00EC75E3" w:rsidRDefault="001F54EA" w:rsidP="00C621FA">
            <w:pPr>
              <w:pStyle w:val="TAC"/>
              <w:rPr>
                <w:rFonts w:ascii="Times New Roman" w:hAnsi="Times New Roman"/>
                <w:sz w:val="20"/>
              </w:rPr>
            </w:pPr>
            <w:r w:rsidRPr="00EC75E3">
              <w:rPr>
                <w:rFonts w:ascii="Times New Roman" w:eastAsia="Times New Roman" w:hAnsi="Times New Roman"/>
                <w:sz w:val="20"/>
                <w:lang w:eastAsia="fr-FR"/>
              </w:rPr>
              <w:t>Rx Feeder loss</w:t>
            </w:r>
          </w:p>
        </w:tc>
        <w:tc>
          <w:tcPr>
            <w:tcW w:w="1988" w:type="pct"/>
            <w:tcBorders>
              <w:top w:val="single" w:sz="4" w:space="0" w:color="auto"/>
              <w:left w:val="single" w:sz="4" w:space="0" w:color="auto"/>
              <w:bottom w:val="single" w:sz="4" w:space="0" w:color="auto"/>
              <w:right w:val="single" w:sz="4" w:space="0" w:color="auto"/>
            </w:tcBorders>
          </w:tcPr>
          <w:p w14:paraId="22AC94DF" w14:textId="77777777" w:rsidR="001F54EA" w:rsidRPr="00EE3902" w:rsidRDefault="001F54EA" w:rsidP="00C621FA">
            <w:pPr>
              <w:pStyle w:val="TAC"/>
              <w:rPr>
                <w:rFonts w:ascii="Times New Roman" w:hAnsi="Times New Roman"/>
                <w:sz w:val="20"/>
                <w:lang w:eastAsia="zh-CN"/>
              </w:rPr>
            </w:pPr>
            <w:r w:rsidRPr="00CD7E3A">
              <w:rPr>
                <w:rFonts w:ascii="Times New Roman" w:hAnsi="Times New Roman" w:hint="eastAsia"/>
                <w:sz w:val="20"/>
                <w:highlight w:val="cyan"/>
                <w:lang w:eastAsia="zh-CN"/>
              </w:rPr>
              <w:t>-</w:t>
            </w:r>
            <w:r w:rsidRPr="00CD7E3A">
              <w:rPr>
                <w:rFonts w:ascii="Times New Roman" w:hAnsi="Times New Roman"/>
                <w:sz w:val="20"/>
                <w:highlight w:val="cyan"/>
                <w:lang w:eastAsia="zh-CN"/>
              </w:rPr>
              <w:t>0.5dB</w:t>
            </w:r>
          </w:p>
        </w:tc>
        <w:tc>
          <w:tcPr>
            <w:tcW w:w="955" w:type="pct"/>
            <w:tcBorders>
              <w:left w:val="single" w:sz="4" w:space="0" w:color="auto"/>
              <w:right w:val="single" w:sz="4" w:space="0" w:color="auto"/>
            </w:tcBorders>
          </w:tcPr>
          <w:p w14:paraId="469C42AF" w14:textId="3AAF82B4" w:rsidR="001F54EA" w:rsidRPr="00EE3902" w:rsidRDefault="001F54EA" w:rsidP="00C621FA">
            <w:pPr>
              <w:pStyle w:val="TAC"/>
              <w:rPr>
                <w:rFonts w:ascii="Times New Roman" w:hAnsi="Times New Roman"/>
                <w:sz w:val="20"/>
                <w:lang w:eastAsia="zh-CN"/>
              </w:rPr>
            </w:pPr>
            <w:r>
              <w:rPr>
                <w:rFonts w:ascii="Times New Roman" w:hAnsi="Times New Roman"/>
                <w:sz w:val="20"/>
                <w:lang w:eastAsia="zh-CN"/>
              </w:rPr>
              <w:t>-0.5 dB</w:t>
            </w:r>
          </w:p>
        </w:tc>
        <w:tc>
          <w:tcPr>
            <w:tcW w:w="956" w:type="pct"/>
            <w:tcBorders>
              <w:left w:val="single" w:sz="4" w:space="0" w:color="auto"/>
              <w:right w:val="single" w:sz="4" w:space="0" w:color="auto"/>
            </w:tcBorders>
          </w:tcPr>
          <w:p w14:paraId="51D7E70F" w14:textId="617EBEB9" w:rsidR="001F54EA" w:rsidRPr="00EE3902" w:rsidRDefault="001F54EA" w:rsidP="00C621FA">
            <w:pPr>
              <w:pStyle w:val="TAC"/>
              <w:rPr>
                <w:rFonts w:ascii="Times New Roman" w:hAnsi="Times New Roman"/>
                <w:sz w:val="20"/>
                <w:lang w:eastAsia="zh-CN"/>
              </w:rPr>
            </w:pPr>
            <w:r>
              <w:rPr>
                <w:rFonts w:ascii="Times New Roman" w:hAnsi="Times New Roman" w:hint="eastAsia"/>
                <w:sz w:val="20"/>
                <w:lang w:eastAsia="zh-CN"/>
              </w:rPr>
              <w:t>-</w:t>
            </w:r>
            <w:r>
              <w:rPr>
                <w:rFonts w:ascii="Times New Roman" w:hAnsi="Times New Roman"/>
                <w:sz w:val="20"/>
                <w:lang w:eastAsia="zh-CN"/>
              </w:rPr>
              <w:t>0.5 dB</w:t>
            </w:r>
          </w:p>
        </w:tc>
      </w:tr>
      <w:tr w:rsidR="001F54EA" w:rsidRPr="00EC75E3" w14:paraId="1AE06006" w14:textId="77777777" w:rsidTr="001F54EA">
        <w:tc>
          <w:tcPr>
            <w:tcW w:w="1101" w:type="pct"/>
            <w:tcBorders>
              <w:top w:val="single" w:sz="4" w:space="0" w:color="auto"/>
              <w:left w:val="single" w:sz="4" w:space="0" w:color="auto"/>
              <w:bottom w:val="single" w:sz="4" w:space="0" w:color="auto"/>
              <w:right w:val="single" w:sz="4" w:space="0" w:color="auto"/>
            </w:tcBorders>
            <w:hideMark/>
          </w:tcPr>
          <w:p w14:paraId="2D95E55A" w14:textId="77777777" w:rsidR="001F54EA" w:rsidRPr="00EC75E3" w:rsidRDefault="001F54EA" w:rsidP="00C621FA">
            <w:pPr>
              <w:pStyle w:val="TAC"/>
              <w:rPr>
                <w:rFonts w:ascii="Times New Roman" w:hAnsi="Times New Roman"/>
                <w:sz w:val="20"/>
              </w:rPr>
            </w:pPr>
            <w:r w:rsidRPr="00EC75E3">
              <w:rPr>
                <w:rFonts w:ascii="Times New Roman" w:hAnsi="Times New Roman"/>
                <w:sz w:val="20"/>
              </w:rPr>
              <w:t>Antenna temperature</w:t>
            </w:r>
          </w:p>
        </w:tc>
        <w:tc>
          <w:tcPr>
            <w:tcW w:w="1988" w:type="pct"/>
            <w:tcBorders>
              <w:top w:val="single" w:sz="4" w:space="0" w:color="auto"/>
              <w:left w:val="single" w:sz="4" w:space="0" w:color="auto"/>
              <w:bottom w:val="single" w:sz="4" w:space="0" w:color="auto"/>
              <w:right w:val="single" w:sz="4" w:space="0" w:color="auto"/>
            </w:tcBorders>
            <w:hideMark/>
          </w:tcPr>
          <w:p w14:paraId="6A8C6C68" w14:textId="77777777" w:rsidR="001F54EA" w:rsidRPr="00EE3902" w:rsidRDefault="001F54EA" w:rsidP="00C621FA">
            <w:pPr>
              <w:pStyle w:val="TAC"/>
              <w:rPr>
                <w:rFonts w:ascii="Times New Roman" w:hAnsi="Times New Roman"/>
                <w:sz w:val="20"/>
              </w:rPr>
            </w:pPr>
            <w:r w:rsidRPr="00EE3902">
              <w:rPr>
                <w:rFonts w:ascii="Times New Roman" w:hAnsi="Times New Roman"/>
                <w:sz w:val="20"/>
              </w:rPr>
              <w:t>150 K</w:t>
            </w:r>
          </w:p>
        </w:tc>
        <w:tc>
          <w:tcPr>
            <w:tcW w:w="955" w:type="pct"/>
            <w:tcBorders>
              <w:left w:val="single" w:sz="4" w:space="0" w:color="auto"/>
              <w:right w:val="single" w:sz="4" w:space="0" w:color="auto"/>
            </w:tcBorders>
          </w:tcPr>
          <w:p w14:paraId="34A115F6" w14:textId="74BD808F" w:rsidR="001F54EA" w:rsidRPr="00EE3902" w:rsidRDefault="001F54EA" w:rsidP="00C621FA">
            <w:pPr>
              <w:pStyle w:val="TAC"/>
              <w:rPr>
                <w:rFonts w:ascii="Times New Roman" w:hAnsi="Times New Roman"/>
                <w:sz w:val="20"/>
              </w:rPr>
            </w:pPr>
            <w:r w:rsidRPr="00EE3902">
              <w:rPr>
                <w:rFonts w:ascii="Times New Roman" w:eastAsia="Times New Roman" w:hAnsi="Times New Roman"/>
                <w:sz w:val="20"/>
                <w:lang w:eastAsia="fr-FR"/>
              </w:rPr>
              <w:t>40</w:t>
            </w:r>
            <w:r>
              <w:rPr>
                <w:rFonts w:ascii="Times New Roman" w:eastAsia="Times New Roman" w:hAnsi="Times New Roman"/>
                <w:sz w:val="20"/>
                <w:lang w:eastAsia="fr-FR"/>
              </w:rPr>
              <w:t xml:space="preserve"> </w:t>
            </w:r>
            <w:r w:rsidRPr="00EE3902">
              <w:rPr>
                <w:rFonts w:ascii="Times New Roman" w:eastAsia="Times New Roman" w:hAnsi="Times New Roman"/>
                <w:sz w:val="20"/>
                <w:lang w:eastAsia="fr-FR"/>
              </w:rPr>
              <w:t>K</w:t>
            </w:r>
            <w:r>
              <w:rPr>
                <w:rFonts w:ascii="Times New Roman" w:eastAsia="Times New Roman" w:hAnsi="Times New Roman"/>
                <w:sz w:val="20"/>
                <w:lang w:eastAsia="fr-FR"/>
              </w:rPr>
              <w:t xml:space="preserve"> (Note: T_sky + T_ground)</w:t>
            </w:r>
          </w:p>
        </w:tc>
        <w:tc>
          <w:tcPr>
            <w:tcW w:w="956" w:type="pct"/>
            <w:tcBorders>
              <w:left w:val="single" w:sz="4" w:space="0" w:color="auto"/>
              <w:right w:val="single" w:sz="4" w:space="0" w:color="auto"/>
            </w:tcBorders>
          </w:tcPr>
          <w:p w14:paraId="2827D342" w14:textId="3B2AB9B4" w:rsidR="001F54EA" w:rsidRPr="00EE3902" w:rsidRDefault="001F54EA" w:rsidP="00C621FA">
            <w:pPr>
              <w:pStyle w:val="TAC"/>
              <w:rPr>
                <w:rFonts w:ascii="Times New Roman" w:hAnsi="Times New Roman"/>
                <w:sz w:val="20"/>
                <w:lang w:eastAsia="zh-CN"/>
              </w:rPr>
            </w:pPr>
            <w:r>
              <w:rPr>
                <w:rFonts w:ascii="Times New Roman" w:hAnsi="Times New Roman" w:hint="eastAsia"/>
                <w:sz w:val="20"/>
                <w:lang w:eastAsia="zh-CN"/>
              </w:rPr>
              <w:t>N</w:t>
            </w:r>
            <w:r>
              <w:rPr>
                <w:rFonts w:ascii="Times New Roman" w:hAnsi="Times New Roman"/>
                <w:sz w:val="20"/>
                <w:lang w:eastAsia="zh-CN"/>
              </w:rPr>
              <w:t>/A</w:t>
            </w:r>
          </w:p>
        </w:tc>
      </w:tr>
      <w:tr w:rsidR="001F54EA" w:rsidRPr="00EC75E3" w14:paraId="4C80DCB6" w14:textId="77777777" w:rsidTr="001F54EA">
        <w:tc>
          <w:tcPr>
            <w:tcW w:w="1101" w:type="pct"/>
            <w:tcBorders>
              <w:top w:val="single" w:sz="4" w:space="0" w:color="auto"/>
              <w:left w:val="single" w:sz="4" w:space="0" w:color="auto"/>
              <w:bottom w:val="single" w:sz="4" w:space="0" w:color="auto"/>
              <w:right w:val="single" w:sz="4" w:space="0" w:color="auto"/>
            </w:tcBorders>
            <w:vAlign w:val="bottom"/>
          </w:tcPr>
          <w:p w14:paraId="2CD07FE0" w14:textId="77777777" w:rsidR="001F54EA" w:rsidRPr="00EC75E3" w:rsidRDefault="001F54EA" w:rsidP="00C621FA">
            <w:pPr>
              <w:pStyle w:val="TAC"/>
              <w:rPr>
                <w:rFonts w:ascii="Times New Roman" w:hAnsi="Times New Roman"/>
                <w:sz w:val="20"/>
              </w:rPr>
            </w:pPr>
            <w:r w:rsidRPr="00EC75E3">
              <w:rPr>
                <w:rFonts w:ascii="Times New Roman" w:eastAsia="Times New Roman" w:hAnsi="Times New Roman"/>
                <w:sz w:val="20"/>
                <w:lang w:eastAsia="fr-FR"/>
              </w:rPr>
              <w:t>Sky temperature</w:t>
            </w:r>
          </w:p>
        </w:tc>
        <w:tc>
          <w:tcPr>
            <w:tcW w:w="1988" w:type="pct"/>
            <w:tcBorders>
              <w:top w:val="single" w:sz="4" w:space="0" w:color="auto"/>
              <w:left w:val="single" w:sz="4" w:space="0" w:color="auto"/>
              <w:bottom w:val="single" w:sz="4" w:space="0" w:color="auto"/>
              <w:right w:val="single" w:sz="4" w:space="0" w:color="auto"/>
            </w:tcBorders>
          </w:tcPr>
          <w:p w14:paraId="55C688F8" w14:textId="77777777" w:rsidR="001F54EA" w:rsidRPr="00CD7E3A" w:rsidRDefault="001F54EA" w:rsidP="00C621FA">
            <w:pPr>
              <w:pStyle w:val="TAC"/>
              <w:rPr>
                <w:rFonts w:ascii="Times New Roman" w:hAnsi="Times New Roman"/>
                <w:sz w:val="20"/>
                <w:highlight w:val="cyan"/>
              </w:rPr>
            </w:pPr>
            <w:r w:rsidRPr="00CD7E3A">
              <w:rPr>
                <w:rFonts w:ascii="Times New Roman" w:hAnsi="Times New Roman" w:hint="eastAsia"/>
                <w:sz w:val="20"/>
                <w:highlight w:val="cyan"/>
                <w:lang w:eastAsia="zh-CN"/>
              </w:rPr>
              <w:t>N/A</w:t>
            </w:r>
          </w:p>
        </w:tc>
        <w:tc>
          <w:tcPr>
            <w:tcW w:w="955" w:type="pct"/>
            <w:tcBorders>
              <w:left w:val="single" w:sz="4" w:space="0" w:color="auto"/>
              <w:right w:val="single" w:sz="4" w:space="0" w:color="auto"/>
            </w:tcBorders>
            <w:vAlign w:val="bottom"/>
          </w:tcPr>
          <w:p w14:paraId="57D704D0" w14:textId="3734390A" w:rsidR="001F54EA" w:rsidRPr="001F54EA" w:rsidRDefault="001F54EA" w:rsidP="00C621FA">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3</w:t>
            </w:r>
            <w:r>
              <w:rPr>
                <w:rFonts w:ascii="Times New Roman" w:eastAsiaTheme="minorEastAsia" w:hAnsi="Times New Roman"/>
                <w:sz w:val="20"/>
                <w:lang w:eastAsia="zh-CN"/>
              </w:rPr>
              <w:t>0 K</w:t>
            </w:r>
          </w:p>
        </w:tc>
        <w:tc>
          <w:tcPr>
            <w:tcW w:w="956" w:type="pct"/>
            <w:tcBorders>
              <w:left w:val="single" w:sz="4" w:space="0" w:color="auto"/>
              <w:right w:val="single" w:sz="4" w:space="0" w:color="auto"/>
            </w:tcBorders>
            <w:vAlign w:val="bottom"/>
          </w:tcPr>
          <w:p w14:paraId="3C816EB5" w14:textId="6924F511" w:rsidR="001F54EA" w:rsidRPr="001F54EA" w:rsidRDefault="001F54EA" w:rsidP="00C621FA">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N</w:t>
            </w:r>
            <w:r>
              <w:rPr>
                <w:rFonts w:ascii="Times New Roman" w:eastAsiaTheme="minorEastAsia" w:hAnsi="Times New Roman"/>
                <w:sz w:val="20"/>
                <w:lang w:eastAsia="zh-CN"/>
              </w:rPr>
              <w:t>/A</w:t>
            </w:r>
          </w:p>
        </w:tc>
      </w:tr>
      <w:tr w:rsidR="001F54EA" w:rsidRPr="00EC75E3" w14:paraId="6EAA10CD" w14:textId="77777777" w:rsidTr="001F54EA">
        <w:tc>
          <w:tcPr>
            <w:tcW w:w="1101" w:type="pct"/>
            <w:tcBorders>
              <w:top w:val="single" w:sz="4" w:space="0" w:color="auto"/>
              <w:left w:val="single" w:sz="4" w:space="0" w:color="auto"/>
              <w:bottom w:val="single" w:sz="4" w:space="0" w:color="auto"/>
              <w:right w:val="single" w:sz="4" w:space="0" w:color="auto"/>
            </w:tcBorders>
            <w:vAlign w:val="bottom"/>
          </w:tcPr>
          <w:p w14:paraId="06A00C7C" w14:textId="77777777" w:rsidR="001F54EA" w:rsidRPr="00EC75E3" w:rsidRDefault="001F54EA" w:rsidP="00C621FA">
            <w:pPr>
              <w:pStyle w:val="TAC"/>
              <w:rPr>
                <w:rFonts w:ascii="Times New Roman" w:hAnsi="Times New Roman"/>
                <w:sz w:val="20"/>
              </w:rPr>
            </w:pPr>
            <w:r w:rsidRPr="00EC75E3">
              <w:rPr>
                <w:rFonts w:ascii="Times New Roman" w:eastAsia="Times New Roman" w:hAnsi="Times New Roman"/>
                <w:sz w:val="20"/>
                <w:lang w:eastAsia="fr-FR"/>
              </w:rPr>
              <w:t>Ground temperature</w:t>
            </w:r>
          </w:p>
        </w:tc>
        <w:tc>
          <w:tcPr>
            <w:tcW w:w="1988" w:type="pct"/>
            <w:tcBorders>
              <w:top w:val="single" w:sz="4" w:space="0" w:color="auto"/>
              <w:left w:val="single" w:sz="4" w:space="0" w:color="auto"/>
              <w:bottom w:val="single" w:sz="4" w:space="0" w:color="auto"/>
              <w:right w:val="single" w:sz="4" w:space="0" w:color="auto"/>
            </w:tcBorders>
          </w:tcPr>
          <w:p w14:paraId="450BA6C5" w14:textId="77777777" w:rsidR="001F54EA" w:rsidRPr="00CD7E3A" w:rsidRDefault="001F54EA" w:rsidP="00C621FA">
            <w:pPr>
              <w:pStyle w:val="TAC"/>
              <w:rPr>
                <w:rFonts w:ascii="Times New Roman" w:hAnsi="Times New Roman"/>
                <w:sz w:val="20"/>
                <w:highlight w:val="cyan"/>
              </w:rPr>
            </w:pPr>
            <w:r w:rsidRPr="00CD7E3A">
              <w:rPr>
                <w:rFonts w:ascii="Times New Roman" w:hAnsi="Times New Roman" w:hint="eastAsia"/>
                <w:sz w:val="20"/>
                <w:highlight w:val="cyan"/>
                <w:lang w:eastAsia="zh-CN"/>
              </w:rPr>
              <w:t>N/A</w:t>
            </w:r>
          </w:p>
        </w:tc>
        <w:tc>
          <w:tcPr>
            <w:tcW w:w="955" w:type="pct"/>
            <w:tcBorders>
              <w:left w:val="single" w:sz="4" w:space="0" w:color="auto"/>
              <w:right w:val="single" w:sz="4" w:space="0" w:color="auto"/>
            </w:tcBorders>
            <w:vAlign w:val="bottom"/>
          </w:tcPr>
          <w:p w14:paraId="54C6247C" w14:textId="02C4FE1A" w:rsidR="001F54EA" w:rsidRPr="001F54EA" w:rsidRDefault="001F54EA" w:rsidP="00C621FA">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1</w:t>
            </w:r>
            <w:r>
              <w:rPr>
                <w:rFonts w:ascii="Times New Roman" w:eastAsiaTheme="minorEastAsia" w:hAnsi="Times New Roman"/>
                <w:sz w:val="20"/>
                <w:lang w:eastAsia="zh-CN"/>
              </w:rPr>
              <w:t>0 K</w:t>
            </w:r>
          </w:p>
        </w:tc>
        <w:tc>
          <w:tcPr>
            <w:tcW w:w="956" w:type="pct"/>
            <w:tcBorders>
              <w:left w:val="single" w:sz="4" w:space="0" w:color="auto"/>
              <w:right w:val="single" w:sz="4" w:space="0" w:color="auto"/>
            </w:tcBorders>
            <w:vAlign w:val="bottom"/>
          </w:tcPr>
          <w:p w14:paraId="6B09B678" w14:textId="4E209D11" w:rsidR="001F54EA" w:rsidRPr="001F54EA" w:rsidRDefault="001F54EA" w:rsidP="00C621FA">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N</w:t>
            </w:r>
            <w:r>
              <w:rPr>
                <w:rFonts w:ascii="Times New Roman" w:eastAsiaTheme="minorEastAsia" w:hAnsi="Times New Roman"/>
                <w:sz w:val="20"/>
                <w:lang w:eastAsia="zh-CN"/>
              </w:rPr>
              <w:t>/A</w:t>
            </w:r>
          </w:p>
        </w:tc>
      </w:tr>
      <w:tr w:rsidR="001F54EA" w:rsidRPr="00EC75E3" w14:paraId="7F42380E" w14:textId="77777777" w:rsidTr="001F54EA">
        <w:tc>
          <w:tcPr>
            <w:tcW w:w="1101" w:type="pct"/>
            <w:tcBorders>
              <w:top w:val="single" w:sz="4" w:space="0" w:color="auto"/>
              <w:left w:val="single" w:sz="4" w:space="0" w:color="auto"/>
              <w:bottom w:val="single" w:sz="4" w:space="0" w:color="auto"/>
              <w:right w:val="single" w:sz="4" w:space="0" w:color="auto"/>
            </w:tcBorders>
          </w:tcPr>
          <w:p w14:paraId="0D538861" w14:textId="77777777" w:rsidR="001F54EA" w:rsidRPr="00EC75E3" w:rsidRDefault="001F54EA" w:rsidP="00C621FA">
            <w:pPr>
              <w:pStyle w:val="TAC"/>
              <w:rPr>
                <w:rFonts w:ascii="Times New Roman" w:hAnsi="Times New Roman"/>
                <w:sz w:val="20"/>
              </w:rPr>
            </w:pPr>
            <w:r w:rsidRPr="00EC75E3">
              <w:rPr>
                <w:rFonts w:ascii="Times New Roman" w:eastAsia="Times New Roman" w:hAnsi="Times New Roman"/>
                <w:sz w:val="20"/>
                <w:lang w:eastAsia="fr-FR"/>
              </w:rPr>
              <w:t>G/T figure of merit</w:t>
            </w:r>
          </w:p>
        </w:tc>
        <w:tc>
          <w:tcPr>
            <w:tcW w:w="1988" w:type="pct"/>
            <w:tcBorders>
              <w:top w:val="single" w:sz="4" w:space="0" w:color="auto"/>
              <w:left w:val="single" w:sz="4" w:space="0" w:color="auto"/>
              <w:bottom w:val="single" w:sz="4" w:space="0" w:color="auto"/>
              <w:right w:val="single" w:sz="4" w:space="0" w:color="auto"/>
            </w:tcBorders>
          </w:tcPr>
          <w:p w14:paraId="58A3A71C" w14:textId="77777777" w:rsidR="001F54EA" w:rsidRPr="00CD7E3A" w:rsidRDefault="001F54EA" w:rsidP="00C621FA">
            <w:pPr>
              <w:pStyle w:val="TAC"/>
              <w:rPr>
                <w:rFonts w:ascii="Times New Roman" w:hAnsi="Times New Roman"/>
                <w:sz w:val="20"/>
                <w:highlight w:val="cyan"/>
              </w:rPr>
            </w:pPr>
            <w:r w:rsidRPr="00CD7E3A">
              <w:rPr>
                <w:rFonts w:ascii="Times New Roman" w:hAnsi="Times New Roman" w:hint="eastAsia"/>
                <w:sz w:val="20"/>
                <w:highlight w:val="cyan"/>
                <w:lang w:eastAsia="zh-CN"/>
              </w:rPr>
              <w:t xml:space="preserve">15.35 (dB/K) (Note </w:t>
            </w:r>
            <w:r w:rsidRPr="00CD7E3A">
              <w:rPr>
                <w:rFonts w:ascii="Times New Roman" w:hAnsi="Times New Roman"/>
                <w:sz w:val="20"/>
                <w:highlight w:val="cyan"/>
                <w:lang w:eastAsia="zh-CN"/>
              </w:rPr>
              <w:t>2</w:t>
            </w:r>
            <w:r w:rsidRPr="00CD7E3A">
              <w:rPr>
                <w:rFonts w:ascii="Times New Roman" w:hAnsi="Times New Roman" w:hint="eastAsia"/>
                <w:sz w:val="20"/>
                <w:highlight w:val="cyan"/>
                <w:lang w:eastAsia="zh-CN"/>
              </w:rPr>
              <w:t>)</w:t>
            </w:r>
          </w:p>
        </w:tc>
        <w:tc>
          <w:tcPr>
            <w:tcW w:w="955" w:type="pct"/>
            <w:tcBorders>
              <w:left w:val="single" w:sz="4" w:space="0" w:color="auto"/>
              <w:bottom w:val="single" w:sz="4" w:space="0" w:color="auto"/>
              <w:right w:val="single" w:sz="4" w:space="0" w:color="auto"/>
            </w:tcBorders>
          </w:tcPr>
          <w:p w14:paraId="6D2F4C1C" w14:textId="51242CED" w:rsidR="001F54EA" w:rsidRPr="00EE3902" w:rsidRDefault="001F54EA" w:rsidP="00C621FA">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1</w:t>
            </w:r>
            <w:r>
              <w:rPr>
                <w:rFonts w:ascii="Times New Roman" w:eastAsiaTheme="minorEastAsia" w:hAnsi="Times New Roman"/>
                <w:sz w:val="20"/>
                <w:lang w:eastAsia="zh-CN"/>
              </w:rPr>
              <w:t>6.5 dB/K</w:t>
            </w:r>
          </w:p>
        </w:tc>
        <w:tc>
          <w:tcPr>
            <w:tcW w:w="956" w:type="pct"/>
            <w:tcBorders>
              <w:left w:val="single" w:sz="4" w:space="0" w:color="auto"/>
              <w:bottom w:val="single" w:sz="4" w:space="0" w:color="auto"/>
              <w:right w:val="single" w:sz="4" w:space="0" w:color="auto"/>
            </w:tcBorders>
          </w:tcPr>
          <w:p w14:paraId="194ECE04" w14:textId="0CA2C820" w:rsidR="001F54EA" w:rsidRPr="00EE3902" w:rsidRDefault="001F54EA" w:rsidP="00C621FA">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N</w:t>
            </w:r>
            <w:r>
              <w:rPr>
                <w:rFonts w:ascii="Times New Roman" w:eastAsiaTheme="minorEastAsia" w:hAnsi="Times New Roman"/>
                <w:sz w:val="20"/>
                <w:lang w:eastAsia="zh-CN"/>
              </w:rPr>
              <w:t>/A</w:t>
            </w:r>
          </w:p>
        </w:tc>
      </w:tr>
      <w:tr w:rsidR="00AF4908" w:rsidRPr="00EC75E3" w14:paraId="112EAF18" w14:textId="77777777" w:rsidTr="006A612A">
        <w:trPr>
          <w:trHeight w:val="79"/>
        </w:trPr>
        <w:tc>
          <w:tcPr>
            <w:tcW w:w="1101" w:type="pct"/>
            <w:tcBorders>
              <w:top w:val="single" w:sz="4" w:space="0" w:color="auto"/>
              <w:left w:val="single" w:sz="4" w:space="0" w:color="auto"/>
              <w:bottom w:val="single" w:sz="4" w:space="0" w:color="auto"/>
              <w:right w:val="single" w:sz="4" w:space="0" w:color="auto"/>
            </w:tcBorders>
            <w:hideMark/>
          </w:tcPr>
          <w:p w14:paraId="2BA6C6F5" w14:textId="77777777" w:rsidR="00AF4908" w:rsidRPr="00EC75E3" w:rsidRDefault="00AF4908" w:rsidP="00C621FA">
            <w:pPr>
              <w:pStyle w:val="TAC"/>
              <w:rPr>
                <w:rFonts w:ascii="Times New Roman" w:hAnsi="Times New Roman"/>
                <w:sz w:val="20"/>
              </w:rPr>
            </w:pPr>
            <w:r w:rsidRPr="00EC75E3">
              <w:rPr>
                <w:rFonts w:ascii="Times New Roman" w:hAnsi="Times New Roman"/>
                <w:sz w:val="20"/>
              </w:rPr>
              <w:t>Tx transmit power</w:t>
            </w:r>
          </w:p>
        </w:tc>
        <w:tc>
          <w:tcPr>
            <w:tcW w:w="1988" w:type="pct"/>
            <w:tcBorders>
              <w:top w:val="single" w:sz="4" w:space="0" w:color="auto"/>
              <w:left w:val="single" w:sz="4" w:space="0" w:color="auto"/>
              <w:bottom w:val="single" w:sz="4" w:space="0" w:color="auto"/>
              <w:right w:val="single" w:sz="4" w:space="0" w:color="auto"/>
            </w:tcBorders>
            <w:hideMark/>
          </w:tcPr>
          <w:p w14:paraId="382B7D0C" w14:textId="77777777" w:rsidR="00AF4908" w:rsidRPr="00EE3902" w:rsidRDefault="00AF4908" w:rsidP="00C621FA">
            <w:pPr>
              <w:pStyle w:val="TAC"/>
              <w:rPr>
                <w:rFonts w:ascii="Times New Roman" w:hAnsi="Times New Roman"/>
                <w:sz w:val="20"/>
              </w:rPr>
            </w:pPr>
            <w:r w:rsidRPr="00EE3902">
              <w:rPr>
                <w:rFonts w:ascii="Times New Roman" w:hAnsi="Times New Roman"/>
                <w:sz w:val="20"/>
              </w:rPr>
              <w:t>2 W (33 dBm)</w:t>
            </w:r>
          </w:p>
        </w:tc>
        <w:tc>
          <w:tcPr>
            <w:tcW w:w="1911" w:type="pct"/>
            <w:gridSpan w:val="2"/>
            <w:tcBorders>
              <w:top w:val="single" w:sz="4" w:space="0" w:color="auto"/>
              <w:left w:val="single" w:sz="4" w:space="0" w:color="auto"/>
              <w:bottom w:val="single" w:sz="4" w:space="0" w:color="auto"/>
              <w:right w:val="single" w:sz="4" w:space="0" w:color="auto"/>
            </w:tcBorders>
          </w:tcPr>
          <w:p w14:paraId="7768F93E" w14:textId="77777777" w:rsidR="00AF4908" w:rsidRPr="00EE3902" w:rsidRDefault="00AF4908" w:rsidP="00C621FA">
            <w:pPr>
              <w:pStyle w:val="TAC"/>
              <w:rPr>
                <w:rFonts w:ascii="Times New Roman" w:hAnsi="Times New Roman"/>
                <w:sz w:val="20"/>
                <w:lang w:eastAsia="zh-CN"/>
              </w:rPr>
            </w:pPr>
            <w:r w:rsidRPr="00EE3902">
              <w:rPr>
                <w:rFonts w:ascii="Times New Roman" w:hAnsi="Times New Roman"/>
                <w:sz w:val="20"/>
                <w:lang w:eastAsia="zh-CN"/>
              </w:rPr>
              <w:t>2W (3dBW)</w:t>
            </w:r>
          </w:p>
        </w:tc>
      </w:tr>
      <w:tr w:rsidR="00AF4908" w:rsidRPr="00EC75E3" w14:paraId="7EB437D5" w14:textId="77777777" w:rsidTr="006A612A">
        <w:tc>
          <w:tcPr>
            <w:tcW w:w="1101" w:type="pct"/>
            <w:tcBorders>
              <w:top w:val="single" w:sz="4" w:space="0" w:color="auto"/>
              <w:left w:val="single" w:sz="4" w:space="0" w:color="auto"/>
              <w:bottom w:val="single" w:sz="4" w:space="0" w:color="auto"/>
              <w:right w:val="single" w:sz="4" w:space="0" w:color="auto"/>
            </w:tcBorders>
            <w:hideMark/>
          </w:tcPr>
          <w:p w14:paraId="46FFF107" w14:textId="77777777" w:rsidR="00AF4908" w:rsidRPr="00EC75E3" w:rsidRDefault="00AF4908" w:rsidP="00C621FA">
            <w:pPr>
              <w:pStyle w:val="TAC"/>
              <w:rPr>
                <w:rFonts w:ascii="Times New Roman" w:hAnsi="Times New Roman"/>
                <w:sz w:val="20"/>
              </w:rPr>
            </w:pPr>
            <w:r w:rsidRPr="00EC75E3">
              <w:rPr>
                <w:rFonts w:ascii="Times New Roman" w:hAnsi="Times New Roman"/>
                <w:sz w:val="20"/>
              </w:rPr>
              <w:t>Tx antenna gain</w:t>
            </w:r>
          </w:p>
        </w:tc>
        <w:tc>
          <w:tcPr>
            <w:tcW w:w="1988" w:type="pct"/>
            <w:tcBorders>
              <w:top w:val="single" w:sz="4" w:space="0" w:color="auto"/>
              <w:left w:val="single" w:sz="4" w:space="0" w:color="auto"/>
              <w:bottom w:val="single" w:sz="4" w:space="0" w:color="auto"/>
              <w:right w:val="single" w:sz="4" w:space="0" w:color="auto"/>
            </w:tcBorders>
            <w:hideMark/>
          </w:tcPr>
          <w:p w14:paraId="63CE740E" w14:textId="77777777" w:rsidR="00AF4908" w:rsidRPr="00EE3902" w:rsidRDefault="00AF4908" w:rsidP="00C621FA">
            <w:pPr>
              <w:pStyle w:val="TAC"/>
              <w:rPr>
                <w:rFonts w:ascii="Times New Roman" w:hAnsi="Times New Roman"/>
                <w:sz w:val="20"/>
              </w:rPr>
            </w:pPr>
            <w:r w:rsidRPr="00EE3902">
              <w:rPr>
                <w:rFonts w:ascii="Times New Roman" w:hAnsi="Times New Roman"/>
                <w:sz w:val="20"/>
              </w:rPr>
              <w:t>43.2 dBi</w:t>
            </w:r>
          </w:p>
        </w:tc>
        <w:tc>
          <w:tcPr>
            <w:tcW w:w="1911" w:type="pct"/>
            <w:gridSpan w:val="2"/>
            <w:tcBorders>
              <w:top w:val="single" w:sz="4" w:space="0" w:color="auto"/>
              <w:left w:val="single" w:sz="4" w:space="0" w:color="auto"/>
              <w:bottom w:val="single" w:sz="4" w:space="0" w:color="auto"/>
              <w:right w:val="single" w:sz="4" w:space="0" w:color="auto"/>
            </w:tcBorders>
          </w:tcPr>
          <w:p w14:paraId="0247271D" w14:textId="77777777" w:rsidR="00AF4908" w:rsidRPr="00EE3902" w:rsidRDefault="00AF4908" w:rsidP="00C621FA">
            <w:pPr>
              <w:pStyle w:val="TAC"/>
              <w:rPr>
                <w:rFonts w:ascii="Times New Roman" w:hAnsi="Times New Roman"/>
                <w:sz w:val="20"/>
                <w:lang w:eastAsia="zh-CN"/>
              </w:rPr>
            </w:pPr>
            <w:r w:rsidRPr="00EE3902">
              <w:rPr>
                <w:rFonts w:ascii="Times New Roman" w:hAnsi="Times New Roman"/>
                <w:sz w:val="20"/>
                <w:lang w:eastAsia="zh-CN"/>
              </w:rPr>
              <w:t>42.9 dBi</w:t>
            </w:r>
          </w:p>
        </w:tc>
      </w:tr>
      <w:tr w:rsidR="00AF4908" w:rsidRPr="00EC75E3" w14:paraId="44D1AAA4" w14:textId="77777777" w:rsidTr="006A612A">
        <w:tc>
          <w:tcPr>
            <w:tcW w:w="1101" w:type="pct"/>
            <w:tcBorders>
              <w:top w:val="single" w:sz="4" w:space="0" w:color="auto"/>
              <w:left w:val="single" w:sz="4" w:space="0" w:color="auto"/>
              <w:bottom w:val="single" w:sz="4" w:space="0" w:color="auto"/>
              <w:right w:val="single" w:sz="4" w:space="0" w:color="auto"/>
            </w:tcBorders>
          </w:tcPr>
          <w:p w14:paraId="62CEDE57" w14:textId="77777777" w:rsidR="00AF4908" w:rsidRPr="00EC75E3" w:rsidRDefault="00AF4908" w:rsidP="00C621FA">
            <w:pPr>
              <w:pStyle w:val="TAC"/>
              <w:rPr>
                <w:rFonts w:ascii="Times New Roman" w:hAnsi="Times New Roman"/>
                <w:sz w:val="20"/>
                <w:lang w:eastAsia="zh-CN"/>
              </w:rPr>
            </w:pPr>
            <w:r w:rsidRPr="00EC75E3">
              <w:rPr>
                <w:rFonts w:ascii="Times New Roman" w:hAnsi="Times New Roman"/>
                <w:sz w:val="20"/>
                <w:lang w:eastAsia="zh-CN"/>
              </w:rPr>
              <w:t>Output loss</w:t>
            </w:r>
          </w:p>
        </w:tc>
        <w:tc>
          <w:tcPr>
            <w:tcW w:w="1988" w:type="pct"/>
            <w:tcBorders>
              <w:top w:val="single" w:sz="4" w:space="0" w:color="auto"/>
              <w:left w:val="single" w:sz="4" w:space="0" w:color="auto"/>
              <w:bottom w:val="single" w:sz="4" w:space="0" w:color="auto"/>
              <w:right w:val="single" w:sz="4" w:space="0" w:color="auto"/>
            </w:tcBorders>
          </w:tcPr>
          <w:p w14:paraId="35349908" w14:textId="6408AECA" w:rsidR="00AF4908" w:rsidRPr="00EE3902" w:rsidRDefault="001F54EA" w:rsidP="00C621FA">
            <w:pPr>
              <w:pStyle w:val="TAC"/>
              <w:rPr>
                <w:rFonts w:ascii="Times New Roman" w:hAnsi="Times New Roman"/>
                <w:sz w:val="20"/>
                <w:lang w:eastAsia="zh-CN"/>
              </w:rPr>
            </w:pPr>
            <w:r>
              <w:rPr>
                <w:rFonts w:ascii="Times New Roman" w:hAnsi="Times New Roman" w:hint="eastAsia"/>
                <w:sz w:val="20"/>
                <w:lang w:eastAsia="zh-CN"/>
              </w:rPr>
              <w:t>N</w:t>
            </w:r>
            <w:r>
              <w:rPr>
                <w:rFonts w:ascii="Times New Roman" w:hAnsi="Times New Roman"/>
                <w:sz w:val="20"/>
                <w:lang w:eastAsia="zh-CN"/>
              </w:rPr>
              <w:t>/A</w:t>
            </w:r>
          </w:p>
        </w:tc>
        <w:tc>
          <w:tcPr>
            <w:tcW w:w="1911" w:type="pct"/>
            <w:gridSpan w:val="2"/>
            <w:tcBorders>
              <w:top w:val="single" w:sz="4" w:space="0" w:color="auto"/>
              <w:left w:val="single" w:sz="4" w:space="0" w:color="auto"/>
              <w:bottom w:val="single" w:sz="4" w:space="0" w:color="auto"/>
              <w:right w:val="single" w:sz="4" w:space="0" w:color="auto"/>
            </w:tcBorders>
          </w:tcPr>
          <w:p w14:paraId="3DDF9130" w14:textId="77777777" w:rsidR="00AF4908" w:rsidRPr="00EE3902" w:rsidRDefault="00AF4908" w:rsidP="00C621FA">
            <w:pPr>
              <w:pStyle w:val="TAC"/>
              <w:rPr>
                <w:rFonts w:ascii="Times New Roman" w:hAnsi="Times New Roman"/>
                <w:sz w:val="20"/>
                <w:lang w:eastAsia="zh-CN"/>
              </w:rPr>
            </w:pPr>
            <w:r w:rsidRPr="00EE3902">
              <w:rPr>
                <w:rFonts w:ascii="Times New Roman" w:hAnsi="Times New Roman"/>
                <w:sz w:val="20"/>
                <w:lang w:eastAsia="zh-CN"/>
              </w:rPr>
              <w:t>-1.0</w:t>
            </w:r>
          </w:p>
        </w:tc>
      </w:tr>
      <w:tr w:rsidR="00AF4908" w:rsidRPr="00EC75E3" w14:paraId="4EB73481" w14:textId="77777777" w:rsidTr="006A612A">
        <w:tc>
          <w:tcPr>
            <w:tcW w:w="1101" w:type="pct"/>
            <w:tcBorders>
              <w:top w:val="single" w:sz="4" w:space="0" w:color="auto"/>
              <w:left w:val="single" w:sz="4" w:space="0" w:color="auto"/>
              <w:bottom w:val="single" w:sz="4" w:space="0" w:color="auto"/>
              <w:right w:val="single" w:sz="4" w:space="0" w:color="auto"/>
            </w:tcBorders>
          </w:tcPr>
          <w:p w14:paraId="3A8C2501" w14:textId="77777777" w:rsidR="00AF4908" w:rsidRPr="00EC75E3" w:rsidRDefault="00AF4908" w:rsidP="00C621FA">
            <w:pPr>
              <w:pStyle w:val="TAC"/>
              <w:rPr>
                <w:rFonts w:ascii="Times New Roman" w:hAnsi="Times New Roman"/>
                <w:sz w:val="20"/>
                <w:lang w:eastAsia="zh-CN"/>
              </w:rPr>
            </w:pPr>
            <w:r w:rsidRPr="00EC75E3">
              <w:rPr>
                <w:rFonts w:ascii="Times New Roman" w:hAnsi="Times New Roman"/>
                <w:sz w:val="20"/>
                <w:lang w:eastAsia="zh-CN"/>
              </w:rPr>
              <w:t>EIRP</w:t>
            </w:r>
          </w:p>
        </w:tc>
        <w:tc>
          <w:tcPr>
            <w:tcW w:w="1988" w:type="pct"/>
            <w:tcBorders>
              <w:top w:val="single" w:sz="4" w:space="0" w:color="auto"/>
              <w:left w:val="single" w:sz="4" w:space="0" w:color="auto"/>
              <w:bottom w:val="single" w:sz="4" w:space="0" w:color="auto"/>
              <w:right w:val="single" w:sz="4" w:space="0" w:color="auto"/>
            </w:tcBorders>
          </w:tcPr>
          <w:p w14:paraId="2D745F85" w14:textId="77777777" w:rsidR="00AF4908" w:rsidRPr="00CD7E3A" w:rsidRDefault="00AF4908" w:rsidP="00C621FA">
            <w:pPr>
              <w:pStyle w:val="TAC"/>
              <w:rPr>
                <w:rFonts w:ascii="Times New Roman" w:hAnsi="Times New Roman"/>
                <w:sz w:val="20"/>
                <w:highlight w:val="cyan"/>
                <w:lang w:eastAsia="zh-CN"/>
              </w:rPr>
            </w:pPr>
            <w:r w:rsidRPr="00CD7E3A">
              <w:rPr>
                <w:rFonts w:ascii="Times New Roman" w:hAnsi="Times New Roman" w:hint="eastAsia"/>
                <w:sz w:val="20"/>
                <w:highlight w:val="cyan"/>
                <w:lang w:eastAsia="zh-CN"/>
              </w:rPr>
              <w:t>4</w:t>
            </w:r>
            <w:r w:rsidRPr="00CD7E3A">
              <w:rPr>
                <w:rFonts w:ascii="Times New Roman" w:hAnsi="Times New Roman"/>
                <w:sz w:val="20"/>
                <w:highlight w:val="cyan"/>
                <w:lang w:eastAsia="zh-CN"/>
              </w:rPr>
              <w:t>5.2 dBW</w:t>
            </w:r>
          </w:p>
        </w:tc>
        <w:tc>
          <w:tcPr>
            <w:tcW w:w="1911" w:type="pct"/>
            <w:gridSpan w:val="2"/>
            <w:tcBorders>
              <w:top w:val="single" w:sz="4" w:space="0" w:color="auto"/>
              <w:left w:val="single" w:sz="4" w:space="0" w:color="auto"/>
              <w:bottom w:val="single" w:sz="4" w:space="0" w:color="auto"/>
              <w:right w:val="single" w:sz="4" w:space="0" w:color="auto"/>
            </w:tcBorders>
          </w:tcPr>
          <w:p w14:paraId="64814815" w14:textId="77777777" w:rsidR="00AF4908" w:rsidRPr="00EE3902" w:rsidRDefault="00AF4908" w:rsidP="00C621FA">
            <w:pPr>
              <w:pStyle w:val="TAC"/>
              <w:rPr>
                <w:rFonts w:ascii="Times New Roman" w:hAnsi="Times New Roman"/>
                <w:sz w:val="20"/>
                <w:lang w:eastAsia="zh-CN"/>
              </w:rPr>
            </w:pPr>
            <w:r w:rsidRPr="00EE3902">
              <w:rPr>
                <w:rFonts w:ascii="Times New Roman" w:hAnsi="Times New Roman"/>
                <w:sz w:val="20"/>
                <w:lang w:eastAsia="zh-CN"/>
              </w:rPr>
              <w:t>44.9 dBm</w:t>
            </w:r>
          </w:p>
        </w:tc>
      </w:tr>
      <w:tr w:rsidR="00AF4908" w:rsidRPr="00EC75E3" w14:paraId="010F31E0" w14:textId="77777777" w:rsidTr="006A612A">
        <w:tc>
          <w:tcPr>
            <w:tcW w:w="1101" w:type="pct"/>
            <w:tcBorders>
              <w:top w:val="single" w:sz="4" w:space="0" w:color="auto"/>
              <w:left w:val="single" w:sz="4" w:space="0" w:color="auto"/>
              <w:bottom w:val="single" w:sz="4" w:space="0" w:color="auto"/>
              <w:right w:val="single" w:sz="4" w:space="0" w:color="auto"/>
            </w:tcBorders>
          </w:tcPr>
          <w:p w14:paraId="656621C3" w14:textId="77777777" w:rsidR="00AF4908" w:rsidRPr="00EC75E3" w:rsidRDefault="00AF4908" w:rsidP="00C621FA">
            <w:pPr>
              <w:pStyle w:val="TAC"/>
              <w:rPr>
                <w:rFonts w:ascii="Times New Roman" w:hAnsi="Times New Roman"/>
                <w:sz w:val="20"/>
                <w:lang w:eastAsia="zh-CN"/>
              </w:rPr>
            </w:pPr>
            <w:r>
              <w:rPr>
                <w:rFonts w:ascii="Times New Roman" w:hAnsi="Times New Roman"/>
                <w:sz w:val="20"/>
                <w:lang w:eastAsia="zh-CN"/>
              </w:rPr>
              <w:t>UE height</w:t>
            </w:r>
          </w:p>
        </w:tc>
        <w:tc>
          <w:tcPr>
            <w:tcW w:w="1988" w:type="pct"/>
            <w:tcBorders>
              <w:top w:val="single" w:sz="4" w:space="0" w:color="auto"/>
              <w:left w:val="single" w:sz="4" w:space="0" w:color="auto"/>
              <w:bottom w:val="single" w:sz="4" w:space="0" w:color="auto"/>
              <w:right w:val="single" w:sz="4" w:space="0" w:color="auto"/>
            </w:tcBorders>
          </w:tcPr>
          <w:p w14:paraId="1A2A1B12" w14:textId="77777777" w:rsidR="00AF4908" w:rsidRPr="00CD7E3A" w:rsidRDefault="00AF4908" w:rsidP="00C621FA">
            <w:pPr>
              <w:pStyle w:val="TAC"/>
              <w:rPr>
                <w:rFonts w:ascii="Times New Roman" w:hAnsi="Times New Roman"/>
                <w:sz w:val="20"/>
                <w:highlight w:val="cyan"/>
                <w:lang w:eastAsia="zh-CN"/>
              </w:rPr>
            </w:pPr>
            <w:r w:rsidRPr="00CD7E3A">
              <w:rPr>
                <w:rFonts w:ascii="Times New Roman" w:hAnsi="Times New Roman" w:hint="eastAsia"/>
                <w:sz w:val="20"/>
                <w:highlight w:val="cyan"/>
                <w:lang w:eastAsia="zh-CN"/>
              </w:rPr>
              <w:t>F</w:t>
            </w:r>
            <w:r w:rsidRPr="00CD7E3A">
              <w:rPr>
                <w:rFonts w:ascii="Times New Roman" w:hAnsi="Times New Roman"/>
                <w:sz w:val="20"/>
                <w:highlight w:val="cyan"/>
                <w:lang w:eastAsia="zh-CN"/>
              </w:rPr>
              <w:t>FS</w:t>
            </w:r>
          </w:p>
        </w:tc>
        <w:tc>
          <w:tcPr>
            <w:tcW w:w="1911" w:type="pct"/>
            <w:gridSpan w:val="2"/>
            <w:tcBorders>
              <w:top w:val="single" w:sz="4" w:space="0" w:color="auto"/>
              <w:left w:val="single" w:sz="4" w:space="0" w:color="auto"/>
              <w:bottom w:val="single" w:sz="4" w:space="0" w:color="auto"/>
              <w:right w:val="single" w:sz="4" w:space="0" w:color="auto"/>
            </w:tcBorders>
          </w:tcPr>
          <w:p w14:paraId="5C5D4439" w14:textId="77777777" w:rsidR="00AF4908" w:rsidRPr="00EE3902" w:rsidRDefault="00AF4908" w:rsidP="00C621FA">
            <w:pPr>
              <w:pStyle w:val="TAC"/>
              <w:rPr>
                <w:rFonts w:ascii="Times New Roman" w:hAnsi="Times New Roman"/>
                <w:sz w:val="20"/>
                <w:lang w:eastAsia="zh-CN"/>
              </w:rPr>
            </w:pPr>
          </w:p>
        </w:tc>
      </w:tr>
      <w:tr w:rsidR="00AF4908" w:rsidRPr="00EC75E3" w14:paraId="2469E4E4" w14:textId="77777777" w:rsidTr="006A612A">
        <w:tc>
          <w:tcPr>
            <w:tcW w:w="1101" w:type="pct"/>
            <w:tcBorders>
              <w:top w:val="single" w:sz="4" w:space="0" w:color="auto"/>
              <w:left w:val="single" w:sz="4" w:space="0" w:color="auto"/>
              <w:bottom w:val="single" w:sz="4" w:space="0" w:color="auto"/>
              <w:right w:val="single" w:sz="4" w:space="0" w:color="auto"/>
            </w:tcBorders>
          </w:tcPr>
          <w:p w14:paraId="3EF918D2" w14:textId="77777777" w:rsidR="00AF4908" w:rsidRPr="00EC75E3" w:rsidRDefault="00AF4908" w:rsidP="00C621FA">
            <w:pPr>
              <w:pStyle w:val="TAC"/>
              <w:jc w:val="left"/>
              <w:rPr>
                <w:rFonts w:ascii="Times New Roman" w:hAnsi="Times New Roman"/>
                <w:sz w:val="20"/>
              </w:rPr>
            </w:pPr>
          </w:p>
        </w:tc>
        <w:tc>
          <w:tcPr>
            <w:tcW w:w="1988" w:type="pct"/>
            <w:tcBorders>
              <w:top w:val="single" w:sz="4" w:space="0" w:color="auto"/>
              <w:left w:val="single" w:sz="4" w:space="0" w:color="auto"/>
              <w:bottom w:val="single" w:sz="4" w:space="0" w:color="auto"/>
              <w:right w:val="single" w:sz="4" w:space="0" w:color="auto"/>
            </w:tcBorders>
          </w:tcPr>
          <w:p w14:paraId="7539FDD7" w14:textId="77777777" w:rsidR="00AF4908" w:rsidRDefault="00AF4908" w:rsidP="00C621FA">
            <w:pPr>
              <w:pStyle w:val="TAC"/>
              <w:jc w:val="left"/>
              <w:rPr>
                <w:rFonts w:ascii="Times New Roman" w:hAnsi="Times New Roman"/>
                <w:sz w:val="20"/>
              </w:rPr>
            </w:pPr>
            <w:r w:rsidRPr="00EE3902">
              <w:rPr>
                <w:rFonts w:ascii="Times New Roman" w:hAnsi="Times New Roman"/>
                <w:sz w:val="20"/>
              </w:rPr>
              <w:t>NOTE</w:t>
            </w:r>
            <w:r>
              <w:rPr>
                <w:rFonts w:ascii="Times New Roman" w:hAnsi="Times New Roman"/>
                <w:sz w:val="20"/>
              </w:rPr>
              <w:t xml:space="preserve"> 1</w:t>
            </w:r>
            <w:r w:rsidRPr="00EE3902">
              <w:rPr>
                <w:rFonts w:ascii="Times New Roman" w:hAnsi="Times New Roman"/>
                <w:sz w:val="20"/>
              </w:rPr>
              <w:t>:</w:t>
            </w:r>
            <w:r w:rsidRPr="00EE3902">
              <w:rPr>
                <w:rFonts w:ascii="Times New Roman" w:hAnsi="Times New Roman"/>
                <w:sz w:val="20"/>
              </w:rPr>
              <w:tab/>
              <w:t>VSAT terminal characteristics could be implemented with phased array antenna</w:t>
            </w:r>
          </w:p>
          <w:p w14:paraId="4CCC0655" w14:textId="77777777" w:rsidR="00AF4908" w:rsidRPr="00CD7E3A" w:rsidRDefault="00AF4908" w:rsidP="00C621FA">
            <w:pPr>
              <w:pStyle w:val="TAC"/>
              <w:jc w:val="left"/>
              <w:rPr>
                <w:rFonts w:ascii="Times New Roman" w:hAnsi="Times New Roman"/>
                <w:sz w:val="20"/>
                <w:highlight w:val="cyan"/>
              </w:rPr>
            </w:pPr>
            <w:r w:rsidRPr="00CD7E3A">
              <w:rPr>
                <w:rFonts w:ascii="Times New Roman" w:hAnsi="Times New Roman"/>
                <w:sz w:val="20"/>
                <w:highlight w:val="cyan"/>
              </w:rPr>
              <w:t>NOTE 2:</w:t>
            </w:r>
            <w:r w:rsidRPr="00CD7E3A">
              <w:rPr>
                <w:rFonts w:ascii="Times New Roman" w:hAnsi="Times New Roman"/>
                <w:sz w:val="20"/>
                <w:highlight w:val="cyan"/>
              </w:rPr>
              <w:tab/>
              <w:t>For the computation of G/T or figure of merit, following formula applies in dB:</w:t>
            </w:r>
          </w:p>
          <w:p w14:paraId="4A1BD401" w14:textId="77777777" w:rsidR="00AF4908" w:rsidRPr="00CD7E3A" w:rsidRDefault="00AF4908" w:rsidP="00C621FA">
            <w:pPr>
              <w:jc w:val="center"/>
              <w:rPr>
                <w:rFonts w:cs="Calibri"/>
                <w:highlight w:val="cyan"/>
              </w:rPr>
            </w:pPr>
            <w:r w:rsidRPr="00CD7E3A">
              <w:rPr>
                <w:rFonts w:cs="Calibri"/>
                <w:highlight w:val="cyan"/>
              </w:rPr>
              <w:t>G/T = Ga – NF – 10*LOG (To+(Ta-To)/(10</w:t>
            </w:r>
            <w:r w:rsidRPr="00CD7E3A">
              <w:rPr>
                <w:rFonts w:cs="Calibri"/>
                <w:highlight w:val="cyan"/>
                <w:vertAlign w:val="superscript"/>
              </w:rPr>
              <w:t>0.1*NF</w:t>
            </w:r>
            <w:r w:rsidRPr="00CD7E3A">
              <w:rPr>
                <w:rFonts w:cs="Calibri"/>
                <w:highlight w:val="cyan"/>
              </w:rPr>
              <w:t>))</w:t>
            </w:r>
          </w:p>
          <w:p w14:paraId="28A0FE23" w14:textId="77777777" w:rsidR="00AF4908" w:rsidRPr="00CD7E3A" w:rsidRDefault="00AF4908" w:rsidP="00C621FA">
            <w:pPr>
              <w:pStyle w:val="B1"/>
              <w:rPr>
                <w:highlight w:val="cyan"/>
              </w:rPr>
            </w:pPr>
            <w:r w:rsidRPr="00CD7E3A">
              <w:rPr>
                <w:highlight w:val="cyan"/>
              </w:rPr>
              <w:t>Where:</w:t>
            </w:r>
          </w:p>
          <w:p w14:paraId="43423B0A" w14:textId="77777777" w:rsidR="00AF4908" w:rsidRPr="00CD7E3A" w:rsidRDefault="00AF4908" w:rsidP="00C621FA">
            <w:pPr>
              <w:pStyle w:val="B1"/>
              <w:spacing w:after="0"/>
              <w:rPr>
                <w:highlight w:val="cyan"/>
              </w:rPr>
            </w:pPr>
            <w:r w:rsidRPr="00CD7E3A">
              <w:rPr>
                <w:highlight w:val="cyan"/>
              </w:rPr>
              <w:t>-</w:t>
            </w:r>
            <w:r w:rsidRPr="00CD7E3A">
              <w:rPr>
                <w:highlight w:val="cyan"/>
              </w:rPr>
              <w:tab/>
              <w:t>Antenna Gain : Ga in dBi</w:t>
            </w:r>
          </w:p>
          <w:p w14:paraId="5EDFBC8F" w14:textId="77777777" w:rsidR="00AF4908" w:rsidRPr="00CD7E3A" w:rsidRDefault="00AF4908" w:rsidP="00C621FA">
            <w:pPr>
              <w:pStyle w:val="B1"/>
              <w:spacing w:after="0"/>
              <w:rPr>
                <w:highlight w:val="cyan"/>
              </w:rPr>
            </w:pPr>
            <w:r w:rsidRPr="00CD7E3A">
              <w:rPr>
                <w:highlight w:val="cyan"/>
              </w:rPr>
              <w:t>-</w:t>
            </w:r>
            <w:r w:rsidRPr="00CD7E3A">
              <w:rPr>
                <w:highlight w:val="cyan"/>
              </w:rPr>
              <w:tab/>
              <w:t>Ambient Temperature : T0 (usually 290 K)</w:t>
            </w:r>
          </w:p>
          <w:p w14:paraId="48519031" w14:textId="77777777" w:rsidR="00AF4908" w:rsidRPr="00CD7E3A" w:rsidRDefault="00AF4908" w:rsidP="00C621FA">
            <w:pPr>
              <w:pStyle w:val="B1"/>
              <w:spacing w:after="0"/>
              <w:rPr>
                <w:highlight w:val="cyan"/>
              </w:rPr>
            </w:pPr>
            <w:r w:rsidRPr="00CD7E3A">
              <w:rPr>
                <w:highlight w:val="cyan"/>
              </w:rPr>
              <w:t>-</w:t>
            </w:r>
            <w:r w:rsidRPr="00CD7E3A">
              <w:rPr>
                <w:highlight w:val="cyan"/>
              </w:rPr>
              <w:tab/>
              <w:t>Antenna temperature : Ta (typically 290 K with 0 dBi gain and 150 K with &gt;30 dBi gain)</w:t>
            </w:r>
          </w:p>
          <w:p w14:paraId="7C158442" w14:textId="77777777" w:rsidR="00AF4908" w:rsidRPr="00491B67" w:rsidRDefault="00AF4908" w:rsidP="00C621FA">
            <w:pPr>
              <w:pStyle w:val="B1"/>
              <w:spacing w:after="0"/>
              <w:rPr>
                <w:highlight w:val="yellow"/>
              </w:rPr>
            </w:pPr>
            <w:r w:rsidRPr="00CD7E3A">
              <w:rPr>
                <w:highlight w:val="cyan"/>
              </w:rPr>
              <w:t>-</w:t>
            </w:r>
            <w:r w:rsidRPr="00CD7E3A">
              <w:rPr>
                <w:highlight w:val="cyan"/>
              </w:rPr>
              <w:tab/>
              <w:t>Noise Figure: NF in dB</w:t>
            </w:r>
          </w:p>
        </w:tc>
        <w:tc>
          <w:tcPr>
            <w:tcW w:w="1911" w:type="pct"/>
            <w:gridSpan w:val="2"/>
            <w:tcBorders>
              <w:top w:val="single" w:sz="4" w:space="0" w:color="auto"/>
              <w:left w:val="single" w:sz="4" w:space="0" w:color="auto"/>
              <w:bottom w:val="single" w:sz="4" w:space="0" w:color="auto"/>
              <w:right w:val="single" w:sz="4" w:space="0" w:color="auto"/>
            </w:tcBorders>
          </w:tcPr>
          <w:p w14:paraId="607FDDB9" w14:textId="77777777" w:rsidR="00AF4908" w:rsidRPr="00EC75E3" w:rsidRDefault="00AF4908" w:rsidP="00C621FA">
            <w:pPr>
              <w:pStyle w:val="TAC"/>
              <w:jc w:val="left"/>
              <w:rPr>
                <w:rFonts w:ascii="Times New Roman" w:hAnsi="Times New Roman"/>
                <w:sz w:val="20"/>
              </w:rPr>
            </w:pPr>
          </w:p>
        </w:tc>
      </w:tr>
    </w:tbl>
    <w:p w14:paraId="0D7EBAC6" w14:textId="77777777" w:rsidR="00AF4908" w:rsidRDefault="00AF4908" w:rsidP="00AF4908">
      <w:pPr>
        <w:pStyle w:val="aff8"/>
        <w:overflowPunct/>
        <w:autoSpaceDE/>
        <w:autoSpaceDN/>
        <w:adjustRightInd/>
        <w:spacing w:after="120"/>
        <w:ind w:left="1440" w:firstLineChars="0" w:firstLine="0"/>
        <w:textAlignment w:val="auto"/>
        <w:rPr>
          <w:rFonts w:eastAsia="宋体"/>
          <w:szCs w:val="24"/>
          <w:lang w:eastAsia="zh-CN"/>
        </w:rPr>
      </w:pPr>
    </w:p>
    <w:p w14:paraId="51CFFD65" w14:textId="77777777" w:rsidR="00AF4908" w:rsidRDefault="00AF4908" w:rsidP="005332D7">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lastRenderedPageBreak/>
        <w:t>O</w:t>
      </w:r>
      <w:r>
        <w:rPr>
          <w:rFonts w:eastAsia="宋体"/>
          <w:szCs w:val="24"/>
          <w:lang w:eastAsia="zh-CN"/>
        </w:rPr>
        <w:t xml:space="preserve">ption 3(Huawei): </w:t>
      </w:r>
      <w:r w:rsidRPr="0002705A">
        <w:rPr>
          <w:rFonts w:eastAsiaTheme="minorEastAsia"/>
          <w:b/>
          <w:lang w:eastAsia="zh-CN"/>
        </w:rPr>
        <w:t xml:space="preserve">noise figure </w:t>
      </w:r>
      <w:r>
        <w:rPr>
          <w:rFonts w:eastAsiaTheme="minorEastAsia"/>
          <w:b/>
          <w:lang w:eastAsia="zh-CN"/>
        </w:rPr>
        <w:t>value of NTN</w:t>
      </w:r>
      <w:r w:rsidRPr="00C90AE0">
        <w:rPr>
          <w:rFonts w:eastAsiaTheme="minorEastAsia"/>
          <w:b/>
          <w:lang w:eastAsia="zh-CN"/>
        </w:rPr>
        <w:t xml:space="preserve"> UE</w:t>
      </w:r>
      <w:r>
        <w:rPr>
          <w:rFonts w:eastAsiaTheme="minorEastAsia"/>
          <w:b/>
          <w:lang w:eastAsia="zh-CN"/>
        </w:rPr>
        <w:t xml:space="preserve"> to 9dB</w:t>
      </w:r>
    </w:p>
    <w:p w14:paraId="4C405313" w14:textId="77777777" w:rsidR="00AF4908" w:rsidRDefault="00AF4908" w:rsidP="00AF4908">
      <w:pPr>
        <w:rPr>
          <w:color w:val="0070C0"/>
          <w:lang w:val="en-US" w:eastAsia="zh-CN"/>
        </w:rPr>
      </w:pPr>
    </w:p>
    <w:p w14:paraId="5ABFD7A4" w14:textId="162F539A" w:rsidR="00AF4908" w:rsidRDefault="00AF4908" w:rsidP="00AF4908">
      <w:pPr>
        <w:rPr>
          <w:color w:val="0070C0"/>
          <w:lang w:val="en-US" w:eastAsia="zh-CN"/>
        </w:rPr>
      </w:pPr>
      <w:r w:rsidRPr="006E0C66">
        <w:rPr>
          <w:b/>
          <w:u w:val="single"/>
          <w:lang w:eastAsia="ko-KR"/>
        </w:rPr>
        <w:t>Issue 3-</w:t>
      </w:r>
      <w:r w:rsidR="001F54EA">
        <w:rPr>
          <w:b/>
          <w:u w:val="single"/>
          <w:lang w:eastAsia="ko-KR"/>
        </w:rPr>
        <w:t>13</w:t>
      </w:r>
      <w:r w:rsidRPr="006E0C66">
        <w:rPr>
          <w:b/>
          <w:u w:val="single"/>
          <w:lang w:eastAsia="ko-KR"/>
        </w:rPr>
        <w:t xml:space="preserve">: </w:t>
      </w:r>
      <w:r w:rsidR="0036585D">
        <w:rPr>
          <w:rFonts w:hint="eastAsia"/>
          <w:b/>
          <w:u w:val="single"/>
          <w:lang w:eastAsia="zh-CN"/>
        </w:rPr>
        <w:t>Phased</w:t>
      </w:r>
      <w:r w:rsidR="0036585D">
        <w:rPr>
          <w:b/>
          <w:u w:val="single"/>
          <w:lang w:eastAsia="ko-KR"/>
        </w:rPr>
        <w:t xml:space="preserve"> Array Antenna for </w:t>
      </w:r>
      <w:r w:rsidRPr="006E0C66">
        <w:rPr>
          <w:b/>
          <w:u w:val="single"/>
          <w:lang w:eastAsia="ko-KR"/>
        </w:rPr>
        <w:t>NTN U</w:t>
      </w:r>
      <w:r w:rsidR="0036585D">
        <w:rPr>
          <w:b/>
          <w:u w:val="single"/>
          <w:lang w:eastAsia="ko-KR"/>
        </w:rPr>
        <w:t>E</w:t>
      </w:r>
      <w:r>
        <w:rPr>
          <w:b/>
          <w:u w:val="single"/>
          <w:lang w:eastAsia="ko-KR"/>
        </w:rPr>
        <w:t xml:space="preserve"> </w:t>
      </w:r>
      <w:r w:rsidRPr="0009208B">
        <w:rPr>
          <w:b/>
          <w:u w:val="single"/>
          <w:lang w:eastAsia="ko-KR"/>
        </w:rPr>
        <w:t xml:space="preserve"> </w:t>
      </w:r>
    </w:p>
    <w:p w14:paraId="0CC0A352" w14:textId="0F179BB4" w:rsidR="00AF4908" w:rsidRDefault="00197802" w:rsidP="005332D7">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FFS following options: </w:t>
      </w:r>
    </w:p>
    <w:p w14:paraId="5546341D" w14:textId="1B91253F" w:rsidR="00AF4908" w:rsidRPr="00DE75D0" w:rsidRDefault="00AF4908" w:rsidP="005332D7">
      <w:pPr>
        <w:pStyle w:val="aff8"/>
        <w:numPr>
          <w:ilvl w:val="1"/>
          <w:numId w:val="1"/>
        </w:numPr>
        <w:overflowPunct/>
        <w:autoSpaceDE/>
        <w:autoSpaceDN/>
        <w:adjustRightInd/>
        <w:spacing w:after="120"/>
        <w:ind w:left="1440" w:firstLineChars="0"/>
        <w:textAlignment w:val="auto"/>
        <w:rPr>
          <w:color w:val="0070C0"/>
          <w:lang w:val="en-US" w:eastAsia="zh-CN"/>
        </w:rPr>
      </w:pPr>
      <w:r w:rsidRPr="00DE75D0">
        <w:rPr>
          <w:rFonts w:eastAsia="宋体"/>
          <w:szCs w:val="24"/>
          <w:lang w:eastAsia="zh-CN"/>
        </w:rPr>
        <w:t>Option 1</w:t>
      </w:r>
      <w:r w:rsidR="00127107">
        <w:rPr>
          <w:rFonts w:eastAsia="宋体"/>
          <w:szCs w:val="24"/>
          <w:lang w:eastAsia="zh-CN"/>
        </w:rPr>
        <w:t>-3</w:t>
      </w:r>
      <w:r w:rsidRPr="00DE75D0">
        <w:rPr>
          <w:rFonts w:eastAsia="宋体"/>
          <w:szCs w:val="24"/>
          <w:lang w:eastAsia="zh-CN"/>
        </w:rPr>
        <w:t xml:space="preserve">(Samsung, CATT, </w:t>
      </w:r>
      <w:r w:rsidRPr="00DE75D0">
        <w:rPr>
          <w:rFonts w:eastAsia="宋体" w:hint="eastAsia"/>
          <w:szCs w:val="24"/>
          <w:lang w:eastAsia="zh-CN"/>
        </w:rPr>
        <w:t>ZTE</w:t>
      </w:r>
      <w:r w:rsidRPr="00DE75D0">
        <w:rPr>
          <w:rFonts w:eastAsia="宋体"/>
          <w:szCs w:val="24"/>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8"/>
        <w:gridCol w:w="2408"/>
        <w:gridCol w:w="2408"/>
      </w:tblGrid>
      <w:tr w:rsidR="00AF4908" w:rsidRPr="00DE75D0" w14:paraId="18E0FE4C" w14:textId="77777777" w:rsidTr="00C621FA">
        <w:trPr>
          <w:jc w:val="center"/>
        </w:trPr>
        <w:tc>
          <w:tcPr>
            <w:tcW w:w="1250" w:type="pct"/>
            <w:tcBorders>
              <w:top w:val="single" w:sz="4" w:space="0" w:color="auto"/>
              <w:left w:val="single" w:sz="4" w:space="0" w:color="auto"/>
              <w:bottom w:val="single" w:sz="4" w:space="0" w:color="auto"/>
              <w:right w:val="single" w:sz="4" w:space="0" w:color="auto"/>
            </w:tcBorders>
            <w:hideMark/>
          </w:tcPr>
          <w:p w14:paraId="014A26A3" w14:textId="77777777" w:rsidR="00AF4908" w:rsidRPr="00DE75D0" w:rsidRDefault="00AF4908" w:rsidP="00C621FA">
            <w:pPr>
              <w:pStyle w:val="TAC"/>
            </w:pPr>
            <w:r w:rsidRPr="00DE75D0">
              <w:t>Characteristics</w:t>
            </w:r>
          </w:p>
        </w:tc>
        <w:tc>
          <w:tcPr>
            <w:tcW w:w="1250" w:type="pct"/>
            <w:tcBorders>
              <w:top w:val="single" w:sz="4" w:space="0" w:color="auto"/>
              <w:left w:val="single" w:sz="4" w:space="0" w:color="auto"/>
              <w:bottom w:val="single" w:sz="4" w:space="0" w:color="auto"/>
              <w:right w:val="single" w:sz="4" w:space="0" w:color="auto"/>
            </w:tcBorders>
            <w:shd w:val="clear" w:color="auto" w:fill="auto"/>
            <w:hideMark/>
          </w:tcPr>
          <w:p w14:paraId="14B8F67C" w14:textId="77777777" w:rsidR="00AF4908" w:rsidRPr="00DE75D0" w:rsidRDefault="00AF4908" w:rsidP="00C621FA">
            <w:pPr>
              <w:pStyle w:val="TAC"/>
              <w:rPr>
                <w:lang w:val="en-US"/>
              </w:rPr>
            </w:pPr>
            <w:r w:rsidRPr="00DE75D0">
              <w:rPr>
                <w:lang w:val="en-US"/>
              </w:rPr>
              <w:t>ESIM</w:t>
            </w:r>
            <w:r w:rsidRPr="00DE75D0">
              <w:t xml:space="preserve"> </w:t>
            </w:r>
            <w:r w:rsidRPr="00DE75D0">
              <w:rPr>
                <w:lang w:val="en-US"/>
              </w:rPr>
              <w:t>(TR 38.821)</w:t>
            </w:r>
          </w:p>
        </w:tc>
        <w:tc>
          <w:tcPr>
            <w:tcW w:w="1250" w:type="pct"/>
            <w:tcBorders>
              <w:top w:val="single" w:sz="4" w:space="0" w:color="auto"/>
              <w:left w:val="single" w:sz="4" w:space="0" w:color="auto"/>
              <w:bottom w:val="single" w:sz="4" w:space="0" w:color="auto"/>
              <w:right w:val="single" w:sz="4" w:space="0" w:color="auto"/>
            </w:tcBorders>
          </w:tcPr>
          <w:p w14:paraId="16D4C087" w14:textId="77777777" w:rsidR="00AF4908" w:rsidRPr="00DE75D0" w:rsidRDefault="00AF4908" w:rsidP="00C621FA">
            <w:pPr>
              <w:pStyle w:val="TAC"/>
              <w:rPr>
                <w:lang w:val="en-US"/>
              </w:rPr>
            </w:pPr>
            <w:r w:rsidRPr="00DE75D0">
              <w:rPr>
                <w:lang w:val="en-US"/>
              </w:rPr>
              <w:t>ESIM</w:t>
            </w:r>
            <w:r w:rsidRPr="00DE75D0">
              <w:t xml:space="preserve"> </w:t>
            </w:r>
            <w:r w:rsidRPr="00DE75D0">
              <w:rPr>
                <w:lang w:val="en-US"/>
              </w:rPr>
              <w:t>(TR 38.821)</w:t>
            </w:r>
            <w:r>
              <w:rPr>
                <w:lang w:val="en-US"/>
              </w:rPr>
              <w:t>,CATT</w:t>
            </w:r>
          </w:p>
        </w:tc>
        <w:tc>
          <w:tcPr>
            <w:tcW w:w="1250" w:type="pct"/>
            <w:tcBorders>
              <w:top w:val="single" w:sz="4" w:space="0" w:color="auto"/>
              <w:left w:val="single" w:sz="4" w:space="0" w:color="auto"/>
              <w:bottom w:val="single" w:sz="4" w:space="0" w:color="auto"/>
              <w:right w:val="single" w:sz="4" w:space="0" w:color="auto"/>
            </w:tcBorders>
          </w:tcPr>
          <w:p w14:paraId="7AEAB2F9" w14:textId="77777777" w:rsidR="00AF4908" w:rsidRPr="00DE75D0" w:rsidRDefault="00AF4908" w:rsidP="00C621FA">
            <w:pPr>
              <w:pStyle w:val="TAC"/>
              <w:rPr>
                <w:lang w:val="en-US"/>
              </w:rPr>
            </w:pPr>
            <w:r w:rsidRPr="00DE75D0">
              <w:rPr>
                <w:lang w:val="en-US"/>
              </w:rPr>
              <w:t>ESIM (ITU)</w:t>
            </w:r>
          </w:p>
        </w:tc>
      </w:tr>
      <w:tr w:rsidR="00AF4908" w:rsidRPr="00DE75D0" w14:paraId="686F116D" w14:textId="77777777" w:rsidTr="00C621FA">
        <w:trPr>
          <w:jc w:val="center"/>
        </w:trPr>
        <w:tc>
          <w:tcPr>
            <w:tcW w:w="1250" w:type="pct"/>
            <w:tcBorders>
              <w:top w:val="single" w:sz="4" w:space="0" w:color="auto"/>
              <w:left w:val="single" w:sz="4" w:space="0" w:color="auto"/>
              <w:bottom w:val="single" w:sz="4" w:space="0" w:color="auto"/>
              <w:right w:val="single" w:sz="4" w:space="0" w:color="auto"/>
            </w:tcBorders>
            <w:hideMark/>
          </w:tcPr>
          <w:p w14:paraId="0A8860D6" w14:textId="77777777" w:rsidR="00AF4908" w:rsidRPr="00DE75D0" w:rsidRDefault="00AF4908" w:rsidP="00C621FA">
            <w:pPr>
              <w:pStyle w:val="TAC"/>
            </w:pPr>
            <w:r w:rsidRPr="00DE75D0">
              <w:t>Antenna type and configuration</w:t>
            </w:r>
          </w:p>
        </w:tc>
        <w:tc>
          <w:tcPr>
            <w:tcW w:w="1250" w:type="pct"/>
            <w:tcBorders>
              <w:top w:val="single" w:sz="4" w:space="0" w:color="auto"/>
              <w:left w:val="single" w:sz="4" w:space="0" w:color="auto"/>
              <w:bottom w:val="single" w:sz="4" w:space="0" w:color="auto"/>
              <w:right w:val="single" w:sz="4" w:space="0" w:color="auto"/>
            </w:tcBorders>
            <w:hideMark/>
          </w:tcPr>
          <w:p w14:paraId="2CF7A033" w14:textId="77777777" w:rsidR="00AF4908" w:rsidRPr="0033567B" w:rsidRDefault="00AF4908" w:rsidP="00C621FA">
            <w:pPr>
              <w:pStyle w:val="TAC"/>
            </w:pPr>
            <w:r w:rsidRPr="0033567B">
              <w:t>Directional</w:t>
            </w:r>
          </w:p>
          <w:p w14:paraId="32C98FAE" w14:textId="77777777" w:rsidR="00AF4908" w:rsidRPr="0033567B" w:rsidRDefault="00AF4908" w:rsidP="00C621FA">
            <w:pPr>
              <w:pStyle w:val="TAC"/>
              <w:rPr>
                <w:lang w:eastAsia="zh-CN"/>
              </w:rPr>
            </w:pPr>
            <w:r w:rsidRPr="0033567B">
              <w:t xml:space="preserve">(M,N,P,Mg,Ng) = (128/64,128/32,2,1,1); </w:t>
            </w:r>
          </w:p>
          <w:p w14:paraId="7999E72A" w14:textId="77777777" w:rsidR="00AF4908" w:rsidRPr="0033567B" w:rsidRDefault="00AF4908" w:rsidP="00C621FA">
            <w:pPr>
              <w:pStyle w:val="TAC"/>
            </w:pPr>
            <w:r w:rsidRPr="0033567B">
              <w:t>(dV,dH) = (0.5, 0.5)λ with directional antenna element (HPBW=65</w:t>
            </w:r>
            <w:r w:rsidRPr="0033567B">
              <w:rPr>
                <w:rFonts w:hint="eastAsia"/>
                <w:lang w:eastAsia="zh-CN"/>
              </w:rPr>
              <w:t>/</w:t>
            </w:r>
            <w:r w:rsidRPr="0033567B">
              <w:rPr>
                <w:rFonts w:hint="eastAsia"/>
              </w:rPr>
              <w:t>9</w:t>
            </w:r>
            <w:r w:rsidRPr="0033567B">
              <w:t>0 deg)</w:t>
            </w:r>
          </w:p>
        </w:tc>
        <w:tc>
          <w:tcPr>
            <w:tcW w:w="1250" w:type="pct"/>
            <w:tcBorders>
              <w:top w:val="single" w:sz="4" w:space="0" w:color="auto"/>
              <w:left w:val="single" w:sz="4" w:space="0" w:color="auto"/>
              <w:bottom w:val="single" w:sz="4" w:space="0" w:color="auto"/>
              <w:right w:val="single" w:sz="4" w:space="0" w:color="auto"/>
            </w:tcBorders>
          </w:tcPr>
          <w:p w14:paraId="2046381C" w14:textId="77777777" w:rsidR="00AF4908" w:rsidRPr="0033567B" w:rsidRDefault="00AF4908" w:rsidP="00C621FA">
            <w:pPr>
              <w:pStyle w:val="TAC"/>
            </w:pPr>
            <w:r w:rsidRPr="0033567B">
              <w:t>Directional</w:t>
            </w:r>
          </w:p>
          <w:p w14:paraId="40E35BC5" w14:textId="77777777" w:rsidR="00AF4908" w:rsidRPr="0033567B" w:rsidRDefault="00AF4908" w:rsidP="00C621FA">
            <w:pPr>
              <w:pStyle w:val="TAC"/>
              <w:rPr>
                <w:lang w:eastAsia="zh-CN"/>
              </w:rPr>
            </w:pPr>
            <w:r w:rsidRPr="0033567B">
              <w:t xml:space="preserve">(M,N,P,Mg,Ng) = (128,128,2,1,1); </w:t>
            </w:r>
          </w:p>
          <w:p w14:paraId="6D4466FC" w14:textId="02E7B6B0" w:rsidR="00AF4908" w:rsidRPr="0033567B" w:rsidRDefault="00AF4908" w:rsidP="00137620">
            <w:pPr>
              <w:pStyle w:val="TAC"/>
              <w:rPr>
                <w:lang w:val="en-US"/>
              </w:rPr>
            </w:pPr>
            <w:r w:rsidRPr="0033567B">
              <w:t>(dV,dH) = (0.5, 0.5)λ with directional antenna element (HPBW=</w:t>
            </w:r>
            <w:r w:rsidRPr="0033567B">
              <w:rPr>
                <w:rFonts w:hint="eastAsia"/>
              </w:rPr>
              <w:t>9</w:t>
            </w:r>
            <w:r w:rsidRPr="0033567B">
              <w:t>0 deg)</w:t>
            </w:r>
          </w:p>
        </w:tc>
        <w:tc>
          <w:tcPr>
            <w:tcW w:w="1250" w:type="pct"/>
            <w:tcBorders>
              <w:top w:val="single" w:sz="4" w:space="0" w:color="auto"/>
              <w:left w:val="single" w:sz="4" w:space="0" w:color="auto"/>
              <w:bottom w:val="single" w:sz="4" w:space="0" w:color="auto"/>
              <w:right w:val="single" w:sz="4" w:space="0" w:color="auto"/>
            </w:tcBorders>
          </w:tcPr>
          <w:p w14:paraId="742FCA41" w14:textId="77777777" w:rsidR="00AF4908" w:rsidRPr="00DE75D0" w:rsidRDefault="00AF4908" w:rsidP="00C621FA">
            <w:pPr>
              <w:pStyle w:val="TAC"/>
              <w:rPr>
                <w:lang w:val="en-US"/>
              </w:rPr>
            </w:pPr>
            <w:r w:rsidRPr="00DE75D0">
              <w:rPr>
                <w:lang w:val="en-US"/>
              </w:rPr>
              <w:t xml:space="preserve">Antenna pattern: </w:t>
            </w:r>
            <w:r w:rsidRPr="00DE75D0">
              <w:rPr>
                <w:rFonts w:eastAsiaTheme="minorEastAsia"/>
                <w:lang w:val="en-US" w:eastAsia="ko-KR"/>
              </w:rPr>
              <w:t>S.580</w:t>
            </w:r>
            <w:r w:rsidRPr="00DE75D0">
              <w:rPr>
                <w:rFonts w:eastAsiaTheme="minorEastAsia"/>
                <w:lang w:val="en-US" w:eastAsia="zh-CN"/>
              </w:rPr>
              <w:t>-6</w:t>
            </w:r>
          </w:p>
        </w:tc>
      </w:tr>
      <w:tr w:rsidR="00AF4908" w:rsidRPr="00DE75D0" w14:paraId="12996EB3" w14:textId="77777777" w:rsidTr="00C621FA">
        <w:trPr>
          <w:jc w:val="center"/>
        </w:trPr>
        <w:tc>
          <w:tcPr>
            <w:tcW w:w="1250" w:type="pct"/>
            <w:tcBorders>
              <w:top w:val="single" w:sz="4" w:space="0" w:color="auto"/>
              <w:left w:val="single" w:sz="4" w:space="0" w:color="auto"/>
              <w:bottom w:val="single" w:sz="4" w:space="0" w:color="auto"/>
              <w:right w:val="single" w:sz="4" w:space="0" w:color="auto"/>
            </w:tcBorders>
            <w:hideMark/>
          </w:tcPr>
          <w:p w14:paraId="07FC7F82" w14:textId="77777777" w:rsidR="00AF4908" w:rsidRPr="00DE75D0" w:rsidRDefault="00AF4908" w:rsidP="00C621FA">
            <w:pPr>
              <w:pStyle w:val="TAC"/>
            </w:pPr>
            <w:r w:rsidRPr="00DE75D0">
              <w:t>Polarisation</w:t>
            </w:r>
          </w:p>
        </w:tc>
        <w:tc>
          <w:tcPr>
            <w:tcW w:w="1250" w:type="pct"/>
            <w:tcBorders>
              <w:top w:val="single" w:sz="4" w:space="0" w:color="auto"/>
              <w:left w:val="single" w:sz="4" w:space="0" w:color="auto"/>
              <w:bottom w:val="single" w:sz="4" w:space="0" w:color="auto"/>
              <w:right w:val="single" w:sz="4" w:space="0" w:color="auto"/>
            </w:tcBorders>
            <w:hideMark/>
          </w:tcPr>
          <w:p w14:paraId="7CB449D5" w14:textId="77777777" w:rsidR="00AF4908" w:rsidRPr="0033567B" w:rsidRDefault="00AF4908" w:rsidP="00C621FA">
            <w:pPr>
              <w:pStyle w:val="TAC"/>
            </w:pPr>
            <w:r w:rsidRPr="0033567B">
              <w:t>Linear: +/-45°X-pol</w:t>
            </w:r>
          </w:p>
        </w:tc>
        <w:tc>
          <w:tcPr>
            <w:tcW w:w="1250" w:type="pct"/>
            <w:tcBorders>
              <w:top w:val="single" w:sz="4" w:space="0" w:color="auto"/>
              <w:left w:val="single" w:sz="4" w:space="0" w:color="auto"/>
              <w:bottom w:val="single" w:sz="4" w:space="0" w:color="auto"/>
              <w:right w:val="single" w:sz="4" w:space="0" w:color="auto"/>
            </w:tcBorders>
          </w:tcPr>
          <w:p w14:paraId="2B8165A5" w14:textId="77777777" w:rsidR="00AF4908" w:rsidRPr="0033567B" w:rsidRDefault="00AF4908" w:rsidP="00C621FA">
            <w:pPr>
              <w:pStyle w:val="TAC"/>
            </w:pPr>
            <w:r w:rsidRPr="0033567B">
              <w:t>Linear: +/-45°X-pol</w:t>
            </w:r>
          </w:p>
        </w:tc>
        <w:tc>
          <w:tcPr>
            <w:tcW w:w="1250" w:type="pct"/>
            <w:tcBorders>
              <w:top w:val="single" w:sz="4" w:space="0" w:color="auto"/>
              <w:left w:val="single" w:sz="4" w:space="0" w:color="auto"/>
              <w:bottom w:val="single" w:sz="4" w:space="0" w:color="auto"/>
              <w:right w:val="single" w:sz="4" w:space="0" w:color="auto"/>
            </w:tcBorders>
          </w:tcPr>
          <w:p w14:paraId="1E2528C2" w14:textId="77777777" w:rsidR="00AF4908" w:rsidRPr="00DE75D0" w:rsidRDefault="00AF4908" w:rsidP="00C621FA">
            <w:pPr>
              <w:pStyle w:val="TAC"/>
            </w:pPr>
          </w:p>
        </w:tc>
      </w:tr>
      <w:tr w:rsidR="00AF4908" w:rsidRPr="00DE75D0" w14:paraId="30F08603" w14:textId="77777777" w:rsidTr="00C621FA">
        <w:trPr>
          <w:jc w:val="center"/>
        </w:trPr>
        <w:tc>
          <w:tcPr>
            <w:tcW w:w="1250" w:type="pct"/>
            <w:tcBorders>
              <w:top w:val="single" w:sz="4" w:space="0" w:color="auto"/>
              <w:left w:val="single" w:sz="4" w:space="0" w:color="auto"/>
              <w:bottom w:val="single" w:sz="4" w:space="0" w:color="auto"/>
              <w:right w:val="single" w:sz="4" w:space="0" w:color="auto"/>
            </w:tcBorders>
          </w:tcPr>
          <w:p w14:paraId="233882CD" w14:textId="77777777" w:rsidR="00AF4908" w:rsidRPr="00DE75D0" w:rsidRDefault="00AF4908" w:rsidP="00C621FA">
            <w:pPr>
              <w:pStyle w:val="TAC"/>
            </w:pPr>
            <w:r w:rsidRPr="00DE75D0">
              <w:rPr>
                <w:rFonts w:hint="eastAsia"/>
                <w:lang w:eastAsia="zh-CN"/>
              </w:rPr>
              <w:t>Element</w:t>
            </w:r>
            <w:r w:rsidRPr="00DE75D0">
              <w:t xml:space="preserve"> gain including loss</w:t>
            </w:r>
          </w:p>
        </w:tc>
        <w:tc>
          <w:tcPr>
            <w:tcW w:w="1250" w:type="pct"/>
            <w:tcBorders>
              <w:top w:val="single" w:sz="4" w:space="0" w:color="auto"/>
              <w:left w:val="single" w:sz="4" w:space="0" w:color="auto"/>
              <w:bottom w:val="single" w:sz="4" w:space="0" w:color="auto"/>
              <w:right w:val="single" w:sz="4" w:space="0" w:color="auto"/>
            </w:tcBorders>
          </w:tcPr>
          <w:p w14:paraId="49FEA7AC" w14:textId="77777777" w:rsidR="00AF4908" w:rsidRPr="0033567B" w:rsidRDefault="00AF4908" w:rsidP="00C621FA">
            <w:pPr>
              <w:pStyle w:val="TAC"/>
            </w:pPr>
            <w:r w:rsidRPr="0033567B">
              <w:rPr>
                <w:rFonts w:hint="eastAsia"/>
                <w:lang w:eastAsia="zh-CN"/>
              </w:rPr>
              <w:t>5.5dBi</w:t>
            </w:r>
          </w:p>
        </w:tc>
        <w:tc>
          <w:tcPr>
            <w:tcW w:w="1250" w:type="pct"/>
            <w:tcBorders>
              <w:top w:val="single" w:sz="4" w:space="0" w:color="auto"/>
              <w:left w:val="single" w:sz="4" w:space="0" w:color="auto"/>
              <w:bottom w:val="single" w:sz="4" w:space="0" w:color="auto"/>
              <w:right w:val="single" w:sz="4" w:space="0" w:color="auto"/>
            </w:tcBorders>
          </w:tcPr>
          <w:p w14:paraId="497349F9" w14:textId="0E583B4F" w:rsidR="00AF4908" w:rsidRPr="0033567B" w:rsidRDefault="00137620" w:rsidP="00C621FA">
            <w:pPr>
              <w:pStyle w:val="TAC"/>
            </w:pPr>
            <w:r>
              <w:rPr>
                <w:rFonts w:hint="eastAsia"/>
                <w:lang w:eastAsia="zh-CN"/>
              </w:rPr>
              <w:t xml:space="preserve">3 </w:t>
            </w:r>
            <w:r w:rsidRPr="00555757">
              <w:rPr>
                <w:rFonts w:hint="eastAsia"/>
                <w:lang w:eastAsia="zh-CN"/>
              </w:rPr>
              <w:t>dBi</w:t>
            </w:r>
            <w:r>
              <w:rPr>
                <w:rFonts w:hint="eastAsia"/>
                <w:lang w:eastAsia="zh-CN"/>
              </w:rPr>
              <w:t xml:space="preserve"> per element</w:t>
            </w:r>
            <w:r w:rsidRPr="0033567B" w:rsidDel="000F2CB9">
              <w:rPr>
                <w:rFonts w:hint="eastAsia"/>
                <w:lang w:eastAsia="zh-CN"/>
              </w:rPr>
              <w:t xml:space="preserve"> </w:t>
            </w:r>
          </w:p>
        </w:tc>
        <w:tc>
          <w:tcPr>
            <w:tcW w:w="1250" w:type="pct"/>
            <w:tcBorders>
              <w:top w:val="single" w:sz="4" w:space="0" w:color="auto"/>
              <w:left w:val="single" w:sz="4" w:space="0" w:color="auto"/>
              <w:bottom w:val="single" w:sz="4" w:space="0" w:color="auto"/>
              <w:right w:val="single" w:sz="4" w:space="0" w:color="auto"/>
            </w:tcBorders>
          </w:tcPr>
          <w:p w14:paraId="66E9C326" w14:textId="77777777" w:rsidR="00AF4908" w:rsidRPr="00DE75D0" w:rsidRDefault="00AF4908" w:rsidP="00C621FA">
            <w:pPr>
              <w:pStyle w:val="TAC"/>
            </w:pPr>
          </w:p>
        </w:tc>
      </w:tr>
      <w:tr w:rsidR="00AF4908" w:rsidRPr="00DE75D0" w14:paraId="6D6E0343" w14:textId="77777777" w:rsidTr="00C621FA">
        <w:trPr>
          <w:jc w:val="center"/>
        </w:trPr>
        <w:tc>
          <w:tcPr>
            <w:tcW w:w="1250" w:type="pct"/>
            <w:tcBorders>
              <w:top w:val="single" w:sz="4" w:space="0" w:color="auto"/>
              <w:left w:val="single" w:sz="4" w:space="0" w:color="auto"/>
              <w:bottom w:val="single" w:sz="4" w:space="0" w:color="auto"/>
              <w:right w:val="single" w:sz="4" w:space="0" w:color="auto"/>
            </w:tcBorders>
            <w:hideMark/>
          </w:tcPr>
          <w:p w14:paraId="1651E893" w14:textId="77777777" w:rsidR="00AF4908" w:rsidRPr="00DE75D0" w:rsidRDefault="00AF4908" w:rsidP="00C621FA">
            <w:pPr>
              <w:pStyle w:val="TAC"/>
            </w:pPr>
            <w:r w:rsidRPr="00DE75D0">
              <w:t xml:space="preserve">Rx Antenna gain </w:t>
            </w:r>
          </w:p>
        </w:tc>
        <w:tc>
          <w:tcPr>
            <w:tcW w:w="1250" w:type="pct"/>
            <w:tcBorders>
              <w:top w:val="single" w:sz="4" w:space="0" w:color="auto"/>
              <w:left w:val="single" w:sz="4" w:space="0" w:color="auto"/>
              <w:bottom w:val="single" w:sz="4" w:space="0" w:color="auto"/>
              <w:right w:val="single" w:sz="4" w:space="0" w:color="auto"/>
            </w:tcBorders>
            <w:hideMark/>
          </w:tcPr>
          <w:p w14:paraId="5F540DD1" w14:textId="77777777" w:rsidR="00AF4908" w:rsidRPr="0033567B" w:rsidRDefault="00AF4908" w:rsidP="00C621FA">
            <w:pPr>
              <w:pStyle w:val="TAC"/>
            </w:pPr>
            <w:r w:rsidRPr="0033567B">
              <w:rPr>
                <w:rFonts w:hint="eastAsia"/>
                <w:lang w:eastAsia="zh-CN"/>
              </w:rPr>
              <w:t>45.3</w:t>
            </w:r>
            <w:r w:rsidRPr="0033567B">
              <w:t>dBi/</w:t>
            </w:r>
          </w:p>
          <w:p w14:paraId="36A2F088" w14:textId="77777777" w:rsidR="00AF4908" w:rsidRPr="0033567B" w:rsidRDefault="00AF4908" w:rsidP="00C621FA">
            <w:pPr>
              <w:pStyle w:val="TAC"/>
            </w:pPr>
            <w:r w:rsidRPr="0033567B">
              <w:t>3dBi per elemant</w:t>
            </w:r>
          </w:p>
        </w:tc>
        <w:tc>
          <w:tcPr>
            <w:tcW w:w="1250" w:type="pct"/>
            <w:tcBorders>
              <w:top w:val="single" w:sz="4" w:space="0" w:color="auto"/>
              <w:left w:val="single" w:sz="4" w:space="0" w:color="auto"/>
              <w:bottom w:val="single" w:sz="4" w:space="0" w:color="auto"/>
              <w:right w:val="single" w:sz="4" w:space="0" w:color="auto"/>
            </w:tcBorders>
          </w:tcPr>
          <w:p w14:paraId="23F25093" w14:textId="69E7F01C" w:rsidR="00AF4908" w:rsidRPr="0033567B" w:rsidRDefault="006A27F3" w:rsidP="00C621FA">
            <w:pPr>
              <w:pStyle w:val="TAC"/>
              <w:rPr>
                <w:lang w:val="en-US"/>
              </w:rPr>
            </w:pPr>
            <w:r w:rsidRPr="00555757">
              <w:rPr>
                <w:rFonts w:hint="eastAsia"/>
                <w:lang w:eastAsia="zh-CN"/>
              </w:rPr>
              <w:t>45</w:t>
            </w:r>
            <w:r w:rsidRPr="00555757">
              <w:t>dB</w:t>
            </w:r>
            <w:r>
              <w:rPr>
                <w:rFonts w:hint="eastAsia"/>
                <w:lang w:eastAsia="zh-CN"/>
              </w:rPr>
              <w:t>i</w:t>
            </w:r>
            <w:r w:rsidRPr="00555757">
              <w:t>(per polarization)</w:t>
            </w:r>
          </w:p>
        </w:tc>
        <w:tc>
          <w:tcPr>
            <w:tcW w:w="1250" w:type="pct"/>
            <w:tcBorders>
              <w:top w:val="single" w:sz="4" w:space="0" w:color="auto"/>
              <w:left w:val="single" w:sz="4" w:space="0" w:color="auto"/>
              <w:bottom w:val="single" w:sz="4" w:space="0" w:color="auto"/>
              <w:right w:val="single" w:sz="4" w:space="0" w:color="auto"/>
            </w:tcBorders>
          </w:tcPr>
          <w:p w14:paraId="2209CF9A" w14:textId="77777777" w:rsidR="00AF4908" w:rsidRPr="00DE75D0" w:rsidRDefault="00AF4908" w:rsidP="00C621FA">
            <w:pPr>
              <w:pStyle w:val="TAC"/>
              <w:rPr>
                <w:lang w:val="en-US"/>
              </w:rPr>
            </w:pPr>
            <w:r w:rsidRPr="00DE75D0">
              <w:rPr>
                <w:lang w:val="en-US"/>
              </w:rPr>
              <w:t>45 dBi</w:t>
            </w:r>
          </w:p>
        </w:tc>
      </w:tr>
      <w:tr w:rsidR="00AF4908" w:rsidRPr="00DE75D0" w14:paraId="709EF1F2" w14:textId="77777777" w:rsidTr="00C621FA">
        <w:trPr>
          <w:jc w:val="center"/>
        </w:trPr>
        <w:tc>
          <w:tcPr>
            <w:tcW w:w="1250" w:type="pct"/>
            <w:tcBorders>
              <w:top w:val="single" w:sz="4" w:space="0" w:color="auto"/>
              <w:left w:val="single" w:sz="4" w:space="0" w:color="auto"/>
              <w:bottom w:val="single" w:sz="4" w:space="0" w:color="auto"/>
              <w:right w:val="single" w:sz="4" w:space="0" w:color="auto"/>
            </w:tcBorders>
            <w:hideMark/>
          </w:tcPr>
          <w:p w14:paraId="308003A6" w14:textId="77777777" w:rsidR="00AF4908" w:rsidRPr="00DE75D0" w:rsidRDefault="00AF4908" w:rsidP="00C621FA">
            <w:pPr>
              <w:pStyle w:val="TAC"/>
            </w:pPr>
            <w:r w:rsidRPr="00DE75D0">
              <w:t>Antenna temperature</w:t>
            </w:r>
          </w:p>
        </w:tc>
        <w:tc>
          <w:tcPr>
            <w:tcW w:w="1250" w:type="pct"/>
            <w:tcBorders>
              <w:top w:val="single" w:sz="4" w:space="0" w:color="auto"/>
              <w:left w:val="single" w:sz="4" w:space="0" w:color="auto"/>
              <w:bottom w:val="single" w:sz="4" w:space="0" w:color="auto"/>
              <w:right w:val="single" w:sz="4" w:space="0" w:color="auto"/>
            </w:tcBorders>
            <w:hideMark/>
          </w:tcPr>
          <w:p w14:paraId="3A18B6C5" w14:textId="77777777" w:rsidR="00AF4908" w:rsidRPr="0033567B" w:rsidRDefault="00AF4908" w:rsidP="00C621FA">
            <w:pPr>
              <w:pStyle w:val="TAC"/>
            </w:pPr>
            <w:r w:rsidRPr="0033567B">
              <w:t>150 K</w:t>
            </w:r>
          </w:p>
        </w:tc>
        <w:tc>
          <w:tcPr>
            <w:tcW w:w="1250" w:type="pct"/>
            <w:tcBorders>
              <w:top w:val="single" w:sz="4" w:space="0" w:color="auto"/>
              <w:left w:val="single" w:sz="4" w:space="0" w:color="auto"/>
              <w:bottom w:val="single" w:sz="4" w:space="0" w:color="auto"/>
              <w:right w:val="single" w:sz="4" w:space="0" w:color="auto"/>
            </w:tcBorders>
          </w:tcPr>
          <w:p w14:paraId="612877A2" w14:textId="77777777" w:rsidR="00AF4908" w:rsidRPr="0033567B" w:rsidRDefault="00AF4908" w:rsidP="00C621FA">
            <w:pPr>
              <w:pStyle w:val="TAC"/>
            </w:pPr>
            <w:r w:rsidRPr="0033567B">
              <w:t>150 K</w:t>
            </w:r>
          </w:p>
        </w:tc>
        <w:tc>
          <w:tcPr>
            <w:tcW w:w="1250" w:type="pct"/>
            <w:tcBorders>
              <w:top w:val="single" w:sz="4" w:space="0" w:color="auto"/>
              <w:left w:val="single" w:sz="4" w:space="0" w:color="auto"/>
              <w:bottom w:val="single" w:sz="4" w:space="0" w:color="auto"/>
              <w:right w:val="single" w:sz="4" w:space="0" w:color="auto"/>
            </w:tcBorders>
          </w:tcPr>
          <w:p w14:paraId="68827A69" w14:textId="77777777" w:rsidR="00AF4908" w:rsidRPr="00DE75D0" w:rsidRDefault="00AF4908" w:rsidP="00C621FA">
            <w:pPr>
              <w:pStyle w:val="TAC"/>
            </w:pPr>
          </w:p>
        </w:tc>
      </w:tr>
      <w:tr w:rsidR="00AF4908" w:rsidRPr="00DE75D0" w14:paraId="421B12C2" w14:textId="77777777" w:rsidTr="00C621FA">
        <w:trPr>
          <w:jc w:val="center"/>
        </w:trPr>
        <w:tc>
          <w:tcPr>
            <w:tcW w:w="1250" w:type="pct"/>
            <w:tcBorders>
              <w:top w:val="single" w:sz="4" w:space="0" w:color="auto"/>
              <w:left w:val="single" w:sz="4" w:space="0" w:color="auto"/>
              <w:bottom w:val="single" w:sz="4" w:space="0" w:color="auto"/>
              <w:right w:val="single" w:sz="4" w:space="0" w:color="auto"/>
            </w:tcBorders>
            <w:hideMark/>
          </w:tcPr>
          <w:p w14:paraId="1CB4CF05" w14:textId="77777777" w:rsidR="00AF4908" w:rsidRPr="00DE75D0" w:rsidRDefault="00AF4908" w:rsidP="00C621FA">
            <w:pPr>
              <w:pStyle w:val="TAC"/>
            </w:pPr>
            <w:r w:rsidRPr="00DE75D0">
              <w:t>Noise figure</w:t>
            </w:r>
          </w:p>
        </w:tc>
        <w:tc>
          <w:tcPr>
            <w:tcW w:w="1250" w:type="pct"/>
            <w:tcBorders>
              <w:top w:val="single" w:sz="4" w:space="0" w:color="auto"/>
              <w:left w:val="single" w:sz="4" w:space="0" w:color="auto"/>
              <w:bottom w:val="single" w:sz="4" w:space="0" w:color="auto"/>
              <w:right w:val="single" w:sz="4" w:space="0" w:color="auto"/>
            </w:tcBorders>
            <w:hideMark/>
          </w:tcPr>
          <w:p w14:paraId="5F76C144" w14:textId="77777777" w:rsidR="00AF4908" w:rsidRPr="0033567B" w:rsidRDefault="00AF4908" w:rsidP="00C621FA">
            <w:pPr>
              <w:pStyle w:val="TAC"/>
            </w:pPr>
            <w:r w:rsidRPr="0033567B">
              <w:t>1.2 dB</w:t>
            </w:r>
            <w:r w:rsidRPr="0033567B">
              <w:rPr>
                <w:rFonts w:hint="eastAsia"/>
                <w:lang w:eastAsia="zh-CN"/>
              </w:rPr>
              <w:t>/</w:t>
            </w:r>
          </w:p>
          <w:p w14:paraId="69E12E5C" w14:textId="77777777" w:rsidR="00AF4908" w:rsidRPr="0033567B" w:rsidRDefault="00AF4908" w:rsidP="00C621FA">
            <w:pPr>
              <w:pStyle w:val="TAC"/>
              <w:rPr>
                <w:lang w:eastAsia="zh-CN"/>
              </w:rPr>
            </w:pPr>
            <w:r w:rsidRPr="0033567B">
              <w:rPr>
                <w:rFonts w:hint="eastAsia"/>
                <w:lang w:eastAsia="zh-CN"/>
              </w:rPr>
              <w:t>1</w:t>
            </w:r>
            <w:r w:rsidRPr="0033567B">
              <w:rPr>
                <w:lang w:eastAsia="zh-CN"/>
              </w:rPr>
              <w:t>1/13dB</w:t>
            </w:r>
          </w:p>
        </w:tc>
        <w:tc>
          <w:tcPr>
            <w:tcW w:w="1250" w:type="pct"/>
            <w:tcBorders>
              <w:top w:val="single" w:sz="4" w:space="0" w:color="auto"/>
              <w:left w:val="single" w:sz="4" w:space="0" w:color="auto"/>
              <w:bottom w:val="single" w:sz="4" w:space="0" w:color="auto"/>
              <w:right w:val="single" w:sz="4" w:space="0" w:color="auto"/>
            </w:tcBorders>
          </w:tcPr>
          <w:p w14:paraId="7EBC6565" w14:textId="77777777" w:rsidR="00AF4908" w:rsidRPr="0033567B" w:rsidRDefault="00AF4908" w:rsidP="00C621FA">
            <w:pPr>
              <w:pStyle w:val="TAC"/>
            </w:pPr>
            <w:r w:rsidRPr="0033567B">
              <w:t>1.2 dB</w:t>
            </w:r>
            <w:r w:rsidRPr="0033567B">
              <w:rPr>
                <w:rFonts w:hint="eastAsia"/>
                <w:lang w:eastAsia="zh-CN"/>
              </w:rPr>
              <w:t>/</w:t>
            </w:r>
          </w:p>
          <w:p w14:paraId="1C8ADC10" w14:textId="77777777" w:rsidR="00AF4908" w:rsidRPr="0033567B" w:rsidRDefault="00AF4908" w:rsidP="00C621FA">
            <w:pPr>
              <w:pStyle w:val="TAC"/>
            </w:pPr>
            <w:r w:rsidRPr="0033567B">
              <w:rPr>
                <w:rFonts w:hint="eastAsia"/>
                <w:lang w:eastAsia="zh-CN"/>
              </w:rPr>
              <w:t>1</w:t>
            </w:r>
            <w:r w:rsidRPr="0033567B">
              <w:rPr>
                <w:lang w:eastAsia="zh-CN"/>
              </w:rPr>
              <w:t>1/13dB</w:t>
            </w:r>
          </w:p>
        </w:tc>
        <w:tc>
          <w:tcPr>
            <w:tcW w:w="1250" w:type="pct"/>
            <w:tcBorders>
              <w:top w:val="single" w:sz="4" w:space="0" w:color="auto"/>
              <w:left w:val="single" w:sz="4" w:space="0" w:color="auto"/>
              <w:bottom w:val="single" w:sz="4" w:space="0" w:color="auto"/>
              <w:right w:val="single" w:sz="4" w:space="0" w:color="auto"/>
            </w:tcBorders>
          </w:tcPr>
          <w:p w14:paraId="16291BC5" w14:textId="77777777" w:rsidR="00AF4908" w:rsidRPr="00DE75D0" w:rsidRDefault="00AF4908" w:rsidP="00C621FA">
            <w:pPr>
              <w:pStyle w:val="TAC"/>
            </w:pPr>
          </w:p>
        </w:tc>
      </w:tr>
      <w:tr w:rsidR="00AF4908" w:rsidRPr="00DE75D0" w14:paraId="4CC08FB4" w14:textId="77777777" w:rsidTr="00C621FA">
        <w:trPr>
          <w:trHeight w:val="79"/>
          <w:jc w:val="center"/>
        </w:trPr>
        <w:tc>
          <w:tcPr>
            <w:tcW w:w="1250" w:type="pct"/>
            <w:tcBorders>
              <w:top w:val="single" w:sz="4" w:space="0" w:color="auto"/>
              <w:left w:val="single" w:sz="4" w:space="0" w:color="auto"/>
              <w:bottom w:val="single" w:sz="4" w:space="0" w:color="auto"/>
              <w:right w:val="single" w:sz="4" w:space="0" w:color="auto"/>
            </w:tcBorders>
            <w:hideMark/>
          </w:tcPr>
          <w:p w14:paraId="23AB6D2D" w14:textId="77777777" w:rsidR="00AF4908" w:rsidRPr="00DE75D0" w:rsidRDefault="00AF4908" w:rsidP="00C621FA">
            <w:pPr>
              <w:pStyle w:val="TAC"/>
            </w:pPr>
            <w:r w:rsidRPr="00DE75D0">
              <w:t>Tx transmit power</w:t>
            </w:r>
          </w:p>
        </w:tc>
        <w:tc>
          <w:tcPr>
            <w:tcW w:w="1250" w:type="pct"/>
            <w:tcBorders>
              <w:top w:val="single" w:sz="4" w:space="0" w:color="auto"/>
              <w:left w:val="single" w:sz="4" w:space="0" w:color="auto"/>
              <w:bottom w:val="single" w:sz="4" w:space="0" w:color="auto"/>
              <w:right w:val="single" w:sz="4" w:space="0" w:color="auto"/>
            </w:tcBorders>
            <w:hideMark/>
          </w:tcPr>
          <w:p w14:paraId="028822E1" w14:textId="77777777" w:rsidR="00AF4908" w:rsidRPr="0033567B" w:rsidRDefault="00AF4908" w:rsidP="00C621FA">
            <w:pPr>
              <w:pStyle w:val="TAC"/>
            </w:pPr>
            <w:r w:rsidRPr="0033567B">
              <w:rPr>
                <w:rFonts w:hint="eastAsia"/>
              </w:rPr>
              <w:t>Transmit power density</w:t>
            </w:r>
            <w:r w:rsidRPr="0033567B">
              <w:rPr>
                <w:rFonts w:hint="eastAsia"/>
              </w:rPr>
              <w:t>（</w:t>
            </w:r>
            <w:r w:rsidRPr="0033567B">
              <w:rPr>
                <w:rFonts w:hint="eastAsia"/>
              </w:rPr>
              <w:t>dBW/Hz</w:t>
            </w:r>
            <w:r w:rsidRPr="0033567B">
              <w:rPr>
                <w:rFonts w:hint="eastAsia"/>
              </w:rPr>
              <w:t>）</w:t>
            </w:r>
            <w:r w:rsidRPr="0033567B">
              <w:rPr>
                <w:rFonts w:hint="eastAsia"/>
              </w:rPr>
              <w:t>-46.3</w:t>
            </w:r>
            <w:r w:rsidRPr="0033567B">
              <w:t>/</w:t>
            </w:r>
          </w:p>
          <w:p w14:paraId="3BAEC8D0" w14:textId="77777777" w:rsidR="00AF4908" w:rsidRPr="0033567B" w:rsidRDefault="00AF4908" w:rsidP="00C621FA">
            <w:pPr>
              <w:pStyle w:val="TAC"/>
            </w:pPr>
            <w:r w:rsidRPr="0033567B">
              <w:rPr>
                <w:rFonts w:hint="eastAsia"/>
              </w:rPr>
              <w:t>10*log10(</w:t>
            </w:r>
            <w:r w:rsidRPr="0033567B">
              <w:rPr>
                <w:rFonts w:hint="eastAsia"/>
                <w:lang w:val="en-US" w:eastAsia="zh-CN"/>
              </w:rPr>
              <w:t>64</w:t>
            </w:r>
            <w:r w:rsidRPr="0033567B">
              <w:rPr>
                <w:rFonts w:hint="eastAsia"/>
              </w:rPr>
              <w:t>*32)+7</w:t>
            </w:r>
            <w:r w:rsidRPr="0033567B">
              <w:t xml:space="preserve"> dBm)</w:t>
            </w:r>
          </w:p>
        </w:tc>
        <w:tc>
          <w:tcPr>
            <w:tcW w:w="1250" w:type="pct"/>
            <w:tcBorders>
              <w:top w:val="single" w:sz="4" w:space="0" w:color="auto"/>
              <w:left w:val="single" w:sz="4" w:space="0" w:color="auto"/>
              <w:bottom w:val="single" w:sz="4" w:space="0" w:color="auto"/>
              <w:right w:val="single" w:sz="4" w:space="0" w:color="auto"/>
            </w:tcBorders>
          </w:tcPr>
          <w:p w14:paraId="3B5A9A73" w14:textId="3296511E" w:rsidR="00AF4908" w:rsidRPr="0033567B" w:rsidRDefault="00137620" w:rsidP="00137620">
            <w:pPr>
              <w:pStyle w:val="TAC"/>
              <w:rPr>
                <w:rFonts w:eastAsiaTheme="minorEastAsia"/>
                <w:lang w:val="en-US" w:eastAsia="ko-KR"/>
              </w:rPr>
            </w:pPr>
            <w:r w:rsidRPr="00555757">
              <w:rPr>
                <w:rFonts w:hint="eastAsia"/>
              </w:rPr>
              <w:t>10*log10(</w:t>
            </w:r>
            <w:r>
              <w:rPr>
                <w:rFonts w:hint="eastAsia"/>
                <w:lang w:val="en-US" w:eastAsia="zh-CN"/>
              </w:rPr>
              <w:t>128</w:t>
            </w:r>
            <w:r w:rsidRPr="00555757">
              <w:rPr>
                <w:rFonts w:hint="eastAsia"/>
              </w:rPr>
              <w:t>*</w:t>
            </w:r>
            <w:r>
              <w:rPr>
                <w:rFonts w:hint="eastAsia"/>
                <w:lang w:eastAsia="zh-CN"/>
              </w:rPr>
              <w:t>128</w:t>
            </w:r>
            <w:r w:rsidRPr="00555757">
              <w:rPr>
                <w:rFonts w:hint="eastAsia"/>
              </w:rPr>
              <w:t>)+7</w:t>
            </w:r>
            <w:r w:rsidRPr="00555757">
              <w:t xml:space="preserve"> dBm</w:t>
            </w:r>
            <w:r w:rsidRPr="0033567B">
              <w:rPr>
                <w:rFonts w:hint="eastAsia"/>
              </w:rPr>
              <w:t xml:space="preserve"> </w:t>
            </w:r>
          </w:p>
        </w:tc>
        <w:tc>
          <w:tcPr>
            <w:tcW w:w="1250" w:type="pct"/>
            <w:tcBorders>
              <w:top w:val="single" w:sz="4" w:space="0" w:color="auto"/>
              <w:left w:val="single" w:sz="4" w:space="0" w:color="auto"/>
              <w:bottom w:val="single" w:sz="4" w:space="0" w:color="auto"/>
              <w:right w:val="single" w:sz="4" w:space="0" w:color="auto"/>
            </w:tcBorders>
          </w:tcPr>
          <w:p w14:paraId="1DE3F1D1" w14:textId="77777777" w:rsidR="00AF4908" w:rsidRPr="00DE75D0" w:rsidRDefault="00AF4908" w:rsidP="00C621FA">
            <w:pPr>
              <w:pStyle w:val="TAC"/>
            </w:pPr>
            <w:r w:rsidRPr="00DE75D0">
              <w:rPr>
                <w:rFonts w:eastAsiaTheme="minorEastAsia"/>
                <w:lang w:val="en-US" w:eastAsia="ko-KR"/>
              </w:rPr>
              <w:t>Transmit power</w:t>
            </w:r>
            <w:r w:rsidRPr="00DE75D0">
              <w:rPr>
                <w:rFonts w:eastAsiaTheme="minorEastAsia"/>
                <w:lang w:val="en-US" w:eastAsia="zh-CN"/>
              </w:rPr>
              <w:t xml:space="preserve"> density</w:t>
            </w:r>
            <w:r w:rsidRPr="00DE75D0">
              <w:rPr>
                <w:rFonts w:ascii="MS Mincho" w:eastAsia="MS Mincho" w:hAnsi="MS Mincho" w:cs="MS Mincho"/>
                <w:lang w:val="en-US" w:eastAsia="ko-KR"/>
              </w:rPr>
              <w:t>（</w:t>
            </w:r>
            <w:r w:rsidRPr="00DE75D0">
              <w:rPr>
                <w:rFonts w:eastAsiaTheme="minorEastAsia"/>
                <w:lang w:val="en-US" w:eastAsia="ko-KR"/>
              </w:rPr>
              <w:t>dBW/Hz</w:t>
            </w:r>
            <w:r w:rsidRPr="00DE75D0">
              <w:rPr>
                <w:rFonts w:ascii="MS Mincho" w:eastAsia="MS Mincho" w:hAnsi="MS Mincho" w:cs="MS Mincho"/>
                <w:lang w:val="en-US" w:eastAsia="ko-KR"/>
              </w:rPr>
              <w:t>）</w:t>
            </w:r>
            <w:r w:rsidRPr="00DE75D0">
              <w:rPr>
                <w:rFonts w:eastAsiaTheme="minorEastAsia"/>
                <w:lang w:val="en-US" w:eastAsia="ko-KR"/>
              </w:rPr>
              <w:t>-4</w:t>
            </w:r>
            <w:r w:rsidRPr="00DE75D0">
              <w:rPr>
                <w:rFonts w:eastAsiaTheme="minorEastAsia"/>
                <w:lang w:val="en-US" w:eastAsia="zh-CN"/>
              </w:rPr>
              <w:t>6.3</w:t>
            </w:r>
          </w:p>
        </w:tc>
      </w:tr>
      <w:tr w:rsidR="00AF4908" w:rsidRPr="00DE75D0" w14:paraId="1F4DD0C5" w14:textId="77777777" w:rsidTr="00C621FA">
        <w:trPr>
          <w:jc w:val="center"/>
        </w:trPr>
        <w:tc>
          <w:tcPr>
            <w:tcW w:w="1250" w:type="pct"/>
            <w:tcBorders>
              <w:top w:val="single" w:sz="4" w:space="0" w:color="auto"/>
              <w:left w:val="single" w:sz="4" w:space="0" w:color="auto"/>
              <w:bottom w:val="single" w:sz="4" w:space="0" w:color="auto"/>
              <w:right w:val="single" w:sz="4" w:space="0" w:color="auto"/>
            </w:tcBorders>
            <w:hideMark/>
          </w:tcPr>
          <w:p w14:paraId="1255CFC0" w14:textId="77777777" w:rsidR="00AF4908" w:rsidRPr="00DE75D0" w:rsidRDefault="00AF4908" w:rsidP="00C621FA">
            <w:pPr>
              <w:pStyle w:val="TAC"/>
            </w:pPr>
            <w:r w:rsidRPr="00DE75D0">
              <w:t xml:space="preserve">Tx antenna gain </w:t>
            </w:r>
          </w:p>
        </w:tc>
        <w:tc>
          <w:tcPr>
            <w:tcW w:w="1250" w:type="pct"/>
            <w:tcBorders>
              <w:top w:val="single" w:sz="4" w:space="0" w:color="auto"/>
              <w:left w:val="single" w:sz="4" w:space="0" w:color="auto"/>
              <w:bottom w:val="single" w:sz="4" w:space="0" w:color="auto"/>
              <w:right w:val="single" w:sz="4" w:space="0" w:color="auto"/>
            </w:tcBorders>
            <w:hideMark/>
          </w:tcPr>
          <w:p w14:paraId="010FA6AF" w14:textId="77777777" w:rsidR="00AF4908" w:rsidRPr="0033567B" w:rsidRDefault="00AF4908" w:rsidP="00C621FA">
            <w:pPr>
              <w:pStyle w:val="TAC"/>
              <w:rPr>
                <w:lang w:eastAsia="zh-CN"/>
              </w:rPr>
            </w:pPr>
            <w:r w:rsidRPr="0033567B">
              <w:t>45.3dBi (per polarization)</w:t>
            </w:r>
            <w:r w:rsidRPr="0033567B">
              <w:rPr>
                <w:rFonts w:hint="eastAsia"/>
                <w:lang w:eastAsia="zh-CN"/>
              </w:rPr>
              <w:t>/</w:t>
            </w:r>
          </w:p>
          <w:p w14:paraId="507A4850" w14:textId="77777777" w:rsidR="00AF4908" w:rsidRPr="0033567B" w:rsidRDefault="00AF4908" w:rsidP="00C621FA">
            <w:pPr>
              <w:pStyle w:val="TAC"/>
            </w:pPr>
            <w:r w:rsidRPr="0033567B">
              <w:rPr>
                <w:rFonts w:hint="eastAsia"/>
                <w:lang w:val="en-US" w:eastAsia="zh-CN"/>
              </w:rPr>
              <w:t>3</w:t>
            </w:r>
            <w:r w:rsidRPr="0033567B">
              <w:t xml:space="preserve"> dBi per element</w:t>
            </w:r>
          </w:p>
        </w:tc>
        <w:tc>
          <w:tcPr>
            <w:tcW w:w="1250" w:type="pct"/>
            <w:tcBorders>
              <w:top w:val="single" w:sz="4" w:space="0" w:color="auto"/>
              <w:left w:val="single" w:sz="4" w:space="0" w:color="auto"/>
              <w:bottom w:val="single" w:sz="4" w:space="0" w:color="auto"/>
              <w:right w:val="single" w:sz="4" w:space="0" w:color="auto"/>
            </w:tcBorders>
          </w:tcPr>
          <w:p w14:paraId="51C7C531" w14:textId="02A6B347" w:rsidR="00AF4908" w:rsidRPr="0033567B" w:rsidRDefault="006A27F3" w:rsidP="00127107">
            <w:pPr>
              <w:pStyle w:val="TAC"/>
              <w:rPr>
                <w:lang w:val="en-US"/>
              </w:rPr>
            </w:pPr>
            <w:r w:rsidRPr="00555757">
              <w:rPr>
                <w:rFonts w:hint="eastAsia"/>
                <w:lang w:eastAsia="zh-CN"/>
              </w:rPr>
              <w:t>45</w:t>
            </w:r>
            <w:r w:rsidRPr="00555757">
              <w:t>dB</w:t>
            </w:r>
            <w:r>
              <w:rPr>
                <w:rFonts w:hint="eastAsia"/>
                <w:lang w:eastAsia="zh-CN"/>
              </w:rPr>
              <w:t>i</w:t>
            </w:r>
            <w:r w:rsidRPr="00555757">
              <w:t>(per polarization)</w:t>
            </w:r>
          </w:p>
        </w:tc>
        <w:tc>
          <w:tcPr>
            <w:tcW w:w="1250" w:type="pct"/>
            <w:tcBorders>
              <w:top w:val="single" w:sz="4" w:space="0" w:color="auto"/>
              <w:left w:val="single" w:sz="4" w:space="0" w:color="auto"/>
              <w:bottom w:val="single" w:sz="4" w:space="0" w:color="auto"/>
              <w:right w:val="single" w:sz="4" w:space="0" w:color="auto"/>
            </w:tcBorders>
          </w:tcPr>
          <w:p w14:paraId="77E4CB07" w14:textId="77777777" w:rsidR="00AF4908" w:rsidRPr="00DE75D0" w:rsidRDefault="00AF4908" w:rsidP="00C621FA">
            <w:pPr>
              <w:pStyle w:val="TAC"/>
            </w:pPr>
            <w:r w:rsidRPr="00DE75D0">
              <w:rPr>
                <w:lang w:val="en-US"/>
              </w:rPr>
              <w:t>45 dBi</w:t>
            </w:r>
          </w:p>
        </w:tc>
      </w:tr>
    </w:tbl>
    <w:p w14:paraId="074EC78C" w14:textId="77777777" w:rsidR="00AF4908" w:rsidRPr="00DE75D0" w:rsidRDefault="00AF4908" w:rsidP="00AF4908">
      <w:pPr>
        <w:pStyle w:val="aff8"/>
        <w:overflowPunct/>
        <w:autoSpaceDE/>
        <w:autoSpaceDN/>
        <w:adjustRightInd/>
        <w:spacing w:after="120"/>
        <w:ind w:left="1440" w:firstLineChars="0" w:firstLine="0"/>
        <w:textAlignment w:val="auto"/>
        <w:rPr>
          <w:b/>
          <w:bCs/>
        </w:rPr>
      </w:pPr>
    </w:p>
    <w:p w14:paraId="7449FF40" w14:textId="255FEFF7" w:rsidR="00AF4908" w:rsidRPr="00A77C05" w:rsidRDefault="00AF4908" w:rsidP="005332D7">
      <w:pPr>
        <w:pStyle w:val="aff8"/>
        <w:numPr>
          <w:ilvl w:val="1"/>
          <w:numId w:val="1"/>
        </w:numPr>
        <w:overflowPunct/>
        <w:autoSpaceDE/>
        <w:autoSpaceDN/>
        <w:adjustRightInd/>
        <w:spacing w:after="120"/>
        <w:ind w:left="1440" w:firstLineChars="0"/>
        <w:textAlignment w:val="auto"/>
        <w:rPr>
          <w:rFonts w:eastAsia="宋体"/>
          <w:szCs w:val="24"/>
          <w:lang w:eastAsia="zh-CN"/>
        </w:rPr>
      </w:pPr>
      <w:r w:rsidRPr="00DE75D0">
        <w:rPr>
          <w:rFonts w:eastAsia="宋体"/>
          <w:szCs w:val="24"/>
          <w:lang w:eastAsia="zh-CN"/>
        </w:rPr>
        <w:t xml:space="preserve">Option </w:t>
      </w:r>
      <w:r w:rsidR="00127107">
        <w:rPr>
          <w:rFonts w:eastAsia="宋体"/>
          <w:szCs w:val="24"/>
          <w:lang w:eastAsia="zh-CN"/>
        </w:rPr>
        <w:t>4</w:t>
      </w:r>
      <w:r w:rsidRPr="00DE75D0">
        <w:rPr>
          <w:rFonts w:eastAsia="宋体"/>
          <w:szCs w:val="24"/>
          <w:lang w:eastAsia="zh-CN"/>
        </w:rPr>
        <w:t xml:space="preserve"> (Thales): </w:t>
      </w:r>
    </w:p>
    <w:p w14:paraId="55D23FB2" w14:textId="77777777" w:rsidR="00AF4908" w:rsidRPr="00514A3F" w:rsidRDefault="00AF4908" w:rsidP="005332D7">
      <w:pPr>
        <w:pStyle w:val="aff8"/>
        <w:numPr>
          <w:ilvl w:val="0"/>
          <w:numId w:val="5"/>
        </w:numPr>
        <w:ind w:firstLineChars="0"/>
        <w:jc w:val="both"/>
      </w:pPr>
      <w:r w:rsidRPr="00514A3F">
        <w:t xml:space="preserve">RAN4 shall use for coexistence studies the NTN UE antenna pattern as described by the following relation: </w:t>
      </w:r>
    </w:p>
    <w:p w14:paraId="7DE27CD5" w14:textId="77777777" w:rsidR="00AF4908" w:rsidRPr="00514A3F" w:rsidRDefault="00AF4908" w:rsidP="00AF4908">
      <w:pPr>
        <w:jc w:val="both"/>
      </w:pPr>
      <m:oMathPara>
        <m:oMath>
          <m:r>
            <w:rPr>
              <w:rFonts w:ascii="Cambria Math" w:hAnsi="Cambria Math"/>
            </w:rPr>
            <m:t>F</m:t>
          </m:r>
          <m:d>
            <m:dPr>
              <m:ctrlPr>
                <w:rPr>
                  <w:rFonts w:ascii="Cambria Math" w:hAnsi="Cambria Math"/>
                  <w:i/>
                </w:rPr>
              </m:ctrlPr>
            </m:dPr>
            <m:e>
              <m:r>
                <w:rPr>
                  <w:rFonts w:ascii="Cambria Math" w:hAnsi="Cambria Math"/>
                </w:rPr>
                <m:t>u</m:t>
              </m:r>
            </m:e>
          </m:d>
          <m:r>
            <w:rPr>
              <w:rFonts w:ascii="Cambria Math" w:hAnsi="Cambria Math"/>
            </w:rPr>
            <m:t>=</m:t>
          </m:r>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J</m:t>
                  </m:r>
                </m:e>
                <m:sub>
                  <m:r>
                    <w:rPr>
                      <w:rFonts w:ascii="Cambria Math" w:hAnsi="Cambria Math"/>
                    </w:rPr>
                    <m:t>1</m:t>
                  </m:r>
                </m:sub>
              </m:sSub>
              <m:d>
                <m:dPr>
                  <m:ctrlPr>
                    <w:rPr>
                      <w:rFonts w:ascii="Cambria Math" w:hAnsi="Cambria Math"/>
                      <w:i/>
                    </w:rPr>
                  </m:ctrlPr>
                </m:dPr>
                <m:e>
                  <m:r>
                    <w:rPr>
                      <w:rFonts w:ascii="Cambria Math" w:hAnsi="Cambria Math"/>
                    </w:rPr>
                    <m:t>u</m:t>
                  </m:r>
                </m:e>
              </m:d>
            </m:num>
            <m:den>
              <m:r>
                <w:rPr>
                  <w:rFonts w:ascii="Cambria Math" w:hAnsi="Cambria Math"/>
                </w:rPr>
                <m:t>u</m:t>
              </m:r>
            </m:den>
          </m:f>
        </m:oMath>
      </m:oMathPara>
    </w:p>
    <w:p w14:paraId="74DBEA2B" w14:textId="77777777" w:rsidR="00AF4908" w:rsidRPr="00514A3F" w:rsidRDefault="00AF4908" w:rsidP="00AF4908">
      <w:pPr>
        <w:jc w:val="both"/>
      </w:pPr>
      <w:r w:rsidRPr="00514A3F">
        <w:t>where:</w:t>
      </w:r>
    </w:p>
    <w:p w14:paraId="33B357F3" w14:textId="77777777" w:rsidR="00AF4908" w:rsidRPr="00514A3F" w:rsidRDefault="006E62CB" w:rsidP="005332D7">
      <w:pPr>
        <w:pStyle w:val="aff8"/>
        <w:numPr>
          <w:ilvl w:val="0"/>
          <w:numId w:val="4"/>
        </w:numPr>
        <w:overflowPunct/>
        <w:autoSpaceDE/>
        <w:autoSpaceDN/>
        <w:adjustRightInd/>
        <w:spacing w:after="160" w:line="259" w:lineRule="auto"/>
        <w:ind w:firstLineChars="0"/>
        <w:contextualSpacing/>
        <w:jc w:val="both"/>
        <w:textAlignment w:val="auto"/>
      </w:pPr>
      <m:oMath>
        <m:sSub>
          <m:sSubPr>
            <m:ctrlPr>
              <w:rPr>
                <w:rFonts w:ascii="Cambria Math" w:hAnsi="Cambria Math"/>
                <w:i/>
              </w:rPr>
            </m:ctrlPr>
          </m:sSubPr>
          <m:e>
            <m:r>
              <w:rPr>
                <w:rFonts w:ascii="Cambria Math" w:hAnsi="Cambria Math"/>
              </w:rPr>
              <m:t>J</m:t>
            </m:r>
          </m:e>
          <m:sub>
            <m:r>
              <w:rPr>
                <w:rFonts w:ascii="Cambria Math" w:hAnsi="Cambria Math"/>
              </w:rPr>
              <m:t>1</m:t>
            </m:r>
          </m:sub>
        </m:sSub>
        <m:d>
          <m:dPr>
            <m:ctrlPr>
              <w:rPr>
                <w:rFonts w:ascii="Cambria Math" w:hAnsi="Cambria Math"/>
                <w:i/>
              </w:rPr>
            </m:ctrlPr>
          </m:dPr>
          <m:e>
            <m:r>
              <w:rPr>
                <w:rFonts w:ascii="Cambria Math" w:hAnsi="Cambria Math"/>
              </w:rPr>
              <m:t>x</m:t>
            </m:r>
          </m:e>
        </m:d>
      </m:oMath>
      <w:r w:rsidR="00AF4908" w:rsidRPr="00514A3F">
        <w:rPr>
          <w:rFonts w:eastAsiaTheme="minorEastAsia"/>
        </w:rPr>
        <w:t xml:space="preserve">  is the Bessel function of first type and first order with argument </w:t>
      </w:r>
      <w:r w:rsidR="00AF4908" w:rsidRPr="00514A3F">
        <w:rPr>
          <w:rFonts w:eastAsiaTheme="minorEastAsia"/>
          <w:i/>
        </w:rPr>
        <w:t>x,</w:t>
      </w:r>
    </w:p>
    <w:p w14:paraId="0241E783" w14:textId="77777777" w:rsidR="00AF4908" w:rsidRPr="00514A3F" w:rsidRDefault="00AF4908" w:rsidP="005332D7">
      <w:pPr>
        <w:pStyle w:val="aff8"/>
        <w:numPr>
          <w:ilvl w:val="0"/>
          <w:numId w:val="4"/>
        </w:numPr>
        <w:overflowPunct/>
        <w:autoSpaceDE/>
        <w:autoSpaceDN/>
        <w:adjustRightInd/>
        <w:spacing w:after="160" w:line="259" w:lineRule="auto"/>
        <w:ind w:firstLineChars="0"/>
        <w:contextualSpacing/>
        <w:jc w:val="both"/>
        <w:textAlignment w:val="auto"/>
      </w:pPr>
      <w:r w:rsidRPr="00514A3F">
        <w:sym w:font="Symbol" w:char="F071"/>
      </w:r>
      <w:r w:rsidRPr="00514A3F">
        <w:t xml:space="preserve"> is the angle in a </w:t>
      </w:r>
      <m:oMath>
        <m:d>
          <m:dPr>
            <m:ctrlPr>
              <w:rPr>
                <w:rFonts w:ascii="Cambria Math" w:hAnsi="Cambria Math"/>
                <w:i/>
              </w:rPr>
            </m:ctrlPr>
          </m:dPr>
          <m:e>
            <m:r>
              <w:rPr>
                <w:rFonts w:ascii="Cambria Math" w:hAnsi="Cambria Math"/>
              </w:rPr>
              <m:t>θ;φ</m:t>
            </m:r>
          </m:e>
        </m:d>
      </m:oMath>
      <w:r w:rsidRPr="00514A3F">
        <w:rPr>
          <w:rFonts w:eastAsiaTheme="minorEastAsia"/>
        </w:rPr>
        <w:t xml:space="preserve"> spherical coordinates system,</w:t>
      </w:r>
    </w:p>
    <w:p w14:paraId="355B4516" w14:textId="77777777" w:rsidR="00AF4908" w:rsidRPr="00514A3F" w:rsidRDefault="00AF4908" w:rsidP="005332D7">
      <w:pPr>
        <w:pStyle w:val="aff8"/>
        <w:numPr>
          <w:ilvl w:val="0"/>
          <w:numId w:val="4"/>
        </w:numPr>
        <w:overflowPunct/>
        <w:autoSpaceDE/>
        <w:autoSpaceDN/>
        <w:adjustRightInd/>
        <w:spacing w:after="160" w:line="259" w:lineRule="auto"/>
        <w:ind w:firstLineChars="0"/>
        <w:contextualSpacing/>
        <w:jc w:val="both"/>
        <w:textAlignment w:val="auto"/>
      </w:pPr>
      <m:oMath>
        <m:r>
          <w:rPr>
            <w:rFonts w:ascii="Cambria Math" w:eastAsiaTheme="minorEastAsia" w:hAnsi="Cambria Math"/>
          </w:rPr>
          <m:t>u=</m:t>
        </m:r>
        <m:f>
          <m:fPr>
            <m:ctrlPr>
              <w:rPr>
                <w:rFonts w:ascii="Cambria Math" w:eastAsiaTheme="minorEastAsia" w:hAnsi="Cambria Math"/>
                <w:i/>
              </w:rPr>
            </m:ctrlPr>
          </m:fPr>
          <m:num>
            <m:r>
              <w:rPr>
                <w:rFonts w:ascii="Cambria Math" w:eastAsiaTheme="minorEastAsia" w:hAnsi="Cambria Math"/>
              </w:rPr>
              <m:t>πD</m:t>
            </m:r>
          </m:num>
          <m:den>
            <m:r>
              <w:rPr>
                <w:rFonts w:ascii="Cambria Math" w:eastAsiaTheme="minorEastAsia" w:hAnsi="Cambria Math"/>
              </w:rPr>
              <m:t>λ</m:t>
            </m:r>
          </m:den>
        </m:f>
        <m:r>
          <m:rPr>
            <m:sty m:val="p"/>
          </m:rPr>
          <w:rPr>
            <w:rFonts w:ascii="Cambria Math" w:eastAsiaTheme="minorEastAsia" w:hAnsi="Cambria Math"/>
          </w:rPr>
          <m:t>sin⁡</m:t>
        </m:r>
        <m:r>
          <w:rPr>
            <w:rFonts w:ascii="Cambria Math" w:eastAsiaTheme="minorEastAsia" w:hAnsi="Cambria Math"/>
          </w:rPr>
          <m:t>(θ)</m:t>
        </m:r>
      </m:oMath>
      <w:r w:rsidRPr="00514A3F">
        <w:rPr>
          <w:rFonts w:eastAsiaTheme="minorEastAsia"/>
        </w:rPr>
        <w:t>,</w:t>
      </w:r>
    </w:p>
    <w:p w14:paraId="09763530" w14:textId="77777777" w:rsidR="00AF4908" w:rsidRPr="00514A3F" w:rsidRDefault="00AF4908" w:rsidP="005332D7">
      <w:pPr>
        <w:pStyle w:val="aff8"/>
        <w:numPr>
          <w:ilvl w:val="0"/>
          <w:numId w:val="4"/>
        </w:numPr>
        <w:overflowPunct/>
        <w:autoSpaceDE/>
        <w:autoSpaceDN/>
        <w:adjustRightInd/>
        <w:spacing w:after="160" w:line="259" w:lineRule="auto"/>
        <w:ind w:firstLineChars="0"/>
        <w:contextualSpacing/>
        <w:jc w:val="both"/>
        <w:textAlignment w:val="auto"/>
      </w:pPr>
      <w:r w:rsidRPr="00514A3F">
        <w:rPr>
          <w:rFonts w:eastAsiaTheme="minorEastAsia"/>
          <w:i/>
        </w:rPr>
        <w:t xml:space="preserve">D </w:t>
      </w:r>
      <w:r w:rsidRPr="00514A3F">
        <w:t>: antenna diameter,</w:t>
      </w:r>
    </w:p>
    <w:p w14:paraId="16E334E7" w14:textId="77777777" w:rsidR="00AF4908" w:rsidRPr="00514A3F" w:rsidRDefault="00AF4908" w:rsidP="005332D7">
      <w:pPr>
        <w:pStyle w:val="aff8"/>
        <w:numPr>
          <w:ilvl w:val="0"/>
          <w:numId w:val="4"/>
        </w:numPr>
        <w:overflowPunct/>
        <w:autoSpaceDE/>
        <w:autoSpaceDN/>
        <w:adjustRightInd/>
        <w:spacing w:after="160" w:line="259" w:lineRule="auto"/>
        <w:ind w:firstLineChars="0"/>
        <w:contextualSpacing/>
        <w:jc w:val="both"/>
        <w:textAlignment w:val="auto"/>
      </w:pPr>
      <w:r w:rsidRPr="00514A3F">
        <w:sym w:font="Symbol" w:char="F06C"/>
      </w:r>
      <w:r w:rsidRPr="00514A3F">
        <w:t xml:space="preserve"> : wavelength.</w:t>
      </w:r>
    </w:p>
    <w:p w14:paraId="257139D1" w14:textId="77777777" w:rsidR="00AF4908" w:rsidRPr="00514A3F" w:rsidRDefault="00AF4908" w:rsidP="00AF4908">
      <w:pPr>
        <w:jc w:val="both"/>
      </w:pPr>
      <w:r w:rsidRPr="00514A3F">
        <w:t>The normalised antenna pattern, expressed in decibels, is given by the following relation:</w:t>
      </w:r>
    </w:p>
    <w:p w14:paraId="03C3CDBD" w14:textId="77777777" w:rsidR="00AF4908" w:rsidRPr="00514A3F" w:rsidRDefault="006E62CB" w:rsidP="00AF4908">
      <w:pPr>
        <w:jc w:val="both"/>
      </w:pPr>
      <m:oMathPara>
        <m:oMath>
          <m:sSub>
            <m:sSubPr>
              <m:ctrlPr>
                <w:rPr>
                  <w:rFonts w:ascii="Cambria Math" w:hAnsi="Cambria Math"/>
                  <w:i/>
                </w:rPr>
              </m:ctrlPr>
            </m:sSubPr>
            <m:e>
              <m:d>
                <m:dPr>
                  <m:ctrlPr>
                    <w:rPr>
                      <w:rFonts w:ascii="Cambria Math" w:hAnsi="Cambria Math"/>
                      <w:i/>
                    </w:rPr>
                  </m:ctrlPr>
                </m:dPr>
                <m:e>
                  <m:r>
                    <w:rPr>
                      <w:rFonts w:ascii="Cambria Math" w:hAnsi="Cambria Math"/>
                    </w:rPr>
                    <m:t>F</m:t>
                  </m:r>
                  <m:d>
                    <m:dPr>
                      <m:ctrlPr>
                        <w:rPr>
                          <w:rFonts w:ascii="Cambria Math" w:hAnsi="Cambria Math"/>
                          <w:i/>
                        </w:rPr>
                      </m:ctrlPr>
                    </m:dPr>
                    <m:e>
                      <m:r>
                        <w:rPr>
                          <w:rFonts w:ascii="Cambria Math" w:hAnsi="Cambria Math"/>
                        </w:rPr>
                        <m:t>u</m:t>
                      </m:r>
                    </m:e>
                  </m:d>
                </m:e>
              </m:d>
            </m:e>
            <m:sub>
              <m:r>
                <w:rPr>
                  <w:rFonts w:ascii="Cambria Math" w:hAnsi="Cambria Math"/>
                </w:rPr>
                <m:t>dB</m:t>
              </m:r>
            </m:sub>
          </m:sSub>
          <m:r>
            <w:rPr>
              <w:rFonts w:ascii="Cambria Math" w:hAnsi="Cambria Math"/>
            </w:rPr>
            <m:t>=10 log</m:t>
          </m:r>
          <m:sSup>
            <m:sSupPr>
              <m:ctrlPr>
                <w:rPr>
                  <w:rFonts w:ascii="Cambria Math" w:hAnsi="Cambria Math"/>
                  <w:i/>
                </w:rPr>
              </m:ctrlPr>
            </m:sSupPr>
            <m:e>
              <m:d>
                <m:dPr>
                  <m:ctrlPr>
                    <w:rPr>
                      <w:rFonts w:ascii="Cambria Math" w:hAnsi="Cambria Math"/>
                      <w:i/>
                    </w:rPr>
                  </m:ctrlPr>
                </m:dPr>
                <m:e>
                  <m:r>
                    <w:rPr>
                      <w:rFonts w:ascii="Cambria Math" w:hAnsi="Cambria Math"/>
                    </w:rPr>
                    <m:t>F</m:t>
                  </m:r>
                  <m:d>
                    <m:dPr>
                      <m:ctrlPr>
                        <w:rPr>
                          <w:rFonts w:ascii="Cambria Math" w:hAnsi="Cambria Math"/>
                          <w:i/>
                        </w:rPr>
                      </m:ctrlPr>
                    </m:dPr>
                    <m:e>
                      <m:r>
                        <w:rPr>
                          <w:rFonts w:ascii="Cambria Math" w:hAnsi="Cambria Math"/>
                        </w:rPr>
                        <m:t>u</m:t>
                      </m:r>
                    </m:e>
                  </m:d>
                </m:e>
              </m:d>
            </m:e>
            <m:sup>
              <m:r>
                <w:rPr>
                  <w:rFonts w:ascii="Cambria Math" w:hAnsi="Cambria Math"/>
                </w:rPr>
                <m:t>2</m:t>
              </m:r>
            </m:sup>
          </m:sSup>
        </m:oMath>
      </m:oMathPara>
    </w:p>
    <w:p w14:paraId="09B871BA" w14:textId="77777777" w:rsidR="00AF4908" w:rsidRPr="00514A3F" w:rsidRDefault="00AF4908" w:rsidP="00AF4908">
      <w:pPr>
        <w:pStyle w:val="aff8"/>
        <w:overflowPunct/>
        <w:autoSpaceDE/>
        <w:autoSpaceDN/>
        <w:adjustRightInd/>
        <w:spacing w:after="120"/>
        <w:ind w:left="936" w:firstLineChars="0" w:firstLine="0"/>
        <w:textAlignment w:val="auto"/>
        <w:rPr>
          <w:bCs/>
        </w:rPr>
      </w:pPr>
    </w:p>
    <w:p w14:paraId="1C6E2BEE" w14:textId="6D3A50B0" w:rsidR="00AF4908" w:rsidRPr="00514A3F" w:rsidRDefault="00AF4908" w:rsidP="005332D7">
      <w:pPr>
        <w:pStyle w:val="aff8"/>
        <w:numPr>
          <w:ilvl w:val="0"/>
          <w:numId w:val="5"/>
        </w:numPr>
        <w:ind w:firstLineChars="0"/>
      </w:pPr>
      <w:r w:rsidRPr="00975283">
        <w:rPr>
          <w:bCs/>
        </w:rPr>
        <w:t xml:space="preserve">With respect to NTN UE secondary lobes and related coexistence analysis, RAN4 to use the </w:t>
      </w:r>
      <w:r w:rsidRPr="00514A3F">
        <w:t xml:space="preserve">recommendation from ITU-R S.465-6: </w:t>
      </w:r>
    </w:p>
    <w:p w14:paraId="4997FAFD" w14:textId="77777777" w:rsidR="00AF4908" w:rsidRPr="00514A3F" w:rsidRDefault="00AF4908" w:rsidP="00AF4908">
      <w:pPr>
        <w:jc w:val="center"/>
      </w:pPr>
      <w:r w:rsidRPr="00514A3F">
        <w:rPr>
          <w:noProof/>
          <w:lang w:val="en-US" w:eastAsia="zh-CN"/>
        </w:rPr>
        <w:lastRenderedPageBreak/>
        <mc:AlternateContent>
          <mc:Choice Requires="wps">
            <w:drawing>
              <wp:inline distT="0" distB="0" distL="0" distR="0" wp14:anchorId="205A18D0" wp14:editId="3B76B41C">
                <wp:extent cx="5704840" cy="1404620"/>
                <wp:effectExtent l="0" t="0" r="10160" b="15240"/>
                <wp:docPr id="2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4840" cy="1404620"/>
                        </a:xfrm>
                        <a:prstGeom prst="rect">
                          <a:avLst/>
                        </a:prstGeom>
                        <a:solidFill>
                          <a:srgbClr val="FFFFFF"/>
                        </a:solidFill>
                        <a:ln w="9525">
                          <a:solidFill>
                            <a:srgbClr val="000000"/>
                          </a:solidFill>
                          <a:miter lim="800000"/>
                          <a:headEnd/>
                          <a:tailEnd/>
                        </a:ln>
                      </wps:spPr>
                      <wps:txbx>
                        <w:txbxContent>
                          <w:p w14:paraId="4371BE6F" w14:textId="77777777" w:rsidR="00197802" w:rsidRPr="00D86100" w:rsidRDefault="00197802" w:rsidP="00AF4908">
                            <w:pPr>
                              <w:rPr>
                                <w:rFonts w:ascii="Arial" w:hAnsi="Arial" w:cs="Arial"/>
                                <w:lang w:val="en-CA"/>
                              </w:rPr>
                            </w:pPr>
                            <w:r w:rsidRPr="00D86100">
                              <w:rPr>
                                <w:rFonts w:ascii="Arial" w:hAnsi="Arial" w:cs="Arial"/>
                                <w:lang w:val="en-CA"/>
                              </w:rPr>
                              <w:t>The following reference radiation patterns should be adopted for angles between the direction considered and the axis of the main beam for frequencies in the range from 2 to 31 GHz:</w:t>
                            </w:r>
                          </w:p>
                          <w:p w14:paraId="7DA36F6D" w14:textId="77777777" w:rsidR="00197802" w:rsidRPr="00BC5B0D" w:rsidRDefault="00197802" w:rsidP="00AF4908">
                            <w:pPr>
                              <w:pStyle w:val="Blanc"/>
                            </w:pPr>
                          </w:p>
                          <w:p w14:paraId="01F6B744" w14:textId="77777777" w:rsidR="00197802" w:rsidRPr="00BC5B0D" w:rsidRDefault="00197802" w:rsidP="00AF4908">
                            <w:pPr>
                              <w:pStyle w:val="Equationlegend"/>
                              <w:rPr>
                                <w:lang w:val="en-CA"/>
                              </w:rPr>
                            </w:pPr>
                            <w:r w:rsidRPr="00BC5B0D">
                              <w:rPr>
                                <w:lang w:val="en-CA"/>
                              </w:rPr>
                              <w:tab/>
                            </w:r>
                            <w:r w:rsidRPr="00BC5B0D">
                              <w:rPr>
                                <w:lang w:val="en-CA"/>
                              </w:rPr>
                              <w:tab/>
                            </w:r>
                            <w:r w:rsidRPr="00BC5B0D">
                              <w:rPr>
                                <w:i/>
                                <w:iCs/>
                                <w:lang w:val="en-CA"/>
                              </w:rPr>
                              <w:t>G</w:t>
                            </w:r>
                            <w:r w:rsidRPr="00BC5B0D">
                              <w:rPr>
                                <w:lang w:val="en-CA"/>
                              </w:rPr>
                              <w:t xml:space="preserve">  </w:t>
                            </w:r>
                            <w:r w:rsidRPr="00BC5B0D">
                              <w:rPr>
                                <w:rFonts w:ascii="Symbol" w:hAnsi="Symbol"/>
                                <w:lang w:val="en-CA"/>
                              </w:rPr>
                              <w:t></w:t>
                            </w:r>
                            <w:r w:rsidRPr="00BC5B0D">
                              <w:rPr>
                                <w:lang w:val="en-CA"/>
                              </w:rPr>
                              <w:t xml:space="preserve">  32  –  25 log </w:t>
                            </w:r>
                            <w:r w:rsidRPr="00BC5B0D">
                              <w:rPr>
                                <w:rFonts w:ascii="Symbol" w:hAnsi="Symbol"/>
                                <w:lang w:val="en-CA"/>
                              </w:rPr>
                              <w:t></w:t>
                            </w:r>
                            <w:r w:rsidRPr="00BC5B0D">
                              <w:rPr>
                                <w:lang w:val="en-CA"/>
                              </w:rPr>
                              <w:tab/>
                            </w:r>
                            <w:r w:rsidRPr="00BC5B0D">
                              <w:rPr>
                                <w:lang w:val="en-CA"/>
                              </w:rPr>
                              <w:tab/>
                            </w:r>
                            <w:r w:rsidRPr="00D86100">
                              <w:rPr>
                                <w:rFonts w:ascii="Arial" w:hAnsi="Arial" w:cs="Arial"/>
                                <w:sz w:val="20"/>
                                <w:lang w:val="en-CA"/>
                              </w:rPr>
                              <w:t>dBi</w:t>
                            </w:r>
                            <w:r w:rsidRPr="00BC5B0D">
                              <w:rPr>
                                <w:lang w:val="en-CA"/>
                              </w:rPr>
                              <w:tab/>
                            </w:r>
                            <w:r w:rsidRPr="00BC5B0D">
                              <w:rPr>
                                <w:lang w:val="en-CA"/>
                              </w:rPr>
                              <w:tab/>
                            </w:r>
                            <w:r w:rsidRPr="00D86100">
                              <w:rPr>
                                <w:rFonts w:ascii="Arial" w:hAnsi="Arial" w:cs="Arial"/>
                                <w:sz w:val="20"/>
                                <w:lang w:val="en-CA"/>
                              </w:rPr>
                              <w:t xml:space="preserve">for </w:t>
                            </w:r>
                            <w:r w:rsidRPr="00BC5B0D">
                              <w:rPr>
                                <w:lang w:val="en-CA"/>
                              </w:rPr>
                              <w:t xml:space="preserve"> </w:t>
                            </w:r>
                            <w:r w:rsidRPr="00BC5B0D">
                              <w:rPr>
                                <w:rFonts w:ascii="Symbol" w:hAnsi="Symbol"/>
                                <w:lang w:val="en-CA"/>
                              </w:rPr>
                              <w:t></w:t>
                            </w:r>
                            <w:r w:rsidRPr="00BC5B0D">
                              <w:rPr>
                                <w:i/>
                                <w:iCs/>
                                <w:position w:val="-4"/>
                                <w:sz w:val="20"/>
                                <w:lang w:val="en-CA"/>
                              </w:rPr>
                              <w:t>min</w:t>
                            </w:r>
                            <w:r w:rsidRPr="00BC5B0D">
                              <w:rPr>
                                <w:lang w:val="en-CA"/>
                              </w:rPr>
                              <w:t xml:space="preserve">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48°</w:t>
                            </w:r>
                          </w:p>
                          <w:p w14:paraId="70E1592F" w14:textId="77777777" w:rsidR="00197802" w:rsidRPr="00BC5B0D" w:rsidRDefault="00197802" w:rsidP="00AF4908">
                            <w:pPr>
                              <w:pStyle w:val="Equationlegend"/>
                              <w:tabs>
                                <w:tab w:val="left" w:pos="2268"/>
                              </w:tabs>
                              <w:rPr>
                                <w:lang w:val="en-CA"/>
                              </w:rPr>
                            </w:pPr>
                            <w:r w:rsidRPr="00BC5B0D">
                              <w:rPr>
                                <w:lang w:val="en-CA"/>
                              </w:rPr>
                              <w:tab/>
                            </w:r>
                            <w:r w:rsidRPr="00BC5B0D">
                              <w:rPr>
                                <w:lang w:val="en-CA"/>
                              </w:rPr>
                              <w:tab/>
                              <w:t xml:space="preserve">    </w:t>
                            </w:r>
                            <w:r w:rsidRPr="00BC5B0D">
                              <w:rPr>
                                <w:rFonts w:ascii="Tms Rmn" w:hAnsi="Tms Rmn"/>
                                <w:sz w:val="16"/>
                                <w:lang w:val="en-CA"/>
                              </w:rPr>
                              <w:t> </w:t>
                            </w:r>
                            <w:r w:rsidRPr="00BC5B0D">
                              <w:rPr>
                                <w:rFonts w:ascii="Symbol" w:hAnsi="Symbol"/>
                                <w:lang w:val="en-CA"/>
                              </w:rPr>
                              <w:t></w:t>
                            </w:r>
                            <w:r w:rsidRPr="00BC5B0D">
                              <w:rPr>
                                <w:lang w:val="en-CA"/>
                              </w:rPr>
                              <w:t xml:space="preserve">  –10</w:t>
                            </w:r>
                            <w:r w:rsidRPr="00BC5B0D">
                              <w:rPr>
                                <w:lang w:val="en-CA"/>
                              </w:rPr>
                              <w:tab/>
                            </w:r>
                            <w:r w:rsidRPr="00BC5B0D">
                              <w:rPr>
                                <w:lang w:val="en-CA"/>
                              </w:rPr>
                              <w:tab/>
                            </w:r>
                            <w:r w:rsidRPr="00BC5B0D">
                              <w:rPr>
                                <w:lang w:val="en-CA"/>
                              </w:rPr>
                              <w:tab/>
                            </w:r>
                            <w:r w:rsidRPr="00BC5B0D">
                              <w:rPr>
                                <w:lang w:val="en-CA"/>
                              </w:rPr>
                              <w:tab/>
                            </w:r>
                            <w:r w:rsidRPr="00D86100">
                              <w:rPr>
                                <w:rFonts w:ascii="Arial" w:hAnsi="Arial" w:cs="Arial"/>
                                <w:sz w:val="20"/>
                                <w:lang w:val="en-CA"/>
                              </w:rPr>
                              <w:t>dBi</w:t>
                            </w:r>
                            <w:r w:rsidRPr="00BC5B0D">
                              <w:rPr>
                                <w:lang w:val="en-CA"/>
                              </w:rPr>
                              <w:tab/>
                            </w:r>
                            <w:r w:rsidRPr="00BC5B0D">
                              <w:rPr>
                                <w:lang w:val="en-CA"/>
                              </w:rPr>
                              <w:tab/>
                            </w:r>
                            <w:r w:rsidRPr="00D86100">
                              <w:rPr>
                                <w:rFonts w:ascii="Arial" w:hAnsi="Arial" w:cs="Arial"/>
                                <w:sz w:val="20"/>
                                <w:lang w:val="en-CA"/>
                              </w:rPr>
                              <w:t xml:space="preserve">for  </w:t>
                            </w:r>
                            <w:r w:rsidRPr="00BC5B0D">
                              <w:rPr>
                                <w:lang w:val="en-CA"/>
                              </w:rPr>
                              <w:t xml:space="preserve">  48°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180°</w:t>
                            </w:r>
                          </w:p>
                          <w:p w14:paraId="102743BC" w14:textId="77777777" w:rsidR="00197802" w:rsidRPr="00BC5B0D" w:rsidRDefault="00197802" w:rsidP="00AF4908">
                            <w:pPr>
                              <w:pStyle w:val="Blanc"/>
                            </w:pPr>
                          </w:p>
                          <w:p w14:paraId="4D5E3DD1" w14:textId="77777777" w:rsidR="00197802" w:rsidRPr="00D86100" w:rsidRDefault="00197802" w:rsidP="00AF4908">
                            <w:pPr>
                              <w:rPr>
                                <w:rFonts w:ascii="Arial" w:hAnsi="Arial" w:cs="Arial"/>
                                <w:lang w:val="en-CA"/>
                              </w:rPr>
                            </w:pPr>
                            <w:r w:rsidRPr="00D86100">
                              <w:rPr>
                                <w:rFonts w:ascii="Arial" w:hAnsi="Arial" w:cs="Arial"/>
                                <w:lang w:val="en-CA"/>
                              </w:rPr>
                              <w:t>where:</w:t>
                            </w:r>
                          </w:p>
                          <w:p w14:paraId="33764F72" w14:textId="77777777" w:rsidR="00197802" w:rsidRPr="00BC5B0D" w:rsidRDefault="00197802" w:rsidP="00AF4908">
                            <w:pPr>
                              <w:rPr>
                                <w:lang w:val="en-CA"/>
                              </w:rPr>
                            </w:pPr>
                            <w:r>
                              <w:rPr>
                                <w:lang w:val="en-CA"/>
                              </w:rPr>
                              <w:tab/>
                            </w:r>
                            <w:r w:rsidRPr="00BC5B0D">
                              <w:rPr>
                                <w:rFonts w:ascii="Symbol" w:hAnsi="Symbol"/>
                                <w:lang w:val="en-CA"/>
                              </w:rPr>
                              <w:t></w:t>
                            </w:r>
                            <w:r w:rsidRPr="00BC5B0D">
                              <w:rPr>
                                <w:i/>
                                <w:position w:val="-4"/>
                                <w:lang w:val="en-CA"/>
                              </w:rPr>
                              <w:t>min</w:t>
                            </w:r>
                            <w:r w:rsidRPr="00BC5B0D">
                              <w:rPr>
                                <w:lang w:val="en-CA"/>
                              </w:rPr>
                              <w:t xml:space="preserve">  </w:t>
                            </w:r>
                            <w:r w:rsidRPr="00BC5B0D">
                              <w:rPr>
                                <w:rFonts w:ascii="Symbol" w:hAnsi="Symbol"/>
                                <w:color w:val="000000"/>
                                <w:lang w:val="en-CA"/>
                              </w:rPr>
                              <w:t></w:t>
                            </w:r>
                            <w:r w:rsidRPr="00BC5B0D">
                              <w:rPr>
                                <w:lang w:val="en-CA"/>
                              </w:rPr>
                              <w:t xml:space="preserve">  1° or 100 </w:t>
                            </w:r>
                            <w:r>
                              <w:rPr>
                                <w:lang w:val="en-CA"/>
                              </w:rPr>
                              <w:sym w:font="Symbol" w:char="F06C"/>
                            </w:r>
                            <w:r w:rsidRPr="00BC5B0D">
                              <w:rPr>
                                <w:lang w:val="en-CA"/>
                              </w:rPr>
                              <w:t>/</w:t>
                            </w:r>
                            <w:r w:rsidRPr="00BC5B0D">
                              <w:rPr>
                                <w:i/>
                                <w:lang w:val="en-CA"/>
                              </w:rPr>
                              <w:t>D</w:t>
                            </w:r>
                            <w:r w:rsidRPr="00BC5B0D">
                              <w:rPr>
                                <w:lang w:val="en-CA"/>
                              </w:rPr>
                              <w:t xml:space="preserve"> </w:t>
                            </w:r>
                            <w:r w:rsidRPr="00D86100">
                              <w:rPr>
                                <w:rFonts w:ascii="Arial" w:hAnsi="Arial" w:cs="Arial"/>
                                <w:lang w:val="en-CA"/>
                              </w:rPr>
                              <w:t>degrees, whichever is the greater, for</w:t>
                            </w:r>
                            <w:r w:rsidRPr="00BC5B0D">
                              <w:rPr>
                                <w:i/>
                                <w:lang w:val="en-CA"/>
                              </w:rPr>
                              <w:t xml:space="preserve"> D</w:t>
                            </w:r>
                            <w:r w:rsidRPr="003F643A">
                              <w:rPr>
                                <w:iCs/>
                                <w:lang w:val="en-CA"/>
                              </w:rPr>
                              <w:t>/</w:t>
                            </w:r>
                            <w:r>
                              <w:rPr>
                                <w:lang w:val="en-CA"/>
                              </w:rPr>
                              <w:sym w:font="Symbol" w:char="F06C"/>
                            </w:r>
                            <w:r w:rsidRPr="00BC5B0D">
                              <w:rPr>
                                <w:i/>
                                <w:lang w:val="en-CA"/>
                              </w:rPr>
                              <w:t xml:space="preserve"> </w:t>
                            </w:r>
                            <w:r>
                              <w:rPr>
                                <w:lang w:val="en-CA"/>
                              </w:rPr>
                              <w:t>≥</w:t>
                            </w:r>
                            <w:r w:rsidRPr="00BC5B0D">
                              <w:rPr>
                                <w:lang w:val="en-CA"/>
                              </w:rPr>
                              <w:t xml:space="preserve"> 50.</w:t>
                            </w:r>
                          </w:p>
                          <w:p w14:paraId="5CD29E0E" w14:textId="77777777" w:rsidR="00197802" w:rsidRPr="00266FC4" w:rsidRDefault="00197802" w:rsidP="00AF4908">
                            <w:pPr>
                              <w:rPr>
                                <w:lang w:val="en-CA"/>
                              </w:rPr>
                            </w:pPr>
                            <w:r w:rsidRPr="00BC5B0D">
                              <w:rPr>
                                <w:lang w:val="en-CA"/>
                              </w:rPr>
                              <w:tab/>
                            </w:r>
                            <w:r w:rsidRPr="00BC5B0D">
                              <w:rPr>
                                <w:rFonts w:ascii="Symbol" w:hAnsi="Symbol"/>
                                <w:lang w:val="en-CA"/>
                              </w:rPr>
                              <w:t></w:t>
                            </w:r>
                            <w:r w:rsidRPr="00BC5B0D">
                              <w:rPr>
                                <w:i/>
                                <w:position w:val="-4"/>
                                <w:lang w:val="en-CA"/>
                              </w:rPr>
                              <w:t>min</w:t>
                            </w:r>
                            <w:r w:rsidRPr="00BC5B0D">
                              <w:rPr>
                                <w:lang w:val="en-CA"/>
                              </w:rPr>
                              <w:t xml:space="preserve"> = </w:t>
                            </w:r>
                            <w:r>
                              <w:rPr>
                                <w:lang w:val="en-CA"/>
                              </w:rPr>
                              <w:t xml:space="preserve"> </w:t>
                            </w:r>
                            <w:r w:rsidRPr="00BC5B0D">
                              <w:rPr>
                                <w:lang w:val="en-CA"/>
                              </w:rPr>
                              <w:t>2°</w:t>
                            </w:r>
                            <w:r>
                              <w:rPr>
                                <w:lang w:val="en-CA"/>
                              </w:rPr>
                              <w:t xml:space="preserve"> or</w:t>
                            </w:r>
                            <w:r w:rsidRPr="00BC5B0D">
                              <w:rPr>
                                <w:lang w:val="en-CA"/>
                              </w:rPr>
                              <w:t xml:space="preserve"> </w:t>
                            </w:r>
                            <w:r>
                              <w:rPr>
                                <w:lang w:val="en-CA"/>
                              </w:rPr>
                              <w:t>114 (D/</w:t>
                            </w:r>
                            <w:r>
                              <w:rPr>
                                <w:lang w:val="en-CA"/>
                              </w:rPr>
                              <w:sym w:font="Symbol" w:char="F06C"/>
                            </w:r>
                            <w:r>
                              <w:rPr>
                                <w:lang w:val="en-CA"/>
                              </w:rPr>
                              <w:t>)</w:t>
                            </w:r>
                            <w:r w:rsidRPr="003F643A">
                              <w:rPr>
                                <w:vertAlign w:val="superscript"/>
                                <w:lang w:val="en-CA"/>
                              </w:rPr>
                              <w:t>–1.09</w:t>
                            </w:r>
                            <w:r w:rsidRPr="00BC5B0D">
                              <w:rPr>
                                <w:lang w:val="en-CA"/>
                              </w:rPr>
                              <w:t xml:space="preserve"> </w:t>
                            </w:r>
                            <w:r w:rsidRPr="00D86100">
                              <w:rPr>
                                <w:rFonts w:ascii="Arial" w:hAnsi="Arial" w:cs="Arial"/>
                                <w:lang w:val="en-CA"/>
                              </w:rPr>
                              <w:t>degrees, whichever is the greater, for</w:t>
                            </w:r>
                            <w:r w:rsidRPr="00BC5B0D">
                              <w:rPr>
                                <w:lang w:val="en-CA"/>
                              </w:rPr>
                              <w:t xml:space="preserve"> </w:t>
                            </w:r>
                            <w:r w:rsidRPr="00BC5B0D">
                              <w:rPr>
                                <w:i/>
                                <w:lang w:val="en-CA"/>
                              </w:rPr>
                              <w:t>D/</w:t>
                            </w:r>
                            <w:r>
                              <w:rPr>
                                <w:lang w:val="en-CA"/>
                              </w:rPr>
                              <w:sym w:font="Symbol" w:char="F06C"/>
                            </w:r>
                            <w:r w:rsidRPr="00BC5B0D">
                              <w:rPr>
                                <w:i/>
                                <w:lang w:val="en-CA"/>
                              </w:rPr>
                              <w:t xml:space="preserve"> </w:t>
                            </w:r>
                            <w:r>
                              <w:rPr>
                                <w:lang w:val="en-CA"/>
                              </w:rPr>
                              <w:t>&lt;</w:t>
                            </w:r>
                            <w:r w:rsidRPr="00BC5B0D">
                              <w:rPr>
                                <w:lang w:val="en-CA"/>
                              </w:rPr>
                              <w:t xml:space="preserve"> 50.</w:t>
                            </w:r>
                          </w:p>
                        </w:txbxContent>
                      </wps:txbx>
                      <wps:bodyPr rot="0" vert="horz" wrap="square" lIns="91440" tIns="45720" rIns="91440" bIns="45720" anchor="t" anchorCtr="0">
                        <a:spAutoFit/>
                      </wps:bodyPr>
                    </wps:wsp>
                  </a:graphicData>
                </a:graphic>
              </wp:inline>
            </w:drawing>
          </mc:Choice>
          <mc:Fallback>
            <w:pict>
              <v:shapetype w14:anchorId="205A18D0" id="_x0000_t202" coordsize="21600,21600" o:spt="202" path="m,l,21600r21600,l21600,xe">
                <v:stroke joinstyle="miter"/>
                <v:path gradientshapeok="t" o:connecttype="rect"/>
              </v:shapetype>
              <v:shape id="Zone de texte 2" o:spid="_x0000_s1026" type="#_x0000_t202" style="width:449.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">
                <v:textbox style="mso-fit-shape-to-text:t">
                  <w:txbxContent>
                    <w:p w14:paraId="4371BE6F" w14:textId="77777777" w:rsidR="00197802" w:rsidRPr="00D86100" w:rsidRDefault="00197802" w:rsidP="00AF4908">
                      <w:pPr>
                        <w:rPr>
                          <w:rFonts w:ascii="Arial" w:hAnsi="Arial" w:cs="Arial"/>
                          <w:lang w:val="en-CA"/>
                        </w:rPr>
                      </w:pPr>
                      <w:r w:rsidRPr="00D86100">
                        <w:rPr>
                          <w:rFonts w:ascii="Arial" w:hAnsi="Arial" w:cs="Arial"/>
                          <w:lang w:val="en-CA"/>
                        </w:rPr>
                        <w:t>The following reference radiation patterns should be adopted for angles between the direction considered and the axis of the main beam for frequencies in the range from 2 to 31 GHz:</w:t>
                      </w:r>
                    </w:p>
                    <w:p w14:paraId="7DA36F6D" w14:textId="77777777" w:rsidR="00197802" w:rsidRPr="00BC5B0D" w:rsidRDefault="00197802" w:rsidP="00AF4908">
                      <w:pPr>
                        <w:pStyle w:val="Blanc"/>
                      </w:pPr>
                    </w:p>
                    <w:p w14:paraId="01F6B744" w14:textId="77777777" w:rsidR="00197802" w:rsidRPr="00BC5B0D" w:rsidRDefault="00197802" w:rsidP="00AF4908">
                      <w:pPr>
                        <w:pStyle w:val="Equationlegend"/>
                        <w:rPr>
                          <w:lang w:val="en-CA"/>
                        </w:rPr>
                      </w:pPr>
                      <w:r w:rsidRPr="00BC5B0D">
                        <w:rPr>
                          <w:lang w:val="en-CA"/>
                        </w:rPr>
                        <w:tab/>
                      </w:r>
                      <w:r w:rsidRPr="00BC5B0D">
                        <w:rPr>
                          <w:lang w:val="en-CA"/>
                        </w:rPr>
                        <w:tab/>
                      </w:r>
                      <w:r w:rsidRPr="00BC5B0D">
                        <w:rPr>
                          <w:i/>
                          <w:iCs/>
                          <w:lang w:val="en-CA"/>
                        </w:rPr>
                        <w:t>G</w:t>
                      </w:r>
                      <w:r w:rsidRPr="00BC5B0D">
                        <w:rPr>
                          <w:lang w:val="en-CA"/>
                        </w:rPr>
                        <w:t xml:space="preserve">  </w:t>
                      </w:r>
                      <w:r w:rsidRPr="00BC5B0D">
                        <w:rPr>
                          <w:rFonts w:ascii="Symbol" w:hAnsi="Symbol"/>
                          <w:lang w:val="en-CA"/>
                        </w:rPr>
                        <w:t></w:t>
                      </w:r>
                      <w:r w:rsidRPr="00BC5B0D">
                        <w:rPr>
                          <w:lang w:val="en-CA"/>
                        </w:rPr>
                        <w:t xml:space="preserve">  32  –  25 log </w:t>
                      </w:r>
                      <w:r w:rsidRPr="00BC5B0D">
                        <w:rPr>
                          <w:rFonts w:ascii="Symbol" w:hAnsi="Symbol"/>
                          <w:lang w:val="en-CA"/>
                        </w:rPr>
                        <w:t></w:t>
                      </w:r>
                      <w:r w:rsidRPr="00BC5B0D">
                        <w:rPr>
                          <w:lang w:val="en-CA"/>
                        </w:rPr>
                        <w:tab/>
                      </w:r>
                      <w:r w:rsidRPr="00BC5B0D">
                        <w:rPr>
                          <w:lang w:val="en-CA"/>
                        </w:rPr>
                        <w:tab/>
                      </w:r>
                      <w:r w:rsidRPr="00D86100">
                        <w:rPr>
                          <w:rFonts w:ascii="Arial" w:hAnsi="Arial" w:cs="Arial"/>
                          <w:sz w:val="20"/>
                          <w:lang w:val="en-CA"/>
                        </w:rPr>
                        <w:t>dBi</w:t>
                      </w:r>
                      <w:r w:rsidRPr="00BC5B0D">
                        <w:rPr>
                          <w:lang w:val="en-CA"/>
                        </w:rPr>
                        <w:tab/>
                      </w:r>
                      <w:r w:rsidRPr="00BC5B0D">
                        <w:rPr>
                          <w:lang w:val="en-CA"/>
                        </w:rPr>
                        <w:tab/>
                      </w:r>
                      <w:r w:rsidRPr="00D86100">
                        <w:rPr>
                          <w:rFonts w:ascii="Arial" w:hAnsi="Arial" w:cs="Arial"/>
                          <w:sz w:val="20"/>
                          <w:lang w:val="en-CA"/>
                        </w:rPr>
                        <w:t xml:space="preserve">for </w:t>
                      </w:r>
                      <w:r w:rsidRPr="00BC5B0D">
                        <w:rPr>
                          <w:lang w:val="en-CA"/>
                        </w:rPr>
                        <w:t xml:space="preserve"> </w:t>
                      </w:r>
                      <w:r w:rsidRPr="00BC5B0D">
                        <w:rPr>
                          <w:rFonts w:ascii="Symbol" w:hAnsi="Symbol"/>
                          <w:lang w:val="en-CA"/>
                        </w:rPr>
                        <w:t></w:t>
                      </w:r>
                      <w:r w:rsidRPr="00BC5B0D">
                        <w:rPr>
                          <w:i/>
                          <w:iCs/>
                          <w:position w:val="-4"/>
                          <w:sz w:val="20"/>
                          <w:lang w:val="en-CA"/>
                        </w:rPr>
                        <w:t>min</w:t>
                      </w:r>
                      <w:r w:rsidRPr="00BC5B0D">
                        <w:rPr>
                          <w:lang w:val="en-CA"/>
                        </w:rPr>
                        <w:t xml:space="preserve">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48°</w:t>
                      </w:r>
                    </w:p>
                    <w:p w14:paraId="70E1592F" w14:textId="77777777" w:rsidR="00197802" w:rsidRPr="00BC5B0D" w:rsidRDefault="00197802" w:rsidP="00AF4908">
                      <w:pPr>
                        <w:pStyle w:val="Equationlegend"/>
                        <w:tabs>
                          <w:tab w:val="left" w:pos="2268"/>
                        </w:tabs>
                        <w:rPr>
                          <w:lang w:val="en-CA"/>
                        </w:rPr>
                      </w:pPr>
                      <w:r w:rsidRPr="00BC5B0D">
                        <w:rPr>
                          <w:lang w:val="en-CA"/>
                        </w:rPr>
                        <w:tab/>
                      </w:r>
                      <w:r w:rsidRPr="00BC5B0D">
                        <w:rPr>
                          <w:lang w:val="en-CA"/>
                        </w:rPr>
                        <w:tab/>
                        <w:t xml:space="preserve">    </w:t>
                      </w:r>
                      <w:r w:rsidRPr="00BC5B0D">
                        <w:rPr>
                          <w:rFonts w:ascii="Tms Rmn" w:hAnsi="Tms Rmn"/>
                          <w:sz w:val="16"/>
                          <w:lang w:val="en-CA"/>
                        </w:rPr>
                        <w:t> </w:t>
                      </w:r>
                      <w:r w:rsidRPr="00BC5B0D">
                        <w:rPr>
                          <w:rFonts w:ascii="Symbol" w:hAnsi="Symbol"/>
                          <w:lang w:val="en-CA"/>
                        </w:rPr>
                        <w:t></w:t>
                      </w:r>
                      <w:r w:rsidRPr="00BC5B0D">
                        <w:rPr>
                          <w:lang w:val="en-CA"/>
                        </w:rPr>
                        <w:t xml:space="preserve">  –10</w:t>
                      </w:r>
                      <w:r w:rsidRPr="00BC5B0D">
                        <w:rPr>
                          <w:lang w:val="en-CA"/>
                        </w:rPr>
                        <w:tab/>
                      </w:r>
                      <w:r w:rsidRPr="00BC5B0D">
                        <w:rPr>
                          <w:lang w:val="en-CA"/>
                        </w:rPr>
                        <w:tab/>
                      </w:r>
                      <w:r w:rsidRPr="00BC5B0D">
                        <w:rPr>
                          <w:lang w:val="en-CA"/>
                        </w:rPr>
                        <w:tab/>
                      </w:r>
                      <w:r w:rsidRPr="00BC5B0D">
                        <w:rPr>
                          <w:lang w:val="en-CA"/>
                        </w:rPr>
                        <w:tab/>
                      </w:r>
                      <w:r w:rsidRPr="00D86100">
                        <w:rPr>
                          <w:rFonts w:ascii="Arial" w:hAnsi="Arial" w:cs="Arial"/>
                          <w:sz w:val="20"/>
                          <w:lang w:val="en-CA"/>
                        </w:rPr>
                        <w:t>dBi</w:t>
                      </w:r>
                      <w:r w:rsidRPr="00BC5B0D">
                        <w:rPr>
                          <w:lang w:val="en-CA"/>
                        </w:rPr>
                        <w:tab/>
                      </w:r>
                      <w:r w:rsidRPr="00BC5B0D">
                        <w:rPr>
                          <w:lang w:val="en-CA"/>
                        </w:rPr>
                        <w:tab/>
                      </w:r>
                      <w:r w:rsidRPr="00D86100">
                        <w:rPr>
                          <w:rFonts w:ascii="Arial" w:hAnsi="Arial" w:cs="Arial"/>
                          <w:sz w:val="20"/>
                          <w:lang w:val="en-CA"/>
                        </w:rPr>
                        <w:t xml:space="preserve">for  </w:t>
                      </w:r>
                      <w:r w:rsidRPr="00BC5B0D">
                        <w:rPr>
                          <w:lang w:val="en-CA"/>
                        </w:rPr>
                        <w:t xml:space="preserve">  48°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180°</w:t>
                      </w:r>
                    </w:p>
                    <w:p w14:paraId="102743BC" w14:textId="77777777" w:rsidR="00197802" w:rsidRPr="00BC5B0D" w:rsidRDefault="00197802" w:rsidP="00AF4908">
                      <w:pPr>
                        <w:pStyle w:val="Blanc"/>
                      </w:pPr>
                    </w:p>
                    <w:p w14:paraId="4D5E3DD1" w14:textId="77777777" w:rsidR="00197802" w:rsidRPr="00D86100" w:rsidRDefault="00197802" w:rsidP="00AF4908">
                      <w:pPr>
                        <w:rPr>
                          <w:rFonts w:ascii="Arial" w:hAnsi="Arial" w:cs="Arial"/>
                          <w:lang w:val="en-CA"/>
                        </w:rPr>
                      </w:pPr>
                      <w:r w:rsidRPr="00D86100">
                        <w:rPr>
                          <w:rFonts w:ascii="Arial" w:hAnsi="Arial" w:cs="Arial"/>
                          <w:lang w:val="en-CA"/>
                        </w:rPr>
                        <w:t>where:</w:t>
                      </w:r>
                    </w:p>
                    <w:p w14:paraId="33764F72" w14:textId="77777777" w:rsidR="00197802" w:rsidRPr="00BC5B0D" w:rsidRDefault="00197802" w:rsidP="00AF4908">
                      <w:pPr>
                        <w:rPr>
                          <w:lang w:val="en-CA"/>
                        </w:rPr>
                      </w:pPr>
                      <w:r>
                        <w:rPr>
                          <w:lang w:val="en-CA"/>
                        </w:rPr>
                        <w:tab/>
                      </w:r>
                      <w:r w:rsidRPr="00BC5B0D">
                        <w:rPr>
                          <w:rFonts w:ascii="Symbol" w:hAnsi="Symbol"/>
                          <w:lang w:val="en-CA"/>
                        </w:rPr>
                        <w:t></w:t>
                      </w:r>
                      <w:r w:rsidRPr="00BC5B0D">
                        <w:rPr>
                          <w:i/>
                          <w:position w:val="-4"/>
                          <w:lang w:val="en-CA"/>
                        </w:rPr>
                        <w:t>min</w:t>
                      </w:r>
                      <w:r w:rsidRPr="00BC5B0D">
                        <w:rPr>
                          <w:lang w:val="en-CA"/>
                        </w:rPr>
                        <w:t xml:space="preserve">  </w:t>
                      </w:r>
                      <w:r w:rsidRPr="00BC5B0D">
                        <w:rPr>
                          <w:rFonts w:ascii="Symbol" w:hAnsi="Symbol"/>
                          <w:color w:val="000000"/>
                          <w:lang w:val="en-CA"/>
                        </w:rPr>
                        <w:t></w:t>
                      </w:r>
                      <w:r w:rsidRPr="00BC5B0D">
                        <w:rPr>
                          <w:lang w:val="en-CA"/>
                        </w:rPr>
                        <w:t xml:space="preserve">  1° or 100 </w:t>
                      </w:r>
                      <w:r>
                        <w:rPr>
                          <w:lang w:val="en-CA"/>
                        </w:rPr>
                        <w:sym w:font="Symbol" w:char="F06C"/>
                      </w:r>
                      <w:r w:rsidRPr="00BC5B0D">
                        <w:rPr>
                          <w:lang w:val="en-CA"/>
                        </w:rPr>
                        <w:t>/</w:t>
                      </w:r>
                      <w:r w:rsidRPr="00BC5B0D">
                        <w:rPr>
                          <w:i/>
                          <w:lang w:val="en-CA"/>
                        </w:rPr>
                        <w:t>D</w:t>
                      </w:r>
                      <w:r w:rsidRPr="00BC5B0D">
                        <w:rPr>
                          <w:lang w:val="en-CA"/>
                        </w:rPr>
                        <w:t xml:space="preserve"> </w:t>
                      </w:r>
                      <w:r w:rsidRPr="00D86100">
                        <w:rPr>
                          <w:rFonts w:ascii="Arial" w:hAnsi="Arial" w:cs="Arial"/>
                          <w:lang w:val="en-CA"/>
                        </w:rPr>
                        <w:t>degrees, whichever is the greater, for</w:t>
                      </w:r>
                      <w:r w:rsidRPr="00BC5B0D">
                        <w:rPr>
                          <w:i/>
                          <w:lang w:val="en-CA"/>
                        </w:rPr>
                        <w:t xml:space="preserve"> D</w:t>
                      </w:r>
                      <w:r w:rsidRPr="003F643A">
                        <w:rPr>
                          <w:iCs/>
                          <w:lang w:val="en-CA"/>
                        </w:rPr>
                        <w:t>/</w:t>
                      </w:r>
                      <w:r>
                        <w:rPr>
                          <w:lang w:val="en-CA"/>
                        </w:rPr>
                        <w:sym w:font="Symbol" w:char="F06C"/>
                      </w:r>
                      <w:r w:rsidRPr="00BC5B0D">
                        <w:rPr>
                          <w:i/>
                          <w:lang w:val="en-CA"/>
                        </w:rPr>
                        <w:t xml:space="preserve"> </w:t>
                      </w:r>
                      <w:r>
                        <w:rPr>
                          <w:lang w:val="en-CA"/>
                        </w:rPr>
                        <w:t>≥</w:t>
                      </w:r>
                      <w:r w:rsidRPr="00BC5B0D">
                        <w:rPr>
                          <w:lang w:val="en-CA"/>
                        </w:rPr>
                        <w:t xml:space="preserve"> 50.</w:t>
                      </w:r>
                    </w:p>
                    <w:p w14:paraId="5CD29E0E" w14:textId="77777777" w:rsidR="00197802" w:rsidRPr="00266FC4" w:rsidRDefault="00197802" w:rsidP="00AF4908">
                      <w:pPr>
                        <w:rPr>
                          <w:lang w:val="en-CA"/>
                        </w:rPr>
                      </w:pPr>
                      <w:r w:rsidRPr="00BC5B0D">
                        <w:rPr>
                          <w:lang w:val="en-CA"/>
                        </w:rPr>
                        <w:tab/>
                      </w:r>
                      <w:r w:rsidRPr="00BC5B0D">
                        <w:rPr>
                          <w:rFonts w:ascii="Symbol" w:hAnsi="Symbol"/>
                          <w:lang w:val="en-CA"/>
                        </w:rPr>
                        <w:t></w:t>
                      </w:r>
                      <w:r w:rsidRPr="00BC5B0D">
                        <w:rPr>
                          <w:i/>
                          <w:position w:val="-4"/>
                          <w:lang w:val="en-CA"/>
                        </w:rPr>
                        <w:t>min</w:t>
                      </w:r>
                      <w:r w:rsidRPr="00BC5B0D">
                        <w:rPr>
                          <w:lang w:val="en-CA"/>
                        </w:rPr>
                        <w:t xml:space="preserve"> = </w:t>
                      </w:r>
                      <w:r>
                        <w:rPr>
                          <w:lang w:val="en-CA"/>
                        </w:rPr>
                        <w:t xml:space="preserve"> </w:t>
                      </w:r>
                      <w:r w:rsidRPr="00BC5B0D">
                        <w:rPr>
                          <w:lang w:val="en-CA"/>
                        </w:rPr>
                        <w:t>2°</w:t>
                      </w:r>
                      <w:r>
                        <w:rPr>
                          <w:lang w:val="en-CA"/>
                        </w:rPr>
                        <w:t xml:space="preserve"> or</w:t>
                      </w:r>
                      <w:r w:rsidRPr="00BC5B0D">
                        <w:rPr>
                          <w:lang w:val="en-CA"/>
                        </w:rPr>
                        <w:t xml:space="preserve"> </w:t>
                      </w:r>
                      <w:r>
                        <w:rPr>
                          <w:lang w:val="en-CA"/>
                        </w:rPr>
                        <w:t>114 (D/</w:t>
                      </w:r>
                      <w:r>
                        <w:rPr>
                          <w:lang w:val="en-CA"/>
                        </w:rPr>
                        <w:sym w:font="Symbol" w:char="F06C"/>
                      </w:r>
                      <w:r>
                        <w:rPr>
                          <w:lang w:val="en-CA"/>
                        </w:rPr>
                        <w:t>)</w:t>
                      </w:r>
                      <w:r w:rsidRPr="003F643A">
                        <w:rPr>
                          <w:vertAlign w:val="superscript"/>
                          <w:lang w:val="en-CA"/>
                        </w:rPr>
                        <w:t>–1.09</w:t>
                      </w:r>
                      <w:r w:rsidRPr="00BC5B0D">
                        <w:rPr>
                          <w:lang w:val="en-CA"/>
                        </w:rPr>
                        <w:t xml:space="preserve"> </w:t>
                      </w:r>
                      <w:r w:rsidRPr="00D86100">
                        <w:rPr>
                          <w:rFonts w:ascii="Arial" w:hAnsi="Arial" w:cs="Arial"/>
                          <w:lang w:val="en-CA"/>
                        </w:rPr>
                        <w:t>degrees, whichever is the greater, for</w:t>
                      </w:r>
                      <w:r w:rsidRPr="00BC5B0D">
                        <w:rPr>
                          <w:lang w:val="en-CA"/>
                        </w:rPr>
                        <w:t xml:space="preserve"> </w:t>
                      </w:r>
                      <w:r w:rsidRPr="00BC5B0D">
                        <w:rPr>
                          <w:i/>
                          <w:lang w:val="en-CA"/>
                        </w:rPr>
                        <w:t>D/</w:t>
                      </w:r>
                      <w:r>
                        <w:rPr>
                          <w:lang w:val="en-CA"/>
                        </w:rPr>
                        <w:sym w:font="Symbol" w:char="F06C"/>
                      </w:r>
                      <w:r w:rsidRPr="00BC5B0D">
                        <w:rPr>
                          <w:i/>
                          <w:lang w:val="en-CA"/>
                        </w:rPr>
                        <w:t xml:space="preserve"> </w:t>
                      </w:r>
                      <w:r>
                        <w:rPr>
                          <w:lang w:val="en-CA"/>
                        </w:rPr>
                        <w:t>&lt;</w:t>
                      </w:r>
                      <w:r w:rsidRPr="00BC5B0D">
                        <w:rPr>
                          <w:lang w:val="en-CA"/>
                        </w:rPr>
                        <w:t xml:space="preserve"> 50.</w:t>
                      </w:r>
                    </w:p>
                  </w:txbxContent>
                </v:textbox>
                <w10:anchorlock/>
              </v:shape>
            </w:pict>
          </mc:Fallback>
        </mc:AlternateContent>
      </w:r>
    </w:p>
    <w:p w14:paraId="66849838" w14:textId="77777777" w:rsidR="00AF4908" w:rsidRPr="00514A3F" w:rsidRDefault="00AF4908" w:rsidP="005332D7">
      <w:pPr>
        <w:pStyle w:val="aff8"/>
        <w:numPr>
          <w:ilvl w:val="0"/>
          <w:numId w:val="5"/>
        </w:numPr>
        <w:ind w:firstLineChars="0"/>
        <w:jc w:val="both"/>
      </w:pPr>
      <w:r w:rsidRPr="00514A3F">
        <w:t>For secondary NTN UE lobes, RAN4 shall use ITU-R S.465-6 limit as reference for coexistence studies instead of complete antenna pattern with all the side lobes (which would require intensive simulations):</w:t>
      </w:r>
    </w:p>
    <w:p w14:paraId="07D09428" w14:textId="77777777" w:rsidR="00AF4908" w:rsidRPr="00514A3F" w:rsidRDefault="00AF4908" w:rsidP="00AF4908">
      <w:pPr>
        <w:jc w:val="both"/>
      </w:pPr>
    </w:p>
    <w:p w14:paraId="67D08703" w14:textId="77777777" w:rsidR="00AF4908" w:rsidRPr="005C5DE4" w:rsidRDefault="00AF4908" w:rsidP="00AF4908">
      <w:pPr>
        <w:jc w:val="center"/>
        <w:rPr>
          <w:rFonts w:ascii="Arial" w:hAnsi="Arial" w:cs="Arial"/>
        </w:rPr>
      </w:pPr>
      <w:r w:rsidRPr="00406F19">
        <w:rPr>
          <w:noProof/>
          <w:lang w:val="en-US" w:eastAsia="zh-CN"/>
        </w:rPr>
        <w:drawing>
          <wp:inline distT="0" distB="0" distL="0" distR="0" wp14:anchorId="53E87A20" wp14:editId="18A2034E">
            <wp:extent cx="4817944" cy="2842260"/>
            <wp:effectExtent l="0" t="0" r="3175"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17944" cy="2842260"/>
                    </a:xfrm>
                    <a:prstGeom prst="rect">
                      <a:avLst/>
                    </a:prstGeom>
                    <a:noFill/>
                    <a:ln>
                      <a:noFill/>
                    </a:ln>
                  </pic:spPr>
                </pic:pic>
              </a:graphicData>
            </a:graphic>
          </wp:inline>
        </w:drawing>
      </w:r>
    </w:p>
    <w:p w14:paraId="45D87F0B" w14:textId="77777777" w:rsidR="00AF4908" w:rsidRPr="00912FF0" w:rsidRDefault="00AF4908" w:rsidP="00AF4908">
      <w:pPr>
        <w:pStyle w:val="aff8"/>
        <w:overflowPunct/>
        <w:autoSpaceDE/>
        <w:autoSpaceDN/>
        <w:adjustRightInd/>
        <w:spacing w:after="120"/>
        <w:ind w:left="1440" w:firstLineChars="0" w:firstLine="0"/>
        <w:textAlignment w:val="auto"/>
        <w:rPr>
          <w:b/>
          <w:bCs/>
        </w:rPr>
      </w:pPr>
    </w:p>
    <w:p w14:paraId="1D8E93A1" w14:textId="77777777" w:rsidR="00AF4908" w:rsidRPr="00AF707A" w:rsidRDefault="00AF4908" w:rsidP="005332D7">
      <w:pPr>
        <w:pStyle w:val="aff8"/>
        <w:numPr>
          <w:ilvl w:val="1"/>
          <w:numId w:val="1"/>
        </w:numPr>
        <w:overflowPunct/>
        <w:autoSpaceDE/>
        <w:autoSpaceDN/>
        <w:adjustRightInd/>
        <w:spacing w:after="120"/>
        <w:ind w:left="1440" w:firstLineChars="0"/>
        <w:textAlignment w:val="auto"/>
        <w:rPr>
          <w:b/>
          <w:bCs/>
        </w:rPr>
      </w:pPr>
      <w:r w:rsidRPr="00DE75D0">
        <w:rPr>
          <w:rFonts w:eastAsia="宋体"/>
          <w:szCs w:val="24"/>
          <w:lang w:eastAsia="zh-CN"/>
        </w:rPr>
        <w:t xml:space="preserve">Option 3 (Ericsson): Fixed VSAT parameters apply to mobile VSAT as well. </w:t>
      </w:r>
    </w:p>
    <w:p w14:paraId="12DE6D19" w14:textId="03F1121E" w:rsidR="00AF4908" w:rsidRDefault="00AF4908" w:rsidP="005332D7">
      <w:pPr>
        <w:pStyle w:val="aff8"/>
        <w:keepNext/>
        <w:numPr>
          <w:ilvl w:val="1"/>
          <w:numId w:val="1"/>
        </w:numPr>
        <w:overflowPunct/>
        <w:autoSpaceDE/>
        <w:autoSpaceDN/>
        <w:adjustRightInd/>
        <w:spacing w:after="120"/>
        <w:ind w:left="1440" w:firstLineChars="0"/>
        <w:textAlignment w:val="auto"/>
      </w:pPr>
      <w:r w:rsidRPr="0036585D">
        <w:rPr>
          <w:rFonts w:eastAsia="宋体" w:hint="eastAsia"/>
          <w:szCs w:val="24"/>
          <w:lang w:eastAsia="zh-CN"/>
        </w:rPr>
        <w:lastRenderedPageBreak/>
        <w:t>O</w:t>
      </w:r>
      <w:r w:rsidRPr="0036585D">
        <w:rPr>
          <w:rFonts w:eastAsia="宋体"/>
          <w:szCs w:val="24"/>
          <w:lang w:eastAsia="zh-CN"/>
        </w:rPr>
        <w:t>ption 4 (Huawei):</w:t>
      </w:r>
    </w:p>
    <w:tbl>
      <w:tblPr>
        <w:tblW w:w="4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4942"/>
        <w:gridCol w:w="3128"/>
      </w:tblGrid>
      <w:tr w:rsidR="00AF4908" w14:paraId="3980A882" w14:textId="77777777" w:rsidTr="00C621FA">
        <w:trPr>
          <w:trHeight w:val="66"/>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C009E" w14:textId="77777777" w:rsidR="00AF4908" w:rsidRDefault="00AF4908" w:rsidP="00C621FA">
            <w:pPr>
              <w:pStyle w:val="TAH"/>
            </w:pPr>
            <w:r w:rsidRPr="00514A3F">
              <w:t>UE phased array antenna Tx characteristics</w:t>
            </w:r>
          </w:p>
        </w:tc>
      </w:tr>
      <w:tr w:rsidR="00AF4908" w:rsidRPr="00305771" w14:paraId="59400BB6" w14:textId="77777777" w:rsidTr="00C621FA">
        <w:trPr>
          <w:trHeight w:val="186"/>
          <w:jc w:val="center"/>
        </w:trPr>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14:paraId="17CD477D" w14:textId="77777777" w:rsidR="00AF4908" w:rsidRPr="00305771" w:rsidRDefault="00AF4908" w:rsidP="00C621FA">
            <w:pPr>
              <w:pStyle w:val="TAC"/>
              <w:rPr>
                <w:lang w:val="en-US"/>
              </w:rPr>
            </w:pPr>
            <w:r w:rsidRPr="00305771">
              <w:rPr>
                <w:lang w:val="en-US"/>
              </w:rPr>
              <w:t>1</w:t>
            </w:r>
          </w:p>
        </w:tc>
        <w:tc>
          <w:tcPr>
            <w:tcW w:w="430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C4C18" w14:textId="77777777" w:rsidR="00AF4908" w:rsidRPr="00305771" w:rsidRDefault="00AF4908" w:rsidP="00C621FA">
            <w:pPr>
              <w:pStyle w:val="TAC"/>
              <w:rPr>
                <w:lang w:val="en-US"/>
              </w:rPr>
            </w:pPr>
            <w:r w:rsidRPr="00C04042">
              <w:rPr>
                <w:lang w:val="en-US"/>
              </w:rPr>
              <w:t>Ka band UE phased array antenna Characteristics</w:t>
            </w:r>
          </w:p>
        </w:tc>
      </w:tr>
      <w:tr w:rsidR="00AF4908" w:rsidRPr="009409FF" w14:paraId="48FBC292" w14:textId="77777777" w:rsidTr="00C621FA">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090E1A8A" w14:textId="77777777" w:rsidR="00AF4908" w:rsidRPr="00305771" w:rsidRDefault="00AF4908" w:rsidP="00C621FA">
            <w:pPr>
              <w:pStyle w:val="TAC"/>
              <w:rPr>
                <w:szCs w:val="18"/>
                <w:lang w:val="en-US"/>
              </w:rPr>
            </w:pPr>
            <w:r w:rsidRPr="00305771">
              <w:rPr>
                <w:szCs w:val="18"/>
                <w:lang w:val="en-US"/>
              </w:rPr>
              <w:t>1.1</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7D1CD64D" w14:textId="77777777" w:rsidR="00AF4908" w:rsidRPr="00C85BBA" w:rsidRDefault="00AF4908" w:rsidP="00C621FA">
            <w:pPr>
              <w:pStyle w:val="TAL"/>
            </w:pPr>
            <w:r w:rsidRPr="00C85BBA">
              <w:t>Antenna pattern</w:t>
            </w:r>
          </w:p>
        </w:tc>
        <w:tc>
          <w:tcPr>
            <w:tcW w:w="1667" w:type="pct"/>
            <w:tcBorders>
              <w:top w:val="single" w:sz="4" w:space="0" w:color="auto"/>
              <w:left w:val="single" w:sz="4" w:space="0" w:color="auto"/>
              <w:bottom w:val="single" w:sz="4" w:space="0" w:color="auto"/>
              <w:right w:val="single" w:sz="4" w:space="0" w:color="auto"/>
            </w:tcBorders>
          </w:tcPr>
          <w:p w14:paraId="565654B0" w14:textId="77777777" w:rsidR="00AF4908" w:rsidRPr="00C85BBA" w:rsidRDefault="00AF4908" w:rsidP="00C621FA">
            <w:pPr>
              <w:pStyle w:val="TAC"/>
              <w:rPr>
                <w:lang w:val="en-US"/>
              </w:rPr>
            </w:pPr>
            <w:r w:rsidRPr="00C85BBA">
              <w:rPr>
                <w:lang w:val="en-US"/>
              </w:rPr>
              <w:t>TR 38.921</w:t>
            </w:r>
          </w:p>
        </w:tc>
      </w:tr>
      <w:tr w:rsidR="00AF4908" w:rsidRPr="003B17B1" w14:paraId="6BCE06A6" w14:textId="77777777" w:rsidTr="00C621FA">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7D6444AF" w14:textId="77777777" w:rsidR="00AF4908" w:rsidRPr="00305771" w:rsidRDefault="00AF4908" w:rsidP="00C621FA">
            <w:pPr>
              <w:pStyle w:val="TAC"/>
              <w:rPr>
                <w:szCs w:val="18"/>
                <w:lang w:val="en-US"/>
              </w:rPr>
            </w:pPr>
            <w:r w:rsidRPr="00305771">
              <w:rPr>
                <w:szCs w:val="18"/>
                <w:lang w:val="en-US"/>
              </w:rPr>
              <w:t>1.2</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0AABF220" w14:textId="77777777" w:rsidR="00AF4908" w:rsidRPr="00792101" w:rsidRDefault="00AF4908" w:rsidP="00C621FA">
            <w:pPr>
              <w:pStyle w:val="TAL"/>
              <w:rPr>
                <w:rFonts w:eastAsiaTheme="minorEastAsia"/>
                <w:lang w:eastAsia="zh-CN"/>
              </w:rPr>
            </w:pPr>
            <w:r w:rsidRPr="00792101">
              <w:t xml:space="preserve">Element gain (dBi) </w:t>
            </w:r>
            <w:r w:rsidRPr="00792101">
              <w:rPr>
                <w:vertAlign w:val="superscript"/>
              </w:rPr>
              <w:t>(Note 2)</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0174758B" w14:textId="77777777" w:rsidR="00AF4908" w:rsidRPr="00455339" w:rsidRDefault="00AF4908" w:rsidP="00C621FA">
            <w:pPr>
              <w:pStyle w:val="TAC"/>
            </w:pPr>
            <w:r w:rsidRPr="00455339">
              <w:t>5.2</w:t>
            </w:r>
          </w:p>
        </w:tc>
      </w:tr>
      <w:tr w:rsidR="00AF4908" w:rsidRPr="003B17B1" w14:paraId="06C194DB" w14:textId="77777777" w:rsidTr="00C621FA">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59E1EE23" w14:textId="77777777" w:rsidR="00AF4908" w:rsidRPr="00305771" w:rsidRDefault="00AF4908" w:rsidP="00C621FA">
            <w:pPr>
              <w:pStyle w:val="TAC"/>
              <w:rPr>
                <w:szCs w:val="18"/>
                <w:lang w:val="en-US"/>
              </w:rPr>
            </w:pPr>
            <w:r w:rsidRPr="00305771">
              <w:rPr>
                <w:szCs w:val="18"/>
                <w:lang w:val="en-US"/>
              </w:rPr>
              <w:t>1.3</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4B79A661" w14:textId="77777777" w:rsidR="00AF4908" w:rsidRPr="00455339" w:rsidRDefault="00AF4908" w:rsidP="00C621FA">
            <w:pPr>
              <w:pStyle w:val="TAL"/>
            </w:pPr>
            <w:r w:rsidRPr="00792101">
              <w:t xml:space="preserve">Horizontal/vertical 3 dB beam width of single element (degree)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14F0C623" w14:textId="77777777" w:rsidR="00AF4908" w:rsidRPr="00455339" w:rsidRDefault="00AF4908" w:rsidP="00C621FA">
            <w:pPr>
              <w:pStyle w:val="TAC"/>
            </w:pPr>
            <w:r w:rsidRPr="00455339">
              <w:t>90° for H</w:t>
            </w:r>
          </w:p>
          <w:p w14:paraId="73EDD998" w14:textId="77777777" w:rsidR="00AF4908" w:rsidRPr="00455339" w:rsidRDefault="00AF4908" w:rsidP="00C621FA">
            <w:pPr>
              <w:pStyle w:val="TAC"/>
            </w:pPr>
            <w:r w:rsidRPr="00455339">
              <w:t>90° for V</w:t>
            </w:r>
          </w:p>
        </w:tc>
      </w:tr>
      <w:tr w:rsidR="00AF4908" w:rsidRPr="003B17B1" w14:paraId="56F81F01" w14:textId="77777777" w:rsidTr="00C621FA">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4B785A1E" w14:textId="77777777" w:rsidR="00AF4908" w:rsidRPr="00305771" w:rsidRDefault="00AF4908" w:rsidP="00C621FA">
            <w:pPr>
              <w:pStyle w:val="TAC"/>
              <w:rPr>
                <w:szCs w:val="18"/>
                <w:lang w:val="en-US"/>
              </w:rPr>
            </w:pPr>
            <w:r w:rsidRPr="00305771">
              <w:rPr>
                <w:szCs w:val="18"/>
                <w:lang w:val="en-US"/>
              </w:rPr>
              <w:t>1.4</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63261274" w14:textId="77777777" w:rsidR="00AF4908" w:rsidRPr="00792101" w:rsidRDefault="00AF4908" w:rsidP="00C621FA">
            <w:pPr>
              <w:pStyle w:val="TAL"/>
            </w:pPr>
            <w:r w:rsidRPr="00792101">
              <w:t>Horizontal/vertical front</w:t>
            </w:r>
            <w:r w:rsidRPr="00792101">
              <w:noBreakHyphen/>
              <w:t>to</w:t>
            </w:r>
            <w:r w:rsidRPr="00792101">
              <w:noBreakHyphen/>
              <w:t>back ratio (dB)</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469ED903" w14:textId="77777777" w:rsidR="00AF4908" w:rsidRPr="00455339" w:rsidRDefault="00AF4908" w:rsidP="00C621FA">
            <w:pPr>
              <w:pStyle w:val="TAC"/>
            </w:pPr>
            <w:r w:rsidRPr="00455339">
              <w:t>30 dB</w:t>
            </w:r>
          </w:p>
        </w:tc>
      </w:tr>
      <w:tr w:rsidR="00AF4908" w:rsidRPr="003B17B1" w14:paraId="78CDF4AF" w14:textId="77777777" w:rsidTr="00C621FA">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07CA5E2E" w14:textId="77777777" w:rsidR="00AF4908" w:rsidRPr="00305771" w:rsidRDefault="00AF4908" w:rsidP="00C621FA">
            <w:pPr>
              <w:pStyle w:val="TAC"/>
              <w:rPr>
                <w:szCs w:val="18"/>
                <w:lang w:val="en-US"/>
              </w:rPr>
            </w:pPr>
            <w:r w:rsidRPr="00305771">
              <w:rPr>
                <w:szCs w:val="18"/>
                <w:lang w:val="en-US"/>
              </w:rPr>
              <w:t>1.5</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798BC501" w14:textId="77777777" w:rsidR="00AF4908" w:rsidRPr="00792101" w:rsidRDefault="00AF4908" w:rsidP="00C621FA">
            <w:pPr>
              <w:pStyle w:val="TAL"/>
            </w:pPr>
            <w:r w:rsidRPr="00792101">
              <w:t xml:space="preserve">Antenna polarization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02119D58" w14:textId="77777777" w:rsidR="00AF4908" w:rsidRPr="00455339" w:rsidRDefault="00AF4908" w:rsidP="00C621FA">
            <w:pPr>
              <w:pStyle w:val="TAC"/>
            </w:pPr>
            <w:r w:rsidRPr="00455339">
              <w:t>Circular</w:t>
            </w:r>
            <w:r w:rsidRPr="00792101">
              <w:rPr>
                <w:rFonts w:hint="eastAsia"/>
              </w:rPr>
              <w:t>（</w:t>
            </w:r>
            <w:r w:rsidRPr="00792101">
              <w:t>RHCP or LHCP</w:t>
            </w:r>
            <w:r w:rsidRPr="00792101">
              <w:rPr>
                <w:rFonts w:hint="eastAsia"/>
              </w:rPr>
              <w:t>）</w:t>
            </w:r>
          </w:p>
        </w:tc>
      </w:tr>
      <w:tr w:rsidR="00AF4908" w:rsidRPr="003B17B1" w14:paraId="17A826AF" w14:textId="77777777" w:rsidTr="00C621FA">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1030D4DE" w14:textId="77777777" w:rsidR="00AF4908" w:rsidRPr="00305771" w:rsidRDefault="00AF4908" w:rsidP="00C621FA">
            <w:pPr>
              <w:pStyle w:val="TAC"/>
              <w:rPr>
                <w:szCs w:val="18"/>
                <w:lang w:val="en-US"/>
              </w:rPr>
            </w:pPr>
            <w:r w:rsidRPr="00305771">
              <w:rPr>
                <w:szCs w:val="18"/>
                <w:lang w:val="en-US"/>
              </w:rPr>
              <w:t>1.6</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3C62F36F" w14:textId="77777777" w:rsidR="00AF4908" w:rsidRPr="00455339" w:rsidRDefault="00AF4908" w:rsidP="00C621FA">
            <w:pPr>
              <w:pStyle w:val="TAL"/>
            </w:pPr>
            <w:r w:rsidRPr="00792101">
              <w:t>Antenna array configuration (Row × Column)</w:t>
            </w:r>
            <w:r w:rsidRPr="00792101">
              <w:rPr>
                <w:vertAlign w:val="superscript"/>
              </w:rPr>
              <w:t>(Note 4)</w:t>
            </w:r>
          </w:p>
        </w:tc>
        <w:tc>
          <w:tcPr>
            <w:tcW w:w="1667" w:type="pct"/>
            <w:tcBorders>
              <w:top w:val="single" w:sz="4" w:space="0" w:color="auto"/>
              <w:left w:val="single" w:sz="4" w:space="0" w:color="auto"/>
              <w:bottom w:val="single" w:sz="4" w:space="0" w:color="auto"/>
            </w:tcBorders>
            <w:shd w:val="clear" w:color="auto" w:fill="auto"/>
            <w:vAlign w:val="center"/>
          </w:tcPr>
          <w:p w14:paraId="3B21B84D" w14:textId="77777777" w:rsidR="00AF4908" w:rsidRPr="00455339" w:rsidRDefault="00AF4908" w:rsidP="00C621FA">
            <w:pPr>
              <w:pStyle w:val="TAC"/>
              <w:rPr>
                <w:lang w:eastAsia="zh-CN"/>
              </w:rPr>
            </w:pPr>
            <w:r w:rsidRPr="00455339">
              <w:t>40*40 elements</w:t>
            </w:r>
          </w:p>
        </w:tc>
      </w:tr>
      <w:tr w:rsidR="00AF4908" w:rsidRPr="003B17B1" w14:paraId="35909574" w14:textId="77777777" w:rsidTr="00C621FA">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28E0D0B5" w14:textId="77777777" w:rsidR="00AF4908" w:rsidRPr="00305771" w:rsidRDefault="00AF4908" w:rsidP="00C621FA">
            <w:pPr>
              <w:pStyle w:val="TAC"/>
              <w:rPr>
                <w:szCs w:val="18"/>
                <w:lang w:val="en-US"/>
              </w:rPr>
            </w:pPr>
            <w:r w:rsidRPr="00305771">
              <w:rPr>
                <w:szCs w:val="18"/>
                <w:lang w:val="en-US"/>
              </w:rPr>
              <w:t>1.7</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53B36E05" w14:textId="77777777" w:rsidR="00AF4908" w:rsidRPr="00792101" w:rsidRDefault="00AF4908" w:rsidP="00C621FA">
            <w:pPr>
              <w:pStyle w:val="TAL"/>
            </w:pPr>
            <w:r w:rsidRPr="00792101">
              <w:t xml:space="preserve">Number of supported polarizations, </w:t>
            </w:r>
            <w:r w:rsidRPr="00792101">
              <w:rPr>
                <w:rFonts w:ascii="Cambria Math" w:hAnsi="Cambria Math"/>
                <w:i/>
              </w:rPr>
              <w:t>P</w:t>
            </w:r>
          </w:p>
        </w:tc>
        <w:tc>
          <w:tcPr>
            <w:tcW w:w="1667" w:type="pct"/>
            <w:tcBorders>
              <w:top w:val="single" w:sz="4" w:space="0" w:color="auto"/>
              <w:left w:val="single" w:sz="4" w:space="0" w:color="auto"/>
              <w:bottom w:val="single" w:sz="4" w:space="0" w:color="auto"/>
            </w:tcBorders>
            <w:shd w:val="clear" w:color="auto" w:fill="auto"/>
            <w:vAlign w:val="center"/>
          </w:tcPr>
          <w:p w14:paraId="25908D7C" w14:textId="77777777" w:rsidR="00AF4908" w:rsidRPr="00455339" w:rsidRDefault="00AF4908" w:rsidP="00C621FA">
            <w:pPr>
              <w:pStyle w:val="TAC"/>
              <w:rPr>
                <w:lang w:eastAsia="zh-CN"/>
              </w:rPr>
            </w:pPr>
            <w:r w:rsidRPr="00455339">
              <w:rPr>
                <w:lang w:eastAsia="zh-CN"/>
              </w:rPr>
              <w:t xml:space="preserve">1 </w:t>
            </w:r>
          </w:p>
        </w:tc>
      </w:tr>
      <w:tr w:rsidR="00AF4908" w:rsidRPr="003B17B1" w14:paraId="664ABF3F" w14:textId="77777777" w:rsidTr="00C621FA">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06C260F4" w14:textId="77777777" w:rsidR="00AF4908" w:rsidRPr="00305771" w:rsidRDefault="00AF4908" w:rsidP="00C621FA">
            <w:pPr>
              <w:pStyle w:val="TAC"/>
              <w:rPr>
                <w:szCs w:val="18"/>
                <w:lang w:val="en-US"/>
              </w:rPr>
            </w:pPr>
            <w:r w:rsidRPr="00305771">
              <w:rPr>
                <w:szCs w:val="18"/>
                <w:lang w:val="en-US"/>
              </w:rPr>
              <w:t>1.8</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6A0E3400" w14:textId="77777777" w:rsidR="00AF4908" w:rsidRPr="00792101" w:rsidRDefault="00AF4908" w:rsidP="00C621FA">
            <w:pPr>
              <w:pStyle w:val="TAL"/>
            </w:pPr>
            <w:r w:rsidRPr="00792101">
              <w:t xml:space="preserve">Horizontal/Vertical radiating element spacing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3DEDC927" w14:textId="77777777" w:rsidR="00AF4908" w:rsidRPr="00455339" w:rsidRDefault="00AF4908" w:rsidP="00C621FA">
            <w:pPr>
              <w:pStyle w:val="TAC"/>
            </w:pPr>
            <w:r w:rsidRPr="00455339">
              <w:t xml:space="preserve">0.5 of wavelength for H, 0.5 of wavelength for V </w:t>
            </w:r>
          </w:p>
        </w:tc>
      </w:tr>
      <w:tr w:rsidR="00AF4908" w:rsidRPr="003B17B1" w14:paraId="1D520FEC" w14:textId="77777777" w:rsidTr="00C621FA">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5C97CB2C" w14:textId="77777777" w:rsidR="00AF4908" w:rsidRPr="00305771" w:rsidRDefault="00AF4908" w:rsidP="00C621FA">
            <w:pPr>
              <w:pStyle w:val="TAC"/>
              <w:rPr>
                <w:szCs w:val="18"/>
                <w:lang w:val="en-US"/>
              </w:rPr>
            </w:pPr>
            <w:r w:rsidRPr="00305771">
              <w:rPr>
                <w:szCs w:val="18"/>
                <w:lang w:val="en-US"/>
              </w:rPr>
              <w:t>1.9</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465A376B" w14:textId="77777777" w:rsidR="00AF4908" w:rsidRPr="00792101" w:rsidRDefault="00AF4908" w:rsidP="00C621FA">
            <w:pPr>
              <w:pStyle w:val="TAL"/>
            </w:pPr>
            <w:r w:rsidRPr="00792101">
              <w:t xml:space="preserve">Array Ohmic loss (dB) </w:t>
            </w:r>
            <w:r w:rsidRPr="00792101">
              <w:rPr>
                <w:vertAlign w:val="superscript"/>
              </w:rPr>
              <w:t>(Note 2)</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0E0CD4F2" w14:textId="77777777" w:rsidR="00AF4908" w:rsidRPr="00455339" w:rsidRDefault="00AF4908" w:rsidP="00C621FA">
            <w:pPr>
              <w:pStyle w:val="TAC"/>
            </w:pPr>
            <w:r w:rsidRPr="00455339">
              <w:t>2</w:t>
            </w:r>
          </w:p>
        </w:tc>
      </w:tr>
      <w:tr w:rsidR="00AF4908" w:rsidRPr="003B17B1" w14:paraId="23112A64" w14:textId="77777777" w:rsidTr="00C621FA">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70399990" w14:textId="77777777" w:rsidR="00AF4908" w:rsidRPr="00305771" w:rsidRDefault="00AF4908" w:rsidP="00C621FA">
            <w:pPr>
              <w:pStyle w:val="TAC"/>
              <w:tabs>
                <w:tab w:val="center" w:pos="176"/>
              </w:tabs>
              <w:rPr>
                <w:szCs w:val="18"/>
                <w:lang w:val="en-US"/>
              </w:rPr>
            </w:pPr>
            <w:r w:rsidRPr="00305771">
              <w:rPr>
                <w:szCs w:val="18"/>
                <w:lang w:val="en-US"/>
              </w:rPr>
              <w:t>1.10</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6CC5186E" w14:textId="77777777" w:rsidR="00AF4908" w:rsidRPr="00455339" w:rsidRDefault="00AF4908" w:rsidP="00C621FA">
            <w:pPr>
              <w:pStyle w:val="TAL"/>
            </w:pPr>
            <w:r w:rsidRPr="00792101">
              <w:t xml:space="preserve">Conducted power (before Ohmic loss) per antenna element (dBm) </w:t>
            </w:r>
            <w:r w:rsidRPr="00455339">
              <w:rPr>
                <w:vertAlign w:val="superscript"/>
              </w:rPr>
              <w:t>(Note 3)</w:t>
            </w:r>
            <w:r w:rsidRPr="00455339">
              <w:t xml:space="preserve">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60471C2F" w14:textId="77777777" w:rsidR="00AF4908" w:rsidRPr="00455339" w:rsidRDefault="00AF4908" w:rsidP="00C621FA">
            <w:pPr>
              <w:pStyle w:val="TAC"/>
            </w:pPr>
            <w:r w:rsidRPr="00455339">
              <w:t>8 dBm</w:t>
            </w:r>
          </w:p>
        </w:tc>
      </w:tr>
      <w:tr w:rsidR="00AF4908" w:rsidRPr="003B17B1" w14:paraId="6EEF4D31" w14:textId="77777777" w:rsidTr="00C621FA">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649406B5" w14:textId="77777777" w:rsidR="00AF4908" w:rsidRPr="00305771" w:rsidRDefault="00AF4908" w:rsidP="00C621FA">
            <w:pPr>
              <w:pStyle w:val="TAC"/>
              <w:rPr>
                <w:szCs w:val="18"/>
                <w:lang w:val="en-US"/>
              </w:rPr>
            </w:pPr>
            <w:r w:rsidRPr="00305771">
              <w:rPr>
                <w:szCs w:val="18"/>
                <w:lang w:val="en-US"/>
              </w:rPr>
              <w:t>1.11</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1DD2396E" w14:textId="77777777" w:rsidR="00AF4908" w:rsidRPr="00792101" w:rsidRDefault="00AF4908" w:rsidP="00C621FA">
            <w:pPr>
              <w:pStyle w:val="TAL"/>
            </w:pPr>
            <w:r w:rsidRPr="00792101">
              <w:t>maximum coverage angle in the horizontal plane (degrees)</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24F1E51D" w14:textId="77777777" w:rsidR="00AF4908" w:rsidRPr="00455339" w:rsidRDefault="00AF4908" w:rsidP="00C621FA">
            <w:pPr>
              <w:pStyle w:val="TAC"/>
            </w:pPr>
            <w:r w:rsidRPr="00455339">
              <w:t>0~360 degrees</w:t>
            </w:r>
          </w:p>
        </w:tc>
      </w:tr>
      <w:tr w:rsidR="00AF4908" w:rsidRPr="003B17B1" w14:paraId="5156BE80" w14:textId="77777777" w:rsidTr="00C621FA">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6D7151D3" w14:textId="77777777" w:rsidR="00AF4908" w:rsidRPr="00305771" w:rsidRDefault="00AF4908" w:rsidP="00C621FA">
            <w:pPr>
              <w:pStyle w:val="TAC"/>
              <w:rPr>
                <w:szCs w:val="18"/>
                <w:lang w:val="en-US"/>
              </w:rPr>
            </w:pPr>
            <w:r w:rsidRPr="00305771">
              <w:rPr>
                <w:szCs w:val="18"/>
                <w:lang w:val="en-US"/>
              </w:rPr>
              <w:t>1.12</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2F5D03C4" w14:textId="77777777" w:rsidR="00AF4908" w:rsidRPr="00455339" w:rsidRDefault="00AF4908" w:rsidP="00C621FA">
            <w:pPr>
              <w:pStyle w:val="TAL"/>
            </w:pPr>
            <w:r w:rsidRPr="00792101">
              <w:t>vertical coverage range (degrees) between beam direction and normal direction</w:t>
            </w:r>
          </w:p>
        </w:tc>
        <w:tc>
          <w:tcPr>
            <w:tcW w:w="1667" w:type="pct"/>
            <w:tcBorders>
              <w:top w:val="single" w:sz="4" w:space="0" w:color="auto"/>
              <w:left w:val="single" w:sz="4" w:space="0" w:color="auto"/>
              <w:bottom w:val="single" w:sz="4" w:space="0" w:color="auto"/>
              <w:right w:val="single" w:sz="4" w:space="0" w:color="auto"/>
            </w:tcBorders>
            <w:shd w:val="clear" w:color="auto" w:fill="auto"/>
          </w:tcPr>
          <w:p w14:paraId="1E663046" w14:textId="77777777" w:rsidR="00AF4908" w:rsidRPr="00455339" w:rsidRDefault="00AF4908" w:rsidP="00C621FA">
            <w:pPr>
              <w:pStyle w:val="TAC"/>
              <w:rPr>
                <w:lang w:eastAsia="zh-CN"/>
              </w:rPr>
            </w:pPr>
            <w:r w:rsidRPr="00455339">
              <w:rPr>
                <w:lang w:eastAsia="zh-CN"/>
              </w:rPr>
              <w:t>0~60 degrees</w:t>
            </w:r>
          </w:p>
        </w:tc>
      </w:tr>
      <w:tr w:rsidR="00AF4908" w:rsidRPr="00743C9F" w14:paraId="6DF752DB" w14:textId="77777777" w:rsidTr="00C621FA">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07D722E0" w14:textId="77777777" w:rsidR="00AF4908" w:rsidRPr="00305771" w:rsidRDefault="00AF4908" w:rsidP="00C621FA">
            <w:pPr>
              <w:pStyle w:val="TAC"/>
              <w:rPr>
                <w:szCs w:val="18"/>
                <w:lang w:val="en-US" w:eastAsia="zh-CN"/>
              </w:rPr>
            </w:pPr>
            <w:r w:rsidRPr="00305771">
              <w:rPr>
                <w:szCs w:val="18"/>
                <w:lang w:val="en-US" w:eastAsia="zh-CN"/>
              </w:rPr>
              <w:t>1.13</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63618DD7" w14:textId="77777777" w:rsidR="00AF4908" w:rsidRPr="00305771" w:rsidRDefault="00AF4908" w:rsidP="00C621FA">
            <w:pPr>
              <w:pStyle w:val="TAL"/>
            </w:pPr>
            <w:r w:rsidRPr="00C04042">
              <w:t>normal direction</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308B603A" w14:textId="77777777" w:rsidR="00AF4908" w:rsidRPr="00514A3F" w:rsidRDefault="00AF4908" w:rsidP="00C621FA">
            <w:pPr>
              <w:pStyle w:val="TAC"/>
              <w:rPr>
                <w:lang w:val="en-US"/>
              </w:rPr>
            </w:pPr>
            <w:r w:rsidRPr="00C04042">
              <w:rPr>
                <w:lang w:val="en-US"/>
              </w:rPr>
              <w:t xml:space="preserve">Toward </w:t>
            </w:r>
            <w:r>
              <w:rPr>
                <w:lang w:val="en-US"/>
              </w:rPr>
              <w:t>Z+</w:t>
            </w:r>
            <w:r w:rsidRPr="00C04042">
              <w:rPr>
                <w:lang w:val="en-US"/>
              </w:rPr>
              <w:t xml:space="preserve"> axis</w:t>
            </w:r>
          </w:p>
        </w:tc>
      </w:tr>
      <w:tr w:rsidR="00AF4908" w:rsidRPr="00743C9F" w14:paraId="6C5D75F2" w14:textId="77777777" w:rsidTr="00C621FA">
        <w:trPr>
          <w:trHeight w:val="20"/>
          <w:jc w:val="center"/>
        </w:trPr>
        <w:tc>
          <w:tcPr>
            <w:tcW w:w="1" w:type="pct"/>
            <w:gridSpan w:val="3"/>
            <w:tcBorders>
              <w:top w:val="single" w:sz="4" w:space="0" w:color="auto"/>
              <w:left w:val="single" w:sz="4" w:space="0" w:color="auto"/>
              <w:bottom w:val="single" w:sz="4" w:space="0" w:color="auto"/>
              <w:right w:val="single" w:sz="4" w:space="0" w:color="auto"/>
            </w:tcBorders>
            <w:shd w:val="clear" w:color="auto" w:fill="auto"/>
          </w:tcPr>
          <w:p w14:paraId="443287D4" w14:textId="77777777" w:rsidR="00AF4908" w:rsidRPr="00743C9F" w:rsidRDefault="00AF4908" w:rsidP="00C621FA">
            <w:pPr>
              <w:tabs>
                <w:tab w:val="left" w:pos="709"/>
              </w:tabs>
            </w:pPr>
            <w:r w:rsidRPr="00743C9F">
              <w:t>Note 1:</w:t>
            </w:r>
            <w:r w:rsidRPr="00743C9F">
              <w:tab/>
            </w:r>
            <w:r>
              <w:t>Void</w:t>
            </w:r>
          </w:p>
          <w:p w14:paraId="6191BBFC" w14:textId="77777777" w:rsidR="00AF4908" w:rsidRPr="00743C9F" w:rsidRDefault="00AF4908" w:rsidP="005332D7">
            <w:pPr>
              <w:pStyle w:val="aff8"/>
              <w:numPr>
                <w:ilvl w:val="0"/>
                <w:numId w:val="1"/>
              </w:numPr>
              <w:tabs>
                <w:tab w:val="left" w:pos="709"/>
              </w:tabs>
              <w:ind w:left="927" w:firstLineChars="0"/>
            </w:pPr>
            <w:r w:rsidRPr="00743C9F">
              <w:t>Note 2:</w:t>
            </w:r>
            <w:r w:rsidRPr="00743C9F">
              <w:tab/>
              <w:t>The element gain in row 1.2 includes the loss given in row 1.9.</w:t>
            </w:r>
          </w:p>
          <w:p w14:paraId="2EE5A8EF" w14:textId="77777777" w:rsidR="00AF4908" w:rsidRDefault="00AF4908" w:rsidP="005332D7">
            <w:pPr>
              <w:pStyle w:val="aff8"/>
              <w:numPr>
                <w:ilvl w:val="0"/>
                <w:numId w:val="1"/>
              </w:numPr>
              <w:tabs>
                <w:tab w:val="left" w:pos="709"/>
              </w:tabs>
              <w:ind w:left="927" w:firstLineChars="0"/>
            </w:pPr>
            <w:r w:rsidRPr="00743C9F">
              <w:t>Note 3:</w:t>
            </w:r>
            <w:r w:rsidRPr="00743C9F">
              <w:tab/>
              <w:t>The conducted power per element assumes Row × Column ×Number of supported polarizations elements (i.e. power per H/V polarized element).</w:t>
            </w:r>
            <w:r>
              <w:t xml:space="preserve"> </w:t>
            </w:r>
          </w:p>
          <w:p w14:paraId="3B8EB25D" w14:textId="77777777" w:rsidR="00AF4908" w:rsidRPr="00514A3F" w:rsidRDefault="00AF4908" w:rsidP="005332D7">
            <w:pPr>
              <w:pStyle w:val="aff8"/>
              <w:numPr>
                <w:ilvl w:val="0"/>
                <w:numId w:val="1"/>
              </w:numPr>
              <w:tabs>
                <w:tab w:val="left" w:pos="709"/>
              </w:tabs>
              <w:ind w:left="927" w:firstLineChars="0"/>
            </w:pPr>
            <w:r w:rsidRPr="00743C9F">
              <w:t xml:space="preserve">Note </w:t>
            </w:r>
            <w:r>
              <w:t>4</w:t>
            </w:r>
            <w:r w:rsidRPr="00743C9F">
              <w:t>:</w:t>
            </w:r>
            <w:r w:rsidRPr="00743C9F">
              <w:tab/>
              <w:t>Row × Column means there are Row vertical and Column horizontal radiating elements.</w:t>
            </w:r>
          </w:p>
        </w:tc>
      </w:tr>
    </w:tbl>
    <w:p w14:paraId="5882AEC9" w14:textId="77777777" w:rsidR="00AF4908" w:rsidRDefault="00AF4908" w:rsidP="00AF4908">
      <w:pPr>
        <w:tabs>
          <w:tab w:val="left" w:pos="709"/>
        </w:tabs>
        <w:rPr>
          <w:rFonts w:eastAsiaTheme="minorEastAsia"/>
          <w:lang w:eastAsia="zh-CN"/>
        </w:rPr>
      </w:pPr>
    </w:p>
    <w:p w14:paraId="28784830" w14:textId="77777777" w:rsidR="00AF4908" w:rsidRPr="00514A3F" w:rsidRDefault="00AF4908" w:rsidP="00AF4908">
      <w:pPr>
        <w:tabs>
          <w:tab w:val="left" w:pos="709"/>
        </w:tabs>
        <w:rPr>
          <w:rFonts w:eastAsiaTheme="minorEastAsia"/>
          <w:lang w:eastAsia="zh-CN"/>
        </w:rPr>
      </w:pPr>
      <w:r>
        <w:rPr>
          <w:rFonts w:eastAsiaTheme="minorEastAsia" w:hint="eastAsia"/>
          <w:lang w:eastAsia="zh-CN"/>
        </w:rPr>
        <w:t>A</w:t>
      </w:r>
      <w:r>
        <w:rPr>
          <w:rFonts w:eastAsiaTheme="minorEastAsia"/>
          <w:lang w:eastAsia="zh-CN"/>
        </w:rPr>
        <w:t xml:space="preserve"> separate antenna is used for Rx:</w:t>
      </w:r>
    </w:p>
    <w:tbl>
      <w:tblPr>
        <w:tblW w:w="47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2"/>
        <w:gridCol w:w="6747"/>
      </w:tblGrid>
      <w:tr w:rsidR="00AF4908" w14:paraId="31E592A7" w14:textId="77777777" w:rsidTr="00C621FA">
        <w:tc>
          <w:tcPr>
            <w:tcW w:w="5000" w:type="pct"/>
            <w:gridSpan w:val="2"/>
            <w:tcBorders>
              <w:top w:val="single" w:sz="4" w:space="0" w:color="auto"/>
              <w:left w:val="single" w:sz="4" w:space="0" w:color="auto"/>
              <w:bottom w:val="single" w:sz="4" w:space="0" w:color="auto"/>
              <w:right w:val="single" w:sz="4" w:space="0" w:color="auto"/>
            </w:tcBorders>
          </w:tcPr>
          <w:p w14:paraId="297613E2" w14:textId="77777777" w:rsidR="00AF4908" w:rsidRDefault="00AF4908" w:rsidP="00C621FA">
            <w:pPr>
              <w:pStyle w:val="TAC"/>
              <w:rPr>
                <w:rFonts w:ascii="Times New Roman" w:hAnsi="Times New Roman"/>
                <w:sz w:val="20"/>
                <w:lang w:eastAsia="zh-CN"/>
              </w:rPr>
            </w:pPr>
            <w:r w:rsidRPr="00514A3F">
              <w:rPr>
                <w:rFonts w:ascii="Times New Roman" w:hAnsi="Times New Roman"/>
                <w:sz w:val="20"/>
                <w:lang w:eastAsia="zh-CN"/>
              </w:rPr>
              <w:t>UE phased array antenna Rx characteristics</w:t>
            </w:r>
          </w:p>
        </w:tc>
      </w:tr>
      <w:tr w:rsidR="00AF4908" w14:paraId="63953D0D" w14:textId="77777777" w:rsidTr="00C621FA">
        <w:tc>
          <w:tcPr>
            <w:tcW w:w="1337" w:type="pct"/>
            <w:tcBorders>
              <w:top w:val="single" w:sz="4" w:space="0" w:color="auto"/>
              <w:left w:val="single" w:sz="4" w:space="0" w:color="auto"/>
              <w:bottom w:val="single" w:sz="4" w:space="0" w:color="auto"/>
              <w:right w:val="single" w:sz="4" w:space="0" w:color="auto"/>
            </w:tcBorders>
          </w:tcPr>
          <w:p w14:paraId="4F37EA6E" w14:textId="77777777" w:rsidR="00AF4908" w:rsidRDefault="00AF4908" w:rsidP="00C621FA">
            <w:pPr>
              <w:pStyle w:val="TAC"/>
              <w:rPr>
                <w:rFonts w:ascii="Times New Roman" w:hAnsi="Times New Roman"/>
                <w:sz w:val="20"/>
                <w:lang w:eastAsia="zh-CN"/>
              </w:rPr>
            </w:pPr>
            <w:r>
              <w:rPr>
                <w:rFonts w:ascii="Times New Roman" w:hAnsi="Times New Roman"/>
                <w:sz w:val="20"/>
                <w:lang w:eastAsia="zh-CN"/>
              </w:rPr>
              <w:t>Rx antenna gain</w:t>
            </w:r>
          </w:p>
        </w:tc>
        <w:tc>
          <w:tcPr>
            <w:tcW w:w="3663" w:type="pct"/>
            <w:tcBorders>
              <w:top w:val="single" w:sz="4" w:space="0" w:color="auto"/>
              <w:left w:val="single" w:sz="4" w:space="0" w:color="auto"/>
              <w:bottom w:val="single" w:sz="4" w:space="0" w:color="auto"/>
              <w:right w:val="single" w:sz="4" w:space="0" w:color="auto"/>
            </w:tcBorders>
          </w:tcPr>
          <w:p w14:paraId="2F296F07" w14:textId="77777777" w:rsidR="00AF4908" w:rsidRDefault="00AF4908" w:rsidP="00C621FA">
            <w:pPr>
              <w:pStyle w:val="TAC"/>
              <w:rPr>
                <w:rFonts w:ascii="Times New Roman" w:hAnsi="Times New Roman"/>
                <w:sz w:val="20"/>
                <w:lang w:eastAsia="zh-CN"/>
              </w:rPr>
            </w:pPr>
            <w:r>
              <w:rPr>
                <w:rFonts w:ascii="Times New Roman" w:hAnsi="Times New Roman" w:hint="eastAsia"/>
                <w:sz w:val="20"/>
                <w:lang w:eastAsia="zh-CN"/>
              </w:rPr>
              <w:t>S</w:t>
            </w:r>
            <w:r>
              <w:rPr>
                <w:rFonts w:ascii="Times New Roman" w:hAnsi="Times New Roman"/>
                <w:sz w:val="20"/>
                <w:lang w:eastAsia="zh-CN"/>
              </w:rPr>
              <w:t>ame as Tx antenna gain</w:t>
            </w:r>
          </w:p>
        </w:tc>
      </w:tr>
      <w:tr w:rsidR="00AF4908" w14:paraId="624D4499" w14:textId="77777777" w:rsidTr="00C621FA">
        <w:tc>
          <w:tcPr>
            <w:tcW w:w="1337" w:type="pct"/>
            <w:tcBorders>
              <w:top w:val="single" w:sz="4" w:space="0" w:color="auto"/>
              <w:left w:val="single" w:sz="4" w:space="0" w:color="auto"/>
              <w:bottom w:val="single" w:sz="4" w:space="0" w:color="auto"/>
              <w:right w:val="single" w:sz="4" w:space="0" w:color="auto"/>
            </w:tcBorders>
            <w:hideMark/>
          </w:tcPr>
          <w:p w14:paraId="6F540FEF" w14:textId="77777777" w:rsidR="00AF4908" w:rsidRDefault="00AF4908" w:rsidP="00C621FA">
            <w:pPr>
              <w:pStyle w:val="TAC"/>
              <w:rPr>
                <w:rFonts w:ascii="Times New Roman" w:hAnsi="Times New Roman"/>
                <w:sz w:val="20"/>
              </w:rPr>
            </w:pPr>
            <w:r>
              <w:rPr>
                <w:rFonts w:ascii="Times New Roman" w:hAnsi="Times New Roman"/>
                <w:sz w:val="20"/>
              </w:rPr>
              <w:t>Noise figure</w:t>
            </w:r>
          </w:p>
        </w:tc>
        <w:tc>
          <w:tcPr>
            <w:tcW w:w="3663" w:type="pct"/>
            <w:tcBorders>
              <w:top w:val="single" w:sz="4" w:space="0" w:color="auto"/>
              <w:left w:val="single" w:sz="4" w:space="0" w:color="auto"/>
              <w:bottom w:val="single" w:sz="4" w:space="0" w:color="auto"/>
              <w:right w:val="single" w:sz="4" w:space="0" w:color="auto"/>
            </w:tcBorders>
            <w:hideMark/>
          </w:tcPr>
          <w:p w14:paraId="06F43977" w14:textId="77777777" w:rsidR="00AF4908" w:rsidRDefault="00AF4908" w:rsidP="00C621FA">
            <w:pPr>
              <w:pStyle w:val="TAC"/>
              <w:rPr>
                <w:rFonts w:ascii="Times New Roman" w:hAnsi="Times New Roman"/>
                <w:sz w:val="20"/>
                <w:lang w:eastAsia="zh-CN"/>
              </w:rPr>
            </w:pPr>
            <w:r>
              <w:rPr>
                <w:rFonts w:ascii="Times New Roman" w:hAnsi="Times New Roman"/>
                <w:sz w:val="20"/>
                <w:lang w:eastAsia="zh-CN"/>
              </w:rPr>
              <w:t>9dB</w:t>
            </w:r>
          </w:p>
        </w:tc>
      </w:tr>
      <w:tr w:rsidR="00AF4908" w14:paraId="2180AACB" w14:textId="77777777" w:rsidTr="00C621FA">
        <w:tc>
          <w:tcPr>
            <w:tcW w:w="1337" w:type="pct"/>
            <w:tcBorders>
              <w:top w:val="single" w:sz="4" w:space="0" w:color="auto"/>
              <w:left w:val="single" w:sz="4" w:space="0" w:color="auto"/>
              <w:bottom w:val="single" w:sz="4" w:space="0" w:color="auto"/>
              <w:right w:val="single" w:sz="4" w:space="0" w:color="auto"/>
            </w:tcBorders>
            <w:hideMark/>
          </w:tcPr>
          <w:p w14:paraId="494D8E87" w14:textId="77777777" w:rsidR="00AF4908" w:rsidRDefault="00AF4908" w:rsidP="00C621FA">
            <w:pPr>
              <w:pStyle w:val="TAC"/>
              <w:rPr>
                <w:rFonts w:ascii="Times New Roman" w:hAnsi="Times New Roman"/>
                <w:sz w:val="20"/>
              </w:rPr>
            </w:pPr>
            <w:r>
              <w:rPr>
                <w:rFonts w:ascii="Times New Roman" w:eastAsia="Times New Roman" w:hAnsi="Times New Roman"/>
                <w:sz w:val="20"/>
                <w:lang w:eastAsia="fr-FR"/>
              </w:rPr>
              <w:t>Rx Feeder loss</w:t>
            </w:r>
          </w:p>
        </w:tc>
        <w:tc>
          <w:tcPr>
            <w:tcW w:w="3663" w:type="pct"/>
            <w:tcBorders>
              <w:top w:val="single" w:sz="4" w:space="0" w:color="auto"/>
              <w:left w:val="single" w:sz="4" w:space="0" w:color="auto"/>
              <w:bottom w:val="single" w:sz="4" w:space="0" w:color="auto"/>
              <w:right w:val="single" w:sz="4" w:space="0" w:color="auto"/>
            </w:tcBorders>
            <w:hideMark/>
          </w:tcPr>
          <w:p w14:paraId="3F61AEEE" w14:textId="77777777" w:rsidR="00AF4908" w:rsidRDefault="00AF4908" w:rsidP="00C621FA">
            <w:pPr>
              <w:pStyle w:val="TAC"/>
              <w:rPr>
                <w:rFonts w:ascii="Times New Roman" w:hAnsi="Times New Roman"/>
                <w:sz w:val="20"/>
                <w:lang w:eastAsia="zh-CN"/>
              </w:rPr>
            </w:pPr>
            <w:r>
              <w:rPr>
                <w:rFonts w:ascii="Times New Roman" w:hAnsi="Times New Roman"/>
                <w:sz w:val="20"/>
                <w:lang w:eastAsia="zh-CN"/>
              </w:rPr>
              <w:t>2dB</w:t>
            </w:r>
          </w:p>
        </w:tc>
      </w:tr>
      <w:tr w:rsidR="00AF4908" w14:paraId="0DFF2D23" w14:textId="77777777" w:rsidTr="00C621FA">
        <w:tc>
          <w:tcPr>
            <w:tcW w:w="1337" w:type="pct"/>
            <w:tcBorders>
              <w:top w:val="single" w:sz="4" w:space="0" w:color="auto"/>
              <w:left w:val="single" w:sz="4" w:space="0" w:color="auto"/>
              <w:bottom w:val="single" w:sz="4" w:space="0" w:color="auto"/>
              <w:right w:val="single" w:sz="4" w:space="0" w:color="auto"/>
            </w:tcBorders>
            <w:hideMark/>
          </w:tcPr>
          <w:p w14:paraId="6024E86A" w14:textId="77777777" w:rsidR="00AF4908" w:rsidRDefault="00AF4908" w:rsidP="00C621FA">
            <w:pPr>
              <w:pStyle w:val="TAC"/>
              <w:rPr>
                <w:rFonts w:ascii="Times New Roman" w:hAnsi="Times New Roman"/>
                <w:sz w:val="20"/>
              </w:rPr>
            </w:pPr>
            <w:r>
              <w:rPr>
                <w:rFonts w:ascii="Times New Roman" w:hAnsi="Times New Roman"/>
                <w:sz w:val="20"/>
              </w:rPr>
              <w:t>Antenna temperature</w:t>
            </w:r>
          </w:p>
        </w:tc>
        <w:tc>
          <w:tcPr>
            <w:tcW w:w="3663" w:type="pct"/>
            <w:tcBorders>
              <w:top w:val="single" w:sz="4" w:space="0" w:color="auto"/>
              <w:left w:val="single" w:sz="4" w:space="0" w:color="auto"/>
              <w:bottom w:val="single" w:sz="4" w:space="0" w:color="auto"/>
              <w:right w:val="single" w:sz="4" w:space="0" w:color="auto"/>
            </w:tcBorders>
            <w:hideMark/>
          </w:tcPr>
          <w:p w14:paraId="02F50CF8" w14:textId="77777777" w:rsidR="00AF4908" w:rsidRDefault="00AF4908" w:rsidP="00C621FA">
            <w:pPr>
              <w:pStyle w:val="TAC"/>
              <w:rPr>
                <w:rFonts w:ascii="Times New Roman" w:hAnsi="Times New Roman"/>
                <w:sz w:val="20"/>
                <w:lang w:eastAsia="zh-CN"/>
              </w:rPr>
            </w:pPr>
            <w:r>
              <w:rPr>
                <w:rFonts w:ascii="Times New Roman" w:hAnsi="Times New Roman"/>
                <w:sz w:val="20"/>
              </w:rPr>
              <w:t>150 K</w:t>
            </w:r>
            <w:r>
              <w:rPr>
                <w:rFonts w:ascii="Times New Roman" w:hAnsi="Times New Roman" w:hint="eastAsia"/>
                <w:sz w:val="20"/>
                <w:lang w:eastAsia="zh-CN"/>
              </w:rPr>
              <w:t xml:space="preserve"> </w:t>
            </w:r>
          </w:p>
        </w:tc>
      </w:tr>
      <w:tr w:rsidR="00AF4908" w:rsidRPr="00055588" w14:paraId="2C6FE217" w14:textId="77777777" w:rsidTr="00C621FA">
        <w:tc>
          <w:tcPr>
            <w:tcW w:w="1337" w:type="pct"/>
            <w:tcBorders>
              <w:top w:val="single" w:sz="4" w:space="0" w:color="auto"/>
              <w:left w:val="single" w:sz="4" w:space="0" w:color="auto"/>
              <w:bottom w:val="single" w:sz="4" w:space="0" w:color="auto"/>
              <w:right w:val="single" w:sz="4" w:space="0" w:color="auto"/>
            </w:tcBorders>
            <w:hideMark/>
          </w:tcPr>
          <w:p w14:paraId="11733D2F" w14:textId="77777777" w:rsidR="00AF4908" w:rsidRDefault="00AF4908" w:rsidP="00C621FA">
            <w:pPr>
              <w:pStyle w:val="TAC"/>
              <w:rPr>
                <w:rFonts w:ascii="Times New Roman" w:hAnsi="Times New Roman"/>
                <w:sz w:val="20"/>
              </w:rPr>
            </w:pPr>
            <w:r>
              <w:rPr>
                <w:rFonts w:ascii="Times New Roman" w:eastAsia="Times New Roman" w:hAnsi="Times New Roman"/>
                <w:sz w:val="20"/>
                <w:lang w:eastAsia="fr-FR"/>
              </w:rPr>
              <w:t>Max G/T figure of merit</w:t>
            </w:r>
          </w:p>
        </w:tc>
        <w:tc>
          <w:tcPr>
            <w:tcW w:w="3663" w:type="pct"/>
            <w:tcBorders>
              <w:top w:val="single" w:sz="4" w:space="0" w:color="auto"/>
              <w:left w:val="single" w:sz="4" w:space="0" w:color="auto"/>
              <w:bottom w:val="single" w:sz="4" w:space="0" w:color="auto"/>
              <w:right w:val="single" w:sz="4" w:space="0" w:color="auto"/>
            </w:tcBorders>
            <w:hideMark/>
          </w:tcPr>
          <w:p w14:paraId="0CFEF7AA" w14:textId="77777777" w:rsidR="00AF4908" w:rsidRDefault="00AF4908" w:rsidP="00C621FA">
            <w:pPr>
              <w:pStyle w:val="TAC"/>
              <w:rPr>
                <w:rFonts w:ascii="Times New Roman" w:hAnsi="Times New Roman"/>
                <w:sz w:val="20"/>
              </w:rPr>
            </w:pPr>
            <w:r>
              <w:rPr>
                <w:rFonts w:ascii="Times New Roman" w:hAnsi="Times New Roman"/>
                <w:sz w:val="20"/>
                <w:lang w:eastAsia="zh-CN"/>
              </w:rPr>
              <w:t>1.8 dB/K (NOTE)</w:t>
            </w:r>
          </w:p>
        </w:tc>
      </w:tr>
      <w:tr w:rsidR="00AF4908" w14:paraId="4CCDF425" w14:textId="77777777" w:rsidTr="00C621FA">
        <w:tc>
          <w:tcPr>
            <w:tcW w:w="1337" w:type="pct"/>
            <w:tcBorders>
              <w:top w:val="single" w:sz="4" w:space="0" w:color="auto"/>
              <w:left w:val="single" w:sz="4" w:space="0" w:color="auto"/>
              <w:bottom w:val="single" w:sz="4" w:space="0" w:color="auto"/>
              <w:right w:val="single" w:sz="4" w:space="0" w:color="auto"/>
            </w:tcBorders>
            <w:hideMark/>
          </w:tcPr>
          <w:p w14:paraId="5B416212" w14:textId="77777777" w:rsidR="00AF4908" w:rsidRDefault="00AF4908" w:rsidP="00C621FA">
            <w:pPr>
              <w:pStyle w:val="TAC"/>
              <w:rPr>
                <w:rFonts w:ascii="Times New Roman" w:hAnsi="Times New Roman"/>
                <w:sz w:val="20"/>
                <w:lang w:eastAsia="zh-CN"/>
              </w:rPr>
            </w:pPr>
            <w:r>
              <w:rPr>
                <w:rFonts w:ascii="Times New Roman" w:hAnsi="Times New Roman"/>
                <w:sz w:val="20"/>
                <w:lang w:eastAsia="zh-CN"/>
              </w:rPr>
              <w:t>Typical UE height</w:t>
            </w:r>
          </w:p>
        </w:tc>
        <w:tc>
          <w:tcPr>
            <w:tcW w:w="3663" w:type="pct"/>
            <w:tcBorders>
              <w:top w:val="single" w:sz="4" w:space="0" w:color="auto"/>
              <w:left w:val="single" w:sz="4" w:space="0" w:color="auto"/>
              <w:bottom w:val="single" w:sz="4" w:space="0" w:color="auto"/>
              <w:right w:val="single" w:sz="4" w:space="0" w:color="auto"/>
            </w:tcBorders>
            <w:hideMark/>
          </w:tcPr>
          <w:p w14:paraId="765C44F2" w14:textId="77777777" w:rsidR="00AF4908" w:rsidRDefault="00AF4908" w:rsidP="00C621FA">
            <w:pPr>
              <w:pStyle w:val="TAC"/>
              <w:rPr>
                <w:rFonts w:ascii="Times New Roman" w:hAnsi="Times New Roman"/>
                <w:sz w:val="20"/>
                <w:lang w:eastAsia="zh-CN"/>
              </w:rPr>
            </w:pPr>
            <w:r>
              <w:rPr>
                <w:rFonts w:ascii="Times New Roman" w:hAnsi="Times New Roman"/>
                <w:sz w:val="20"/>
                <w:lang w:eastAsia="zh-CN"/>
              </w:rPr>
              <w:t>1</w:t>
            </w:r>
            <w:r>
              <w:rPr>
                <w:rFonts w:asciiTheme="minorEastAsia" w:eastAsiaTheme="minorEastAsia" w:hAnsiTheme="minorEastAsia" w:hint="eastAsia"/>
                <w:sz w:val="20"/>
                <w:lang w:eastAsia="zh-CN"/>
              </w:rPr>
              <w:t>m</w:t>
            </w:r>
          </w:p>
        </w:tc>
      </w:tr>
      <w:tr w:rsidR="00AF4908" w14:paraId="2C04C1BA" w14:textId="77777777" w:rsidTr="00C621FA">
        <w:tc>
          <w:tcPr>
            <w:tcW w:w="5000" w:type="pct"/>
            <w:gridSpan w:val="2"/>
            <w:tcBorders>
              <w:top w:val="single" w:sz="4" w:space="0" w:color="auto"/>
              <w:left w:val="single" w:sz="4" w:space="0" w:color="auto"/>
              <w:bottom w:val="single" w:sz="4" w:space="0" w:color="auto"/>
              <w:right w:val="single" w:sz="4" w:space="0" w:color="auto"/>
            </w:tcBorders>
          </w:tcPr>
          <w:p w14:paraId="141C0F94" w14:textId="77777777" w:rsidR="00AF4908" w:rsidRDefault="00AF4908" w:rsidP="00C621FA">
            <w:pPr>
              <w:pStyle w:val="TAC"/>
              <w:jc w:val="left"/>
              <w:rPr>
                <w:rFonts w:ascii="Times New Roman" w:hAnsi="Times New Roman"/>
                <w:sz w:val="20"/>
              </w:rPr>
            </w:pPr>
          </w:p>
          <w:p w14:paraId="138E55F8" w14:textId="77777777" w:rsidR="00AF4908" w:rsidRDefault="00AF4908" w:rsidP="00C621FA">
            <w:pPr>
              <w:pStyle w:val="TAC"/>
              <w:jc w:val="left"/>
              <w:rPr>
                <w:rFonts w:ascii="Times New Roman" w:hAnsi="Times New Roman"/>
                <w:sz w:val="20"/>
              </w:rPr>
            </w:pPr>
            <w:r>
              <w:rPr>
                <w:rFonts w:ascii="Times New Roman" w:hAnsi="Times New Roman"/>
                <w:sz w:val="20"/>
              </w:rPr>
              <w:t>NOTE:</w:t>
            </w:r>
            <w:r>
              <w:rPr>
                <w:rFonts w:ascii="Times New Roman" w:hAnsi="Times New Roman"/>
                <w:sz w:val="20"/>
              </w:rPr>
              <w:tab/>
              <w:t>For the computation of G/T or figure of merit, following formula applies in dB:</w:t>
            </w:r>
          </w:p>
          <w:p w14:paraId="5684BD38" w14:textId="77777777" w:rsidR="00AF4908" w:rsidRDefault="00AF4908" w:rsidP="00C621FA">
            <w:pPr>
              <w:jc w:val="center"/>
              <w:rPr>
                <w:rFonts w:cs="Calibri"/>
              </w:rPr>
            </w:pPr>
            <w:r>
              <w:rPr>
                <w:rFonts w:cs="Calibri"/>
              </w:rPr>
              <w:t>G/T = Ga – NF – 10*LOG (To+(Ta-To)/(10</w:t>
            </w:r>
            <w:r>
              <w:rPr>
                <w:rFonts w:cs="Calibri"/>
                <w:vertAlign w:val="superscript"/>
              </w:rPr>
              <w:t>0.1*NF</w:t>
            </w:r>
            <w:r>
              <w:rPr>
                <w:rFonts w:cs="Calibri"/>
              </w:rPr>
              <w:t>))</w:t>
            </w:r>
          </w:p>
          <w:p w14:paraId="3D5BFB0A" w14:textId="77777777" w:rsidR="00AF4908" w:rsidRDefault="00AF4908" w:rsidP="00C621FA">
            <w:pPr>
              <w:pStyle w:val="B1"/>
            </w:pPr>
            <w:r>
              <w:t>Where:</w:t>
            </w:r>
          </w:p>
          <w:p w14:paraId="0CBA857A" w14:textId="77777777" w:rsidR="00AF4908" w:rsidRDefault="00AF4908" w:rsidP="00C621FA">
            <w:pPr>
              <w:pStyle w:val="B1"/>
              <w:spacing w:after="0"/>
            </w:pPr>
            <w:r>
              <w:t>-</w:t>
            </w:r>
            <w:r>
              <w:tab/>
              <w:t>Antenna Gain : Ga in dBi</w:t>
            </w:r>
          </w:p>
          <w:p w14:paraId="6A9F60CD" w14:textId="77777777" w:rsidR="00AF4908" w:rsidRDefault="00AF4908" w:rsidP="00C621FA">
            <w:pPr>
              <w:pStyle w:val="B1"/>
              <w:spacing w:after="0"/>
            </w:pPr>
            <w:r>
              <w:t>-</w:t>
            </w:r>
            <w:r>
              <w:tab/>
              <w:t>Ambient Temperature : T0 (usually 290 K)</w:t>
            </w:r>
          </w:p>
          <w:p w14:paraId="7F517D3F" w14:textId="77777777" w:rsidR="00AF4908" w:rsidRDefault="00AF4908" w:rsidP="00C621FA">
            <w:pPr>
              <w:pStyle w:val="B1"/>
              <w:spacing w:after="0"/>
            </w:pPr>
            <w:r>
              <w:t>-</w:t>
            </w:r>
            <w:r>
              <w:tab/>
              <w:t>Antenna temperature : Ta (typically 290 K with 0 dBi gain and 150 K with &gt;30 dBi gain)</w:t>
            </w:r>
          </w:p>
          <w:p w14:paraId="743EE5DA" w14:textId="77777777" w:rsidR="00AF4908" w:rsidRDefault="00AF4908" w:rsidP="00C621FA">
            <w:pPr>
              <w:pStyle w:val="B1"/>
              <w:spacing w:after="0"/>
            </w:pPr>
            <w:r>
              <w:t>-</w:t>
            </w:r>
            <w:r>
              <w:tab/>
              <w:t>Noise Figure: NF in dB</w:t>
            </w:r>
          </w:p>
        </w:tc>
      </w:tr>
    </w:tbl>
    <w:p w14:paraId="7CADD41F" w14:textId="73EA3EA6" w:rsidR="00880468" w:rsidRPr="00880468" w:rsidRDefault="00880468" w:rsidP="00880468">
      <w:pPr>
        <w:rPr>
          <w:lang w:val="en-US" w:eastAsia="zh-CN"/>
        </w:rPr>
      </w:pPr>
    </w:p>
    <w:p w14:paraId="4B11D0EF" w14:textId="3909A2F6" w:rsidR="00203589" w:rsidRPr="00045592" w:rsidRDefault="00203589" w:rsidP="00203589">
      <w:pPr>
        <w:pStyle w:val="1"/>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sidR="0079673E">
        <w:rPr>
          <w:rFonts w:hint="eastAsia"/>
          <w:lang w:eastAsia="zh-CN"/>
        </w:rPr>
        <w:t>Evaluation</w:t>
      </w:r>
      <w:r w:rsidR="0079673E">
        <w:rPr>
          <w:lang w:eastAsia="ja-JP"/>
        </w:rPr>
        <w:t xml:space="preserve"> </w:t>
      </w:r>
      <w:r w:rsidR="0079673E">
        <w:rPr>
          <w:rFonts w:hint="eastAsia"/>
          <w:lang w:eastAsia="zh-CN"/>
        </w:rPr>
        <w:t>methodology</w:t>
      </w:r>
      <w:r>
        <w:rPr>
          <w:lang w:eastAsia="ja-JP"/>
        </w:rPr>
        <w:t xml:space="preserve"> </w:t>
      </w:r>
    </w:p>
    <w:p w14:paraId="1F3B70AE" w14:textId="77777777" w:rsidR="00B45D42" w:rsidRDefault="00B45D42" w:rsidP="00B45D42">
      <w:pPr>
        <w:pStyle w:val="2"/>
      </w:pPr>
      <w:r>
        <w:t>Agreement</w:t>
      </w:r>
    </w:p>
    <w:p w14:paraId="465E80BA" w14:textId="76A24DF3" w:rsidR="00B45D42" w:rsidRDefault="004F7E40" w:rsidP="00B45D42">
      <w:pPr>
        <w:rPr>
          <w:lang w:val="sv-SE" w:eastAsia="zh-CN"/>
        </w:rPr>
      </w:pPr>
      <w:r>
        <w:rPr>
          <w:rFonts w:hint="eastAsia"/>
          <w:lang w:val="sv-SE" w:eastAsia="zh-CN"/>
        </w:rPr>
        <w:t>N</w:t>
      </w:r>
      <w:r>
        <w:rPr>
          <w:lang w:val="sv-SE" w:eastAsia="zh-CN"/>
        </w:rPr>
        <w:t>/A</w:t>
      </w:r>
    </w:p>
    <w:p w14:paraId="0DB2CBA7" w14:textId="37683206" w:rsidR="00B45D42" w:rsidRPr="00B45D42" w:rsidRDefault="00B45D42" w:rsidP="00857B7A">
      <w:pPr>
        <w:pStyle w:val="2"/>
      </w:pPr>
      <w:r>
        <w:t>Open issues</w:t>
      </w:r>
    </w:p>
    <w:p w14:paraId="5C755CC6" w14:textId="11D75A60" w:rsidR="00857B7A" w:rsidRPr="0009208B" w:rsidRDefault="00857B7A" w:rsidP="00857B7A">
      <w:pPr>
        <w:rPr>
          <w:b/>
          <w:u w:val="single"/>
          <w:lang w:eastAsia="ko-KR"/>
        </w:rPr>
      </w:pPr>
      <w:r>
        <w:rPr>
          <w:b/>
          <w:u w:val="single"/>
          <w:lang w:eastAsia="ko-KR"/>
        </w:rPr>
        <w:t>I</w:t>
      </w:r>
      <w:r w:rsidRPr="0009208B">
        <w:rPr>
          <w:b/>
          <w:u w:val="single"/>
          <w:lang w:eastAsia="ko-KR"/>
        </w:rPr>
        <w:t xml:space="preserve">ssue </w:t>
      </w:r>
      <w:r>
        <w:rPr>
          <w:b/>
          <w:u w:val="single"/>
          <w:lang w:eastAsia="ko-KR"/>
        </w:rPr>
        <w:t>4</w:t>
      </w:r>
      <w:r w:rsidRPr="0009208B">
        <w:rPr>
          <w:b/>
          <w:u w:val="single"/>
          <w:lang w:eastAsia="ko-KR"/>
        </w:rPr>
        <w:t>-</w:t>
      </w:r>
      <w:r w:rsidR="00BF079D">
        <w:rPr>
          <w:b/>
          <w:u w:val="single"/>
          <w:lang w:eastAsia="ko-KR"/>
        </w:rPr>
        <w:t>1</w:t>
      </w:r>
      <w:r w:rsidRPr="0009208B">
        <w:rPr>
          <w:b/>
          <w:u w:val="single"/>
          <w:lang w:eastAsia="ko-KR"/>
        </w:rPr>
        <w:t xml:space="preserve">: </w:t>
      </w:r>
      <w:r>
        <w:rPr>
          <w:b/>
          <w:u w:val="single"/>
          <w:lang w:eastAsia="ko-KR"/>
        </w:rPr>
        <w:t xml:space="preserve"> </w:t>
      </w:r>
      <w:r w:rsidRPr="00857B7A">
        <w:rPr>
          <w:b/>
          <w:u w:val="single"/>
          <w:lang w:eastAsia="zh-CN"/>
        </w:rPr>
        <w:t>Propagation model between NTN UE and TN UE</w:t>
      </w:r>
    </w:p>
    <w:p w14:paraId="1D7507F3" w14:textId="123F4D0F" w:rsidR="00857B7A" w:rsidRPr="0009208B" w:rsidRDefault="004F7E40" w:rsidP="005332D7">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FFS following options:</w:t>
      </w:r>
    </w:p>
    <w:p w14:paraId="77860703" w14:textId="77777777" w:rsidR="006A074C" w:rsidRDefault="00857B7A" w:rsidP="005332D7">
      <w:pPr>
        <w:pStyle w:val="aff8"/>
        <w:numPr>
          <w:ilvl w:val="1"/>
          <w:numId w:val="1"/>
        </w:numPr>
        <w:overflowPunct/>
        <w:autoSpaceDE/>
        <w:autoSpaceDN/>
        <w:adjustRightInd/>
        <w:spacing w:after="120"/>
        <w:ind w:left="1440" w:firstLineChars="0"/>
        <w:textAlignment w:val="auto"/>
      </w:pPr>
      <w:r w:rsidRPr="0009208B">
        <w:rPr>
          <w:rFonts w:eastAsia="宋体"/>
          <w:szCs w:val="24"/>
          <w:lang w:eastAsia="zh-CN"/>
        </w:rPr>
        <w:t>Option 1</w:t>
      </w:r>
      <w:r w:rsidR="006A074C">
        <w:rPr>
          <w:rFonts w:eastAsia="宋体"/>
          <w:szCs w:val="24"/>
          <w:lang w:eastAsia="zh-CN"/>
        </w:rPr>
        <w:t xml:space="preserve"> </w:t>
      </w:r>
      <w:r>
        <w:rPr>
          <w:rFonts w:eastAsia="宋体"/>
          <w:szCs w:val="24"/>
          <w:lang w:eastAsia="zh-CN"/>
        </w:rPr>
        <w:t>(ZTE)</w:t>
      </w:r>
      <w:r w:rsidRPr="0009208B">
        <w:rPr>
          <w:rFonts w:eastAsia="宋体"/>
          <w:szCs w:val="24"/>
          <w:lang w:eastAsia="zh-CN"/>
        </w:rPr>
        <w:t>:</w:t>
      </w:r>
      <w:r>
        <w:t xml:space="preserve"> </w:t>
      </w:r>
    </w:p>
    <w:p w14:paraId="4B4F56F9" w14:textId="53E56868" w:rsidR="00857B7A" w:rsidRDefault="00857B7A" w:rsidP="005332D7">
      <w:pPr>
        <w:pStyle w:val="aff8"/>
        <w:numPr>
          <w:ilvl w:val="0"/>
          <w:numId w:val="3"/>
        </w:numPr>
        <w:overflowPunct/>
        <w:autoSpaceDE/>
        <w:autoSpaceDN/>
        <w:adjustRightInd/>
        <w:spacing w:after="120"/>
        <w:ind w:firstLineChars="0"/>
        <w:textAlignment w:val="auto"/>
      </w:pPr>
      <w:r w:rsidRPr="00857B7A">
        <w:rPr>
          <w:rFonts w:eastAsia="宋体"/>
          <w:szCs w:val="24"/>
          <w:lang w:eastAsia="zh-CN"/>
        </w:rPr>
        <w:t>Propagation</w:t>
      </w:r>
      <w:r>
        <w:t xml:space="preserve"> model between NTN UE</w:t>
      </w:r>
      <w:r w:rsidR="006A074C">
        <w:t xml:space="preserve"> (on ground)</w:t>
      </w:r>
      <w:r>
        <w:t xml:space="preserve"> and TN UE should reference to the following propagation model,</w:t>
      </w:r>
    </w:p>
    <w:p w14:paraId="0485C1A8" w14:textId="77777777" w:rsidR="006A074C" w:rsidRDefault="006A074C" w:rsidP="006A074C">
      <w:pPr>
        <w:pStyle w:val="aff8"/>
        <w:spacing w:after="120"/>
        <w:ind w:left="1800" w:firstLineChars="0" w:firstLine="0"/>
      </w:pPr>
      <w:r>
        <w:tab/>
        <w:t xml:space="preserve">- UE-to-UE: UMi (h_BS=1.5 m ~ 22.5 m) </w:t>
      </w:r>
    </w:p>
    <w:p w14:paraId="22E34975" w14:textId="381A4B89" w:rsidR="006A074C" w:rsidRDefault="006A074C" w:rsidP="006A074C">
      <w:pPr>
        <w:pStyle w:val="aff8"/>
        <w:overflowPunct/>
        <w:autoSpaceDE/>
        <w:autoSpaceDN/>
        <w:adjustRightInd/>
        <w:spacing w:after="120"/>
        <w:ind w:left="1800" w:firstLineChars="100" w:firstLine="200"/>
        <w:textAlignment w:val="auto"/>
      </w:pPr>
      <w:r>
        <w:t xml:space="preserve"> + penetration loss see TR 38.803</w:t>
      </w:r>
    </w:p>
    <w:p w14:paraId="2EE11E8A" w14:textId="218C52D8" w:rsidR="006A074C" w:rsidRPr="006A074C" w:rsidRDefault="006A074C" w:rsidP="005332D7">
      <w:pPr>
        <w:pStyle w:val="aff8"/>
        <w:numPr>
          <w:ilvl w:val="0"/>
          <w:numId w:val="3"/>
        </w:numPr>
        <w:overflowPunct/>
        <w:autoSpaceDE/>
        <w:autoSpaceDN/>
        <w:adjustRightInd/>
        <w:spacing w:after="120"/>
        <w:ind w:firstLineChars="0"/>
        <w:textAlignment w:val="auto"/>
      </w:pPr>
      <w:r>
        <w:rPr>
          <w:lang w:val="en-US" w:eastAsia="zh-CN"/>
        </w:rPr>
        <w:t>P</w:t>
      </w:r>
      <w:r>
        <w:rPr>
          <w:rFonts w:hint="eastAsia"/>
          <w:lang w:val="en-US" w:eastAsia="zh-CN"/>
        </w:rPr>
        <w:t>ropagation model between A-ESIM and TN UE, use the NTN channel model</w:t>
      </w:r>
    </w:p>
    <w:p w14:paraId="0508023E" w14:textId="6716C2BA" w:rsidR="006A074C" w:rsidRDefault="006A074C" w:rsidP="005332D7">
      <w:pPr>
        <w:pStyle w:val="aff8"/>
        <w:numPr>
          <w:ilvl w:val="0"/>
          <w:numId w:val="3"/>
        </w:numPr>
        <w:overflowPunct/>
        <w:autoSpaceDE/>
        <w:autoSpaceDN/>
        <w:adjustRightInd/>
        <w:spacing w:after="120"/>
        <w:ind w:firstLineChars="0"/>
        <w:textAlignment w:val="auto"/>
      </w:pPr>
      <w:r>
        <w:rPr>
          <w:lang w:val="en-US" w:eastAsia="zh-CN"/>
        </w:rPr>
        <w:t>P</w:t>
      </w:r>
      <w:r>
        <w:rPr>
          <w:rFonts w:hint="eastAsia"/>
          <w:lang w:val="en-US" w:eastAsia="zh-CN"/>
        </w:rPr>
        <w:t xml:space="preserve">ropagation model between </w:t>
      </w:r>
      <w:r w:rsidR="007842AC">
        <w:rPr>
          <w:lang w:val="en-US" w:eastAsia="zh-CN"/>
        </w:rPr>
        <w:t>M</w:t>
      </w:r>
      <w:r>
        <w:rPr>
          <w:rFonts w:hint="eastAsia"/>
          <w:lang w:val="en-US" w:eastAsia="zh-CN"/>
        </w:rPr>
        <w:t>-ESIM and TN UE</w:t>
      </w:r>
    </w:p>
    <w:p w14:paraId="768C3363" w14:textId="708E8C1C" w:rsidR="0050669A" w:rsidRDefault="0050669A" w:rsidP="005332D7">
      <w:pPr>
        <w:pStyle w:val="aff8"/>
        <w:numPr>
          <w:ilvl w:val="1"/>
          <w:numId w:val="1"/>
        </w:numPr>
        <w:overflowPunct/>
        <w:autoSpaceDE/>
        <w:autoSpaceDN/>
        <w:adjustRightInd/>
        <w:spacing w:after="120"/>
        <w:ind w:left="1440" w:firstLineChars="0"/>
        <w:textAlignment w:val="auto"/>
      </w:pPr>
      <w:r w:rsidRPr="0009208B">
        <w:rPr>
          <w:rFonts w:eastAsia="宋体"/>
          <w:szCs w:val="24"/>
          <w:lang w:eastAsia="zh-CN"/>
        </w:rPr>
        <w:t xml:space="preserve">Option </w:t>
      </w:r>
      <w:r>
        <w:rPr>
          <w:rFonts w:eastAsia="宋体"/>
          <w:szCs w:val="24"/>
          <w:lang w:eastAsia="zh-CN"/>
        </w:rPr>
        <w:t>2 (</w:t>
      </w:r>
      <w:r>
        <w:rPr>
          <w:rFonts w:eastAsia="宋体" w:hint="eastAsia"/>
          <w:szCs w:val="24"/>
          <w:lang w:eastAsia="zh-CN"/>
        </w:rPr>
        <w:t>Huawei</w:t>
      </w:r>
      <w:r>
        <w:rPr>
          <w:rFonts w:eastAsia="宋体"/>
          <w:szCs w:val="24"/>
          <w:lang w:eastAsia="zh-CN"/>
        </w:rPr>
        <w:t>)</w:t>
      </w:r>
      <w:r w:rsidRPr="0009208B">
        <w:rPr>
          <w:rFonts w:eastAsia="宋体"/>
          <w:szCs w:val="24"/>
          <w:lang w:eastAsia="zh-CN"/>
        </w:rPr>
        <w:t>:</w:t>
      </w:r>
      <w:r>
        <w:t xml:space="preserve"> </w:t>
      </w:r>
      <w:r w:rsidRPr="0050669A">
        <w:t xml:space="preserve">to explicitly draft propagation </w:t>
      </w:r>
      <w:r w:rsidRPr="0050669A">
        <w:rPr>
          <w:rFonts w:eastAsia="宋体"/>
          <w:szCs w:val="24"/>
          <w:lang w:eastAsia="zh-CN"/>
        </w:rPr>
        <w:t>model</w:t>
      </w:r>
      <w:r w:rsidRPr="0050669A">
        <w:t xml:space="preserve"> between NTN UE and TN UE as below</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5556"/>
        <w:gridCol w:w="1184"/>
        <w:gridCol w:w="2023"/>
      </w:tblGrid>
      <w:tr w:rsidR="0050669A" w:rsidRPr="007849B1" w14:paraId="53C257DF" w14:textId="77777777" w:rsidTr="00075B0A">
        <w:trPr>
          <w:cantSplit/>
          <w:jc w:val="center"/>
        </w:trPr>
        <w:tc>
          <w:tcPr>
            <w:tcW w:w="0" w:type="auto"/>
            <w:shd w:val="clear" w:color="auto" w:fill="E0E0E0"/>
            <w:vAlign w:val="center"/>
          </w:tcPr>
          <w:p w14:paraId="49A0D1DF" w14:textId="77777777" w:rsidR="0050669A" w:rsidRPr="007849B1" w:rsidRDefault="0050669A" w:rsidP="00075B0A">
            <w:pPr>
              <w:pStyle w:val="TAH"/>
            </w:pPr>
            <w:r w:rsidRPr="007849B1">
              <w:t>Scenario</w:t>
            </w:r>
          </w:p>
        </w:tc>
        <w:tc>
          <w:tcPr>
            <w:tcW w:w="5556" w:type="dxa"/>
            <w:shd w:val="clear" w:color="auto" w:fill="E0E0E0"/>
            <w:vAlign w:val="center"/>
          </w:tcPr>
          <w:p w14:paraId="39A037FF" w14:textId="77777777" w:rsidR="0050669A" w:rsidRPr="007849B1" w:rsidRDefault="0050669A" w:rsidP="00075B0A">
            <w:pPr>
              <w:pStyle w:val="TAH"/>
              <w:rPr>
                <w:lang w:eastAsia="ko-KR"/>
              </w:rPr>
            </w:pPr>
            <w:r w:rsidRPr="007849B1">
              <w:t xml:space="preserve">Pathloss [dB], </w:t>
            </w:r>
            <w:r w:rsidRPr="007849B1">
              <w:rPr>
                <w:i/>
              </w:rPr>
              <w:t>f</w:t>
            </w:r>
            <w:r w:rsidRPr="007849B1">
              <w:rPr>
                <w:rFonts w:hint="eastAsia"/>
                <w:i/>
                <w:vertAlign w:val="subscript"/>
                <w:lang w:eastAsia="ko-KR"/>
              </w:rPr>
              <w:t>c</w:t>
            </w:r>
            <w:r w:rsidRPr="007849B1">
              <w:t xml:space="preserve"> is in GHz and </w:t>
            </w:r>
            <w:r w:rsidRPr="007849B1">
              <w:rPr>
                <w:i/>
                <w:lang w:eastAsia="ko-KR"/>
              </w:rPr>
              <w:t>d</w:t>
            </w:r>
            <w:r w:rsidRPr="007849B1">
              <w:t xml:space="preserve"> is in meters</w:t>
            </w:r>
            <w:r w:rsidRPr="007849B1">
              <w:rPr>
                <w:rFonts w:hint="eastAsia"/>
                <w:lang w:eastAsia="ko-KR"/>
              </w:rPr>
              <w:t xml:space="preserve"> </w:t>
            </w:r>
            <w:r w:rsidRPr="007849B1">
              <w:rPr>
                <w:rFonts w:hint="eastAsia"/>
                <w:vertAlign w:val="superscript"/>
                <w:lang w:eastAsia="ko-KR"/>
              </w:rPr>
              <w:t>(6)</w:t>
            </w:r>
          </w:p>
        </w:tc>
        <w:tc>
          <w:tcPr>
            <w:tcW w:w="1184" w:type="dxa"/>
            <w:shd w:val="clear" w:color="auto" w:fill="E0E0E0"/>
            <w:vAlign w:val="center"/>
          </w:tcPr>
          <w:p w14:paraId="5290FF43" w14:textId="77777777" w:rsidR="0050669A" w:rsidRPr="007849B1" w:rsidRDefault="0050669A" w:rsidP="00075B0A">
            <w:pPr>
              <w:pStyle w:val="TAH"/>
            </w:pPr>
            <w:r w:rsidRPr="007849B1">
              <w:t>Shadow</w:t>
            </w:r>
          </w:p>
          <w:p w14:paraId="1F9D8E13" w14:textId="77777777" w:rsidR="0050669A" w:rsidRPr="007849B1" w:rsidRDefault="0050669A" w:rsidP="00075B0A">
            <w:pPr>
              <w:pStyle w:val="TAH"/>
            </w:pPr>
            <w:r w:rsidRPr="007849B1">
              <w:t>fading</w:t>
            </w:r>
          </w:p>
          <w:p w14:paraId="7A60357B" w14:textId="77777777" w:rsidR="0050669A" w:rsidRPr="007849B1" w:rsidRDefault="0050669A" w:rsidP="00075B0A">
            <w:pPr>
              <w:pStyle w:val="TAH"/>
            </w:pPr>
            <w:r w:rsidRPr="007849B1">
              <w:t>std [dB]</w:t>
            </w:r>
          </w:p>
        </w:tc>
        <w:tc>
          <w:tcPr>
            <w:tcW w:w="2023" w:type="dxa"/>
            <w:shd w:val="clear" w:color="auto" w:fill="E0E0E0"/>
            <w:vAlign w:val="center"/>
          </w:tcPr>
          <w:p w14:paraId="57F0B3EE" w14:textId="77777777" w:rsidR="0050669A" w:rsidRPr="007849B1" w:rsidRDefault="0050669A" w:rsidP="00075B0A">
            <w:pPr>
              <w:pStyle w:val="TAH"/>
            </w:pPr>
            <w:r w:rsidRPr="007849B1">
              <w:t>Applicability range,</w:t>
            </w:r>
          </w:p>
          <w:p w14:paraId="4833A23A" w14:textId="77777777" w:rsidR="0050669A" w:rsidRPr="007849B1" w:rsidRDefault="0050669A" w:rsidP="00075B0A">
            <w:pPr>
              <w:pStyle w:val="TAH"/>
            </w:pPr>
            <w:r w:rsidRPr="007849B1">
              <w:t>antenna height</w:t>
            </w:r>
          </w:p>
          <w:p w14:paraId="7FE37311" w14:textId="77777777" w:rsidR="0050669A" w:rsidRPr="007849B1" w:rsidRDefault="0050669A" w:rsidP="00075B0A">
            <w:pPr>
              <w:pStyle w:val="TAH"/>
            </w:pPr>
            <w:r w:rsidRPr="007849B1">
              <w:t xml:space="preserve">default values </w:t>
            </w:r>
          </w:p>
        </w:tc>
      </w:tr>
      <w:tr w:rsidR="0050669A" w:rsidRPr="007849B1" w14:paraId="1DEC9CEA" w14:textId="77777777" w:rsidTr="00075B0A">
        <w:trPr>
          <w:cantSplit/>
          <w:jc w:val="center"/>
        </w:trPr>
        <w:tc>
          <w:tcPr>
            <w:tcW w:w="0" w:type="auto"/>
            <w:shd w:val="clear" w:color="auto" w:fill="FFCC99"/>
            <w:vAlign w:val="center"/>
          </w:tcPr>
          <w:p w14:paraId="61B1FA39" w14:textId="77777777" w:rsidR="0050669A" w:rsidRPr="007849B1" w:rsidRDefault="0050669A" w:rsidP="00075B0A">
            <w:pPr>
              <w:pStyle w:val="TAH"/>
              <w:jc w:val="left"/>
              <w:rPr>
                <w:szCs w:val="18"/>
                <w:lang w:eastAsia="ko-KR"/>
              </w:rPr>
            </w:pPr>
            <w:r w:rsidRPr="007849B1">
              <w:rPr>
                <w:rFonts w:hint="eastAsia"/>
                <w:szCs w:val="18"/>
                <w:lang w:eastAsia="ko-KR"/>
              </w:rPr>
              <w:t>UMi - Street Canyon</w:t>
            </w:r>
          </w:p>
          <w:p w14:paraId="03D95259" w14:textId="77777777" w:rsidR="0050669A" w:rsidRPr="007849B1" w:rsidRDefault="0050669A" w:rsidP="00075B0A">
            <w:pPr>
              <w:pStyle w:val="TAH"/>
              <w:jc w:val="left"/>
              <w:rPr>
                <w:szCs w:val="18"/>
                <w:lang w:eastAsia="ko-KR"/>
              </w:rPr>
            </w:pPr>
            <w:r w:rsidRPr="007849B1">
              <w:rPr>
                <w:rFonts w:hint="eastAsia"/>
                <w:szCs w:val="18"/>
                <w:lang w:eastAsia="ko-KR"/>
              </w:rPr>
              <w:t>LOS</w:t>
            </w:r>
          </w:p>
        </w:tc>
        <w:tc>
          <w:tcPr>
            <w:tcW w:w="5556" w:type="dxa"/>
            <w:vAlign w:val="center"/>
          </w:tcPr>
          <w:p w14:paraId="4338DA8D" w14:textId="77777777" w:rsidR="0050669A" w:rsidRPr="007849B1" w:rsidRDefault="0050669A" w:rsidP="00075B0A">
            <w:pPr>
              <w:spacing w:after="0"/>
            </w:pPr>
            <w:r w:rsidRPr="007849B1">
              <w:rPr>
                <w:position w:val="-12"/>
              </w:rPr>
              <w:object w:dxaOrig="4020" w:dyaOrig="360" w14:anchorId="4BEA27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8.2pt" o:ole="">
                  <v:imagedata r:id="rId12" o:title=""/>
                </v:shape>
                <o:OLEObject Type="Embed" ProgID="Equation.3" ShapeID="_x0000_i1025" DrawAspect="Content" ObjectID="_1739312959" r:id="rId13"/>
              </w:object>
            </w:r>
          </w:p>
          <w:p w14:paraId="7725323B" w14:textId="77777777" w:rsidR="0050669A" w:rsidRPr="007849B1" w:rsidRDefault="0050669A" w:rsidP="00075B0A">
            <w:pPr>
              <w:spacing w:after="0"/>
              <w:rPr>
                <w:lang w:eastAsia="ko-KR"/>
              </w:rPr>
            </w:pPr>
            <w:r w:rsidRPr="007849B1">
              <w:rPr>
                <w:position w:val="-32"/>
              </w:rPr>
              <w:object w:dxaOrig="4300" w:dyaOrig="760" w14:anchorId="70F3F62A">
                <v:shape id="_x0000_i1026" type="#_x0000_t75" style="width:213.7pt;height:39.55pt" o:ole="">
                  <v:imagedata r:id="rId14" o:title=""/>
                </v:shape>
                <o:OLEObject Type="Embed" ProgID="Equation.3" ShapeID="_x0000_i1026" DrawAspect="Content" ObjectID="_1739312960" r:id="rId15"/>
              </w:object>
            </w:r>
          </w:p>
          <w:p w14:paraId="6904E78F" w14:textId="77777777" w:rsidR="0050669A" w:rsidRPr="007849B1" w:rsidRDefault="0050669A" w:rsidP="00075B0A">
            <w:pPr>
              <w:spacing w:after="0"/>
              <w:rPr>
                <w:lang w:eastAsia="ko-KR"/>
              </w:rPr>
            </w:pPr>
          </w:p>
        </w:tc>
        <w:tc>
          <w:tcPr>
            <w:tcW w:w="1184" w:type="dxa"/>
            <w:vAlign w:val="center"/>
          </w:tcPr>
          <w:p w14:paraId="7C3448F7" w14:textId="77777777" w:rsidR="0050669A" w:rsidRPr="007849B1" w:rsidRDefault="0050669A" w:rsidP="00075B0A">
            <w:pPr>
              <w:pStyle w:val="TAL"/>
              <w:jc w:val="center"/>
              <w:rPr>
                <w:rFonts w:ascii="Times New Roman" w:hAnsi="Times New Roman"/>
                <w:szCs w:val="18"/>
                <w:lang w:eastAsia="ko-KR"/>
              </w:rPr>
            </w:pPr>
            <w:r w:rsidRPr="007849B1">
              <w:rPr>
                <w:rFonts w:ascii="Times New Roman" w:hAnsi="Times New Roman"/>
                <w:i/>
                <w:szCs w:val="18"/>
              </w:rPr>
              <w:t>σ</w:t>
            </w:r>
            <w:r w:rsidRPr="007849B1">
              <w:rPr>
                <w:rFonts w:ascii="Times New Roman" w:hAnsi="Times New Roman"/>
                <w:i/>
                <w:szCs w:val="18"/>
                <w:vertAlign w:val="subscript"/>
              </w:rPr>
              <w:t>SF</w:t>
            </w:r>
            <w:r w:rsidRPr="007849B1">
              <w:rPr>
                <w:rFonts w:ascii="Times New Roman" w:hAnsi="Times New Roman"/>
                <w:szCs w:val="18"/>
              </w:rPr>
              <w:t>=</w:t>
            </w:r>
            <w:r w:rsidRPr="007849B1">
              <w:rPr>
                <w:rFonts w:ascii="Times New Roman" w:hAnsi="Times New Roman"/>
                <w:szCs w:val="18"/>
                <w:lang w:eastAsia="ko-KR"/>
              </w:rPr>
              <w:t>4.0</w:t>
            </w:r>
          </w:p>
          <w:p w14:paraId="7CE01AC5" w14:textId="77777777" w:rsidR="0050669A" w:rsidRPr="007849B1" w:rsidRDefault="0050669A" w:rsidP="00075B0A">
            <w:pPr>
              <w:pStyle w:val="TAL"/>
              <w:jc w:val="center"/>
              <w:rPr>
                <w:rFonts w:ascii="Times New Roman" w:hAnsi="Times New Roman"/>
                <w:szCs w:val="18"/>
                <w:lang w:eastAsia="ko-KR"/>
              </w:rPr>
            </w:pPr>
          </w:p>
          <w:p w14:paraId="3C6FFF43" w14:textId="77777777" w:rsidR="0050669A" w:rsidRPr="007849B1" w:rsidRDefault="0050669A" w:rsidP="00075B0A">
            <w:pPr>
              <w:pStyle w:val="TAL"/>
              <w:jc w:val="center"/>
              <w:rPr>
                <w:rFonts w:ascii="Times New Roman" w:hAnsi="Times New Roman"/>
                <w:szCs w:val="18"/>
                <w:lang w:eastAsia="ko-KR"/>
              </w:rPr>
            </w:pPr>
          </w:p>
          <w:p w14:paraId="2FA08562" w14:textId="77777777" w:rsidR="0050669A" w:rsidRPr="007849B1" w:rsidRDefault="0050669A" w:rsidP="00075B0A">
            <w:pPr>
              <w:spacing w:after="0"/>
              <w:jc w:val="center"/>
              <w:rPr>
                <w:sz w:val="18"/>
                <w:szCs w:val="18"/>
              </w:rPr>
            </w:pPr>
            <w:r w:rsidRPr="007849B1">
              <w:rPr>
                <w:sz w:val="18"/>
                <w:szCs w:val="18"/>
              </w:rPr>
              <w:t xml:space="preserve"> </w:t>
            </w:r>
            <w:r w:rsidRPr="007849B1">
              <w:rPr>
                <w:i/>
                <w:sz w:val="18"/>
                <w:szCs w:val="18"/>
              </w:rPr>
              <w:t>σ</w:t>
            </w:r>
            <w:r w:rsidRPr="007849B1">
              <w:rPr>
                <w:i/>
                <w:sz w:val="18"/>
                <w:szCs w:val="18"/>
                <w:vertAlign w:val="subscript"/>
              </w:rPr>
              <w:t>SF</w:t>
            </w:r>
            <w:r w:rsidRPr="007849B1">
              <w:rPr>
                <w:sz w:val="18"/>
                <w:szCs w:val="18"/>
              </w:rPr>
              <w:t>=</w:t>
            </w:r>
            <w:r w:rsidRPr="007849B1">
              <w:rPr>
                <w:sz w:val="18"/>
                <w:szCs w:val="18"/>
                <w:lang w:eastAsia="ko-KR"/>
              </w:rPr>
              <w:t>4.0</w:t>
            </w:r>
          </w:p>
        </w:tc>
        <w:tc>
          <w:tcPr>
            <w:tcW w:w="2023" w:type="dxa"/>
            <w:vAlign w:val="center"/>
          </w:tcPr>
          <w:p w14:paraId="3C29C47D" w14:textId="77777777" w:rsidR="0050669A" w:rsidRPr="007849B1" w:rsidRDefault="0050669A" w:rsidP="00075B0A">
            <w:pPr>
              <w:pStyle w:val="TAL"/>
              <w:rPr>
                <w:rFonts w:ascii="Times New Roman" w:hAnsi="Times New Roman"/>
                <w:szCs w:val="18"/>
                <w:lang w:val="en-US"/>
              </w:rPr>
            </w:pPr>
            <w:r w:rsidRPr="007849B1">
              <w:rPr>
                <w:rFonts w:ascii="Times New Roman" w:hAnsi="Times New Roman"/>
                <w:szCs w:val="18"/>
                <w:lang w:val="fr-FR"/>
              </w:rPr>
              <w:t xml:space="preserve">10m &lt; </w:t>
            </w:r>
            <w:r w:rsidRPr="007849B1">
              <w:rPr>
                <w:rFonts w:ascii="Times New Roman" w:hAnsi="Times New Roman"/>
                <w:i/>
                <w:iCs/>
                <w:szCs w:val="18"/>
                <w:lang w:val="fr-FR"/>
              </w:rPr>
              <w:t>d</w:t>
            </w:r>
            <w:r w:rsidRPr="007849B1">
              <w:rPr>
                <w:rFonts w:ascii="Times New Roman" w:hAnsi="Times New Roman"/>
                <w:i/>
                <w:iCs/>
                <w:szCs w:val="18"/>
                <w:vertAlign w:val="subscript"/>
                <w:lang w:val="fr-FR"/>
              </w:rPr>
              <w:t>2D</w:t>
            </w:r>
            <w:r w:rsidRPr="007849B1">
              <w:rPr>
                <w:rFonts w:ascii="Times New Roman" w:hAnsi="Times New Roman"/>
                <w:szCs w:val="18"/>
                <w:lang w:val="fr-FR"/>
              </w:rPr>
              <w:t xml:space="preserve"> &lt; </w:t>
            </w:r>
            <w:r w:rsidRPr="007849B1">
              <w:rPr>
                <w:rFonts w:ascii="Times New Roman" w:hAnsi="Times New Roman"/>
                <w:i/>
                <w:iCs/>
                <w:szCs w:val="18"/>
                <w:lang w:val="fr-FR"/>
              </w:rPr>
              <w:t>d</w:t>
            </w:r>
            <w:r w:rsidRPr="007849B1">
              <w:rPr>
                <w:rFonts w:ascii="Times New Roman" w:hAnsi="Times New Roman" w:hint="eastAsia"/>
                <w:i/>
                <w:iCs/>
                <w:szCs w:val="18"/>
                <w:lang w:val="fr-FR" w:eastAsia="ko-KR"/>
              </w:rPr>
              <w:t>'</w:t>
            </w:r>
            <w:r w:rsidRPr="007849B1">
              <w:rPr>
                <w:rFonts w:ascii="Times New Roman" w:hAnsi="Times New Roman"/>
                <w:i/>
                <w:iCs/>
                <w:szCs w:val="18"/>
                <w:vertAlign w:val="subscript"/>
                <w:lang w:val="fr-FR"/>
              </w:rPr>
              <w:t>BP</w:t>
            </w:r>
            <w:r w:rsidRPr="007849B1">
              <w:rPr>
                <w:rFonts w:ascii="Times New Roman" w:hAnsi="Times New Roman" w:hint="eastAsia"/>
                <w:i/>
                <w:iCs/>
                <w:szCs w:val="18"/>
                <w:vertAlign w:val="subscript"/>
                <w:lang w:val="fr-FR" w:eastAsia="ko-KR"/>
              </w:rPr>
              <w:t xml:space="preserve"> </w:t>
            </w:r>
            <w:r w:rsidRPr="007849B1">
              <w:rPr>
                <w:rFonts w:ascii="Times New Roman" w:hAnsi="Times New Roman" w:hint="eastAsia"/>
                <w:iCs/>
                <w:szCs w:val="18"/>
                <w:vertAlign w:val="superscript"/>
                <w:lang w:val="fr-FR" w:eastAsia="ko-KR"/>
              </w:rPr>
              <w:t>1)</w:t>
            </w:r>
          </w:p>
          <w:p w14:paraId="2963B89E" w14:textId="77777777" w:rsidR="0050669A" w:rsidRPr="007849B1" w:rsidRDefault="0050669A" w:rsidP="00075B0A">
            <w:pPr>
              <w:spacing w:after="0"/>
              <w:rPr>
                <w:sz w:val="18"/>
                <w:szCs w:val="18"/>
                <w:lang w:val="fr-FR"/>
              </w:rPr>
            </w:pPr>
            <w:r w:rsidRPr="007849B1">
              <w:rPr>
                <w:i/>
                <w:iCs/>
                <w:sz w:val="18"/>
                <w:szCs w:val="18"/>
                <w:lang w:val="fr-FR"/>
              </w:rPr>
              <w:t>d'</w:t>
            </w:r>
            <w:r w:rsidRPr="007849B1">
              <w:rPr>
                <w:i/>
                <w:iCs/>
                <w:sz w:val="18"/>
                <w:szCs w:val="18"/>
                <w:vertAlign w:val="subscript"/>
                <w:lang w:val="fr-FR"/>
              </w:rPr>
              <w:t>BP</w:t>
            </w:r>
            <w:r w:rsidRPr="007849B1">
              <w:rPr>
                <w:sz w:val="18"/>
                <w:szCs w:val="18"/>
                <w:lang w:val="fr-FR"/>
              </w:rPr>
              <w:t xml:space="preserve"> &lt; </w:t>
            </w:r>
            <w:r w:rsidRPr="007849B1">
              <w:rPr>
                <w:i/>
                <w:iCs/>
                <w:sz w:val="18"/>
                <w:szCs w:val="18"/>
                <w:lang w:val="fr-FR"/>
              </w:rPr>
              <w:t>d</w:t>
            </w:r>
            <w:r w:rsidRPr="007849B1">
              <w:rPr>
                <w:i/>
                <w:iCs/>
                <w:sz w:val="18"/>
                <w:szCs w:val="18"/>
                <w:vertAlign w:val="subscript"/>
                <w:lang w:val="fr-FR"/>
              </w:rPr>
              <w:t>2D</w:t>
            </w:r>
            <w:r w:rsidRPr="007849B1">
              <w:rPr>
                <w:sz w:val="18"/>
                <w:szCs w:val="18"/>
                <w:lang w:val="fr-FR"/>
              </w:rPr>
              <w:t xml:space="preserve"> &lt;5000m</w:t>
            </w:r>
          </w:p>
          <w:p w14:paraId="71AE4AA1" w14:textId="77777777" w:rsidR="0050669A" w:rsidRPr="007849B1" w:rsidRDefault="0050669A" w:rsidP="00075B0A">
            <w:pPr>
              <w:spacing w:after="0"/>
              <w:rPr>
                <w:sz w:val="18"/>
                <w:szCs w:val="18"/>
                <w:lang w:val="fr-FR"/>
              </w:rPr>
            </w:pPr>
            <w:r w:rsidRPr="007849B1">
              <w:rPr>
                <w:sz w:val="18"/>
                <w:szCs w:val="18"/>
                <w:lang w:val="fr-FR"/>
              </w:rPr>
              <w:t xml:space="preserve">1.5m </w:t>
            </w:r>
            <w:r w:rsidRPr="007849B1">
              <w:rPr>
                <w:rFonts w:ascii="Cambria Math" w:hAnsi="Cambria Math" w:cs="Cambria Math"/>
                <w:sz w:val="18"/>
                <w:szCs w:val="18"/>
                <w:lang w:val="fr-FR"/>
              </w:rPr>
              <w:t>≦</w:t>
            </w:r>
            <w:r w:rsidRPr="007849B1">
              <w:rPr>
                <w:sz w:val="18"/>
                <w:szCs w:val="18"/>
                <w:lang w:val="fr-FR"/>
              </w:rPr>
              <w:t xml:space="preserve"> </w:t>
            </w:r>
            <w:r w:rsidRPr="007849B1">
              <w:rPr>
                <w:i/>
                <w:sz w:val="18"/>
                <w:szCs w:val="18"/>
                <w:lang w:val="fr-FR"/>
              </w:rPr>
              <w:t>h</w:t>
            </w:r>
            <w:r w:rsidRPr="007849B1">
              <w:rPr>
                <w:i/>
                <w:sz w:val="18"/>
                <w:szCs w:val="18"/>
                <w:vertAlign w:val="subscript"/>
                <w:lang w:val="fr-FR"/>
              </w:rPr>
              <w:t>UT</w:t>
            </w:r>
            <w:r w:rsidRPr="007849B1">
              <w:rPr>
                <w:rFonts w:ascii="Cambria Math" w:hAnsi="Cambria Math" w:cs="Cambria Math"/>
                <w:sz w:val="18"/>
                <w:szCs w:val="18"/>
                <w:lang w:val="fr-FR"/>
              </w:rPr>
              <w:t>≦</w:t>
            </w:r>
            <w:r w:rsidRPr="007849B1">
              <w:rPr>
                <w:sz w:val="18"/>
                <w:szCs w:val="18"/>
                <w:lang w:val="fr-FR"/>
              </w:rPr>
              <w:t xml:space="preserve"> 22.5m</w:t>
            </w:r>
          </w:p>
          <w:p w14:paraId="4671FC66" w14:textId="77777777" w:rsidR="0050669A" w:rsidRPr="007849B1" w:rsidRDefault="0050669A" w:rsidP="00075B0A">
            <w:pPr>
              <w:spacing w:after="0"/>
              <w:rPr>
                <w:sz w:val="18"/>
                <w:szCs w:val="18"/>
                <w:lang w:val="fr-FR"/>
              </w:rPr>
            </w:pPr>
            <w:r w:rsidRPr="007849B1">
              <w:rPr>
                <w:i/>
                <w:sz w:val="18"/>
                <w:szCs w:val="18"/>
                <w:lang w:val="fr-FR"/>
              </w:rPr>
              <w:t>h</w:t>
            </w:r>
            <w:r w:rsidRPr="007849B1">
              <w:rPr>
                <w:rFonts w:ascii="MS Mincho" w:hAnsi="MS Mincho"/>
                <w:i/>
                <w:sz w:val="18"/>
                <w:szCs w:val="18"/>
                <w:vertAlign w:val="subscript"/>
                <w:lang w:val="fr-FR"/>
              </w:rPr>
              <w:t>BS</w:t>
            </w:r>
            <w:r w:rsidRPr="007849B1">
              <w:rPr>
                <w:sz w:val="18"/>
                <w:szCs w:val="18"/>
                <w:lang w:val="fr-FR"/>
              </w:rPr>
              <w:t xml:space="preserve"> </w:t>
            </w:r>
            <w:r w:rsidRPr="007849B1">
              <w:rPr>
                <w:rFonts w:ascii="Cambria Math" w:hAnsi="Cambria Math" w:cs="Cambria Math"/>
                <w:sz w:val="18"/>
                <w:szCs w:val="18"/>
                <w:lang w:val="fr-FR"/>
              </w:rPr>
              <w:t>=</w:t>
            </w:r>
            <w:r w:rsidRPr="007849B1">
              <w:rPr>
                <w:sz w:val="18"/>
                <w:szCs w:val="18"/>
                <w:lang w:val="fr-FR"/>
              </w:rPr>
              <w:t xml:space="preserve"> 10 m</w:t>
            </w:r>
          </w:p>
        </w:tc>
      </w:tr>
      <w:tr w:rsidR="0050669A" w:rsidRPr="007849B1" w14:paraId="610F0064" w14:textId="77777777" w:rsidTr="00075B0A">
        <w:trPr>
          <w:cantSplit/>
          <w:jc w:val="center"/>
        </w:trPr>
        <w:tc>
          <w:tcPr>
            <w:tcW w:w="0" w:type="auto"/>
            <w:shd w:val="clear" w:color="auto" w:fill="FFCC99"/>
            <w:vAlign w:val="center"/>
          </w:tcPr>
          <w:p w14:paraId="194C77E7" w14:textId="77777777" w:rsidR="0050669A" w:rsidRPr="007849B1" w:rsidRDefault="0050669A" w:rsidP="00075B0A">
            <w:pPr>
              <w:pStyle w:val="TAH"/>
              <w:jc w:val="left"/>
              <w:rPr>
                <w:szCs w:val="18"/>
                <w:lang w:eastAsia="ko-KR"/>
              </w:rPr>
            </w:pPr>
            <w:r w:rsidRPr="007849B1">
              <w:rPr>
                <w:szCs w:val="18"/>
                <w:lang w:eastAsia="ko-KR"/>
              </w:rPr>
              <w:t>UMi – Street Canyon NLOS</w:t>
            </w:r>
          </w:p>
        </w:tc>
        <w:tc>
          <w:tcPr>
            <w:tcW w:w="5556" w:type="dxa"/>
            <w:vAlign w:val="center"/>
          </w:tcPr>
          <w:p w14:paraId="25A0A9EB" w14:textId="77777777" w:rsidR="0050669A" w:rsidRPr="007849B1" w:rsidRDefault="0050669A" w:rsidP="00075B0A">
            <w:pPr>
              <w:spacing w:after="0"/>
              <w:rPr>
                <w:lang w:val="en-US"/>
              </w:rPr>
            </w:pPr>
            <w:r w:rsidRPr="007849B1">
              <w:rPr>
                <w:position w:val="-12"/>
                <w:szCs w:val="18"/>
                <w:lang w:val="en-US"/>
              </w:rPr>
              <w:object w:dxaOrig="4239" w:dyaOrig="360" w14:anchorId="5A37A6FC">
                <v:shape id="_x0000_i1027" type="#_x0000_t75" style="width:211.3pt;height:18.2pt" o:ole="">
                  <v:imagedata r:id="rId16" o:title=""/>
                </v:shape>
                <o:OLEObject Type="Embed" ProgID="Equation.3" ShapeID="_x0000_i1027" DrawAspect="Content" ObjectID="_1739312961" r:id="rId17"/>
              </w:object>
            </w:r>
          </w:p>
          <w:p w14:paraId="1FA35D69" w14:textId="77777777" w:rsidR="0050669A" w:rsidRPr="007849B1" w:rsidRDefault="0050669A" w:rsidP="00075B0A">
            <w:pPr>
              <w:spacing w:after="0"/>
            </w:pPr>
            <w:r w:rsidRPr="007849B1">
              <w:rPr>
                <w:position w:val="-30"/>
                <w:lang w:val="en-US"/>
              </w:rPr>
              <w:object w:dxaOrig="4099" w:dyaOrig="720" w14:anchorId="240E09F5">
                <v:shape id="_x0000_i1028" type="#_x0000_t75" style="width:208.85pt;height:36.4pt" o:ole="">
                  <v:imagedata r:id="rId18" o:title=""/>
                </v:shape>
                <o:OLEObject Type="Embed" ProgID="Equation.3" ShapeID="_x0000_i1028" DrawAspect="Content" ObjectID="_1739312962" r:id="rId19"/>
              </w:object>
            </w:r>
          </w:p>
        </w:tc>
        <w:tc>
          <w:tcPr>
            <w:tcW w:w="1184" w:type="dxa"/>
            <w:vAlign w:val="center"/>
          </w:tcPr>
          <w:p w14:paraId="59435218" w14:textId="77777777" w:rsidR="0050669A" w:rsidRPr="007849B1" w:rsidRDefault="0050669A" w:rsidP="00075B0A">
            <w:pPr>
              <w:pStyle w:val="TAL"/>
              <w:jc w:val="center"/>
              <w:rPr>
                <w:rFonts w:ascii="Times New Roman" w:hAnsi="Times New Roman"/>
                <w:i/>
                <w:szCs w:val="18"/>
              </w:rPr>
            </w:pPr>
            <w:r w:rsidRPr="007849B1">
              <w:rPr>
                <w:rFonts w:ascii="Times New Roman" w:hAnsi="Times New Roman"/>
                <w:i/>
                <w:szCs w:val="18"/>
              </w:rPr>
              <w:t>σ</w:t>
            </w:r>
            <w:r w:rsidRPr="007849B1">
              <w:rPr>
                <w:rFonts w:ascii="Times New Roman" w:hAnsi="Times New Roman"/>
                <w:i/>
                <w:szCs w:val="18"/>
                <w:vertAlign w:val="subscript"/>
              </w:rPr>
              <w:t>SF</w:t>
            </w:r>
            <w:r w:rsidRPr="007849B1">
              <w:rPr>
                <w:rFonts w:ascii="Times New Roman" w:hAnsi="Times New Roman"/>
                <w:szCs w:val="18"/>
              </w:rPr>
              <w:t>=7.82</w:t>
            </w:r>
          </w:p>
        </w:tc>
        <w:tc>
          <w:tcPr>
            <w:tcW w:w="2023" w:type="dxa"/>
            <w:vAlign w:val="center"/>
          </w:tcPr>
          <w:p w14:paraId="06B15177" w14:textId="77777777" w:rsidR="0050669A" w:rsidRPr="007849B1" w:rsidRDefault="0050669A" w:rsidP="00075B0A">
            <w:pPr>
              <w:pStyle w:val="Tabletext"/>
              <w:spacing w:before="0" w:after="0"/>
              <w:jc w:val="both"/>
              <w:rPr>
                <w:sz w:val="18"/>
                <w:szCs w:val="18"/>
              </w:rPr>
            </w:pPr>
            <w:r w:rsidRPr="007849B1">
              <w:rPr>
                <w:sz w:val="18"/>
                <w:szCs w:val="18"/>
                <w:lang w:eastAsia="zh-CN"/>
              </w:rPr>
              <w:t>1</w:t>
            </w:r>
            <w:r w:rsidRPr="007849B1">
              <w:rPr>
                <w:sz w:val="18"/>
                <w:szCs w:val="18"/>
              </w:rPr>
              <w:t xml:space="preserve">0 m &lt; </w:t>
            </w:r>
            <w:r w:rsidRPr="007849B1">
              <w:rPr>
                <w:i/>
                <w:sz w:val="18"/>
                <w:szCs w:val="18"/>
              </w:rPr>
              <w:t>d</w:t>
            </w:r>
            <w:r w:rsidRPr="007849B1">
              <w:rPr>
                <w:i/>
                <w:sz w:val="18"/>
                <w:szCs w:val="18"/>
                <w:vertAlign w:val="subscript"/>
              </w:rPr>
              <w:t>2D</w:t>
            </w:r>
            <w:r w:rsidRPr="007849B1">
              <w:rPr>
                <w:i/>
                <w:sz w:val="18"/>
                <w:szCs w:val="18"/>
              </w:rPr>
              <w:t xml:space="preserve"> </w:t>
            </w:r>
            <w:r w:rsidRPr="007849B1">
              <w:rPr>
                <w:sz w:val="18"/>
                <w:szCs w:val="18"/>
              </w:rPr>
              <w:t>&lt; 5000</w:t>
            </w:r>
            <w:r w:rsidRPr="007849B1">
              <w:rPr>
                <w:sz w:val="18"/>
                <w:szCs w:val="18"/>
                <w:lang w:eastAsia="zh-CN"/>
              </w:rPr>
              <w:t>m</w:t>
            </w:r>
          </w:p>
          <w:p w14:paraId="5B8F078A" w14:textId="77777777" w:rsidR="0050669A" w:rsidRPr="007849B1" w:rsidRDefault="0050669A" w:rsidP="00075B0A">
            <w:pPr>
              <w:pStyle w:val="TAL"/>
              <w:rPr>
                <w:rFonts w:ascii="Times New Roman" w:hAnsi="Times New Roman"/>
                <w:szCs w:val="18"/>
              </w:rPr>
            </w:pPr>
            <w:r w:rsidRPr="007849B1">
              <w:rPr>
                <w:rFonts w:ascii="Times New Roman" w:hAnsi="Times New Roman"/>
                <w:szCs w:val="18"/>
              </w:rPr>
              <w:t xml:space="preserve">1.5m </w:t>
            </w:r>
            <w:r w:rsidRPr="007849B1">
              <w:rPr>
                <w:rFonts w:ascii="Cambria Math" w:hAnsi="Cambria Math" w:cs="Cambria Math"/>
                <w:szCs w:val="18"/>
              </w:rPr>
              <w:t>≦</w:t>
            </w:r>
            <w:r w:rsidRPr="007849B1">
              <w:rPr>
                <w:rFonts w:ascii="Times New Roman" w:hAnsi="Times New Roman"/>
                <w:szCs w:val="18"/>
              </w:rPr>
              <w:t xml:space="preserve"> </w:t>
            </w:r>
            <w:r w:rsidRPr="007849B1">
              <w:rPr>
                <w:rFonts w:ascii="Times New Roman" w:hAnsi="Times New Roman"/>
                <w:i/>
                <w:szCs w:val="18"/>
              </w:rPr>
              <w:t>h</w:t>
            </w:r>
            <w:r w:rsidRPr="007849B1">
              <w:rPr>
                <w:rFonts w:ascii="Times New Roman" w:hAnsi="Times New Roman"/>
                <w:i/>
                <w:szCs w:val="18"/>
                <w:vertAlign w:val="subscript"/>
              </w:rPr>
              <w:t>UT</w:t>
            </w:r>
            <w:r w:rsidRPr="007849B1">
              <w:rPr>
                <w:rFonts w:ascii="Cambria Math" w:hAnsi="Cambria Math" w:cs="Cambria Math"/>
                <w:szCs w:val="18"/>
              </w:rPr>
              <w:t>≦</w:t>
            </w:r>
            <w:r w:rsidRPr="007849B1">
              <w:rPr>
                <w:rFonts w:ascii="Times New Roman" w:hAnsi="Times New Roman"/>
                <w:szCs w:val="18"/>
              </w:rPr>
              <w:t xml:space="preserve"> 22.5m</w:t>
            </w:r>
          </w:p>
          <w:p w14:paraId="192113A6" w14:textId="77777777" w:rsidR="0050669A" w:rsidRPr="007849B1" w:rsidRDefault="0050669A" w:rsidP="00075B0A">
            <w:pPr>
              <w:spacing w:after="0"/>
              <w:rPr>
                <w:sz w:val="18"/>
                <w:szCs w:val="18"/>
                <w:lang w:val="fr-FR"/>
              </w:rPr>
            </w:pPr>
            <w:r w:rsidRPr="007849B1">
              <w:rPr>
                <w:i/>
                <w:sz w:val="18"/>
                <w:szCs w:val="18"/>
                <w:lang w:val="fr-FR"/>
              </w:rPr>
              <w:t>h</w:t>
            </w:r>
            <w:r w:rsidRPr="007849B1">
              <w:rPr>
                <w:rFonts w:ascii="MS Mincho" w:hAnsi="MS Mincho"/>
                <w:i/>
                <w:sz w:val="18"/>
                <w:szCs w:val="18"/>
                <w:vertAlign w:val="subscript"/>
                <w:lang w:val="fr-FR"/>
              </w:rPr>
              <w:t>BS</w:t>
            </w:r>
            <w:r w:rsidRPr="007849B1">
              <w:rPr>
                <w:sz w:val="18"/>
                <w:szCs w:val="18"/>
                <w:lang w:val="fr-FR"/>
              </w:rPr>
              <w:t xml:space="preserve"> </w:t>
            </w:r>
            <w:r w:rsidRPr="007849B1">
              <w:rPr>
                <w:rFonts w:ascii="Cambria Math" w:hAnsi="Cambria Math" w:cs="Cambria Math"/>
                <w:sz w:val="18"/>
                <w:szCs w:val="18"/>
                <w:lang w:val="fr-FR"/>
              </w:rPr>
              <w:t>=</w:t>
            </w:r>
            <w:r w:rsidRPr="007849B1">
              <w:rPr>
                <w:sz w:val="18"/>
                <w:szCs w:val="18"/>
                <w:lang w:val="fr-FR"/>
              </w:rPr>
              <w:t xml:space="preserve"> 10 m</w:t>
            </w:r>
          </w:p>
          <w:p w14:paraId="24FB8AF8" w14:textId="77777777" w:rsidR="0050669A" w:rsidRPr="007849B1" w:rsidRDefault="0050669A" w:rsidP="00075B0A">
            <w:pPr>
              <w:pStyle w:val="TAL"/>
              <w:rPr>
                <w:rFonts w:ascii="Times New Roman" w:hAnsi="Times New Roman"/>
                <w:szCs w:val="18"/>
                <w:lang w:val="fr-FR"/>
              </w:rPr>
            </w:pPr>
            <w:r w:rsidRPr="007849B1">
              <w:rPr>
                <w:rFonts w:ascii="Times New Roman" w:hAnsi="Times New Roman"/>
                <w:szCs w:val="18"/>
              </w:rPr>
              <w:t>Explanations: see note 4</w:t>
            </w:r>
          </w:p>
        </w:tc>
      </w:tr>
      <w:tr w:rsidR="0050669A" w:rsidRPr="007849B1" w14:paraId="55B5A089" w14:textId="77777777" w:rsidTr="00075B0A">
        <w:trPr>
          <w:cantSplit/>
          <w:jc w:val="center"/>
        </w:trPr>
        <w:tc>
          <w:tcPr>
            <w:tcW w:w="9809" w:type="dxa"/>
            <w:gridSpan w:val="4"/>
            <w:shd w:val="clear" w:color="auto" w:fill="auto"/>
            <w:vAlign w:val="center"/>
          </w:tcPr>
          <w:p w14:paraId="178EF44B" w14:textId="77777777" w:rsidR="0050669A" w:rsidRPr="007849B1" w:rsidRDefault="0050669A" w:rsidP="00075B0A">
            <w:pPr>
              <w:pStyle w:val="TAN"/>
              <w:rPr>
                <w:lang w:val="en-US" w:eastAsia="ko-KR"/>
              </w:rPr>
            </w:pPr>
            <w:r w:rsidRPr="007849B1">
              <w:rPr>
                <w:lang w:val="fr-FR" w:eastAsia="ko-KR"/>
              </w:rPr>
              <w:t>Note 1:</w:t>
            </w:r>
            <w:r w:rsidRPr="007849B1">
              <w:tab/>
            </w:r>
            <w:r w:rsidRPr="007849B1">
              <w:rPr>
                <w:i/>
                <w:lang w:val="en-US" w:eastAsia="ko-KR"/>
              </w:rPr>
              <w:t>d</w:t>
            </w:r>
            <w:r w:rsidRPr="007849B1">
              <w:rPr>
                <w:rFonts w:hint="eastAsia"/>
                <w:lang w:val="en-US" w:eastAsia="ko-KR"/>
              </w:rPr>
              <w:t>'</w:t>
            </w:r>
            <w:r w:rsidRPr="007849B1">
              <w:rPr>
                <w:vertAlign w:val="subscript"/>
                <w:lang w:val="en-US" w:eastAsia="ko-KR"/>
              </w:rPr>
              <w:t>BP</w:t>
            </w:r>
            <w:r w:rsidRPr="007849B1">
              <w:rPr>
                <w:vertAlign w:val="superscript"/>
                <w:lang w:val="en-US" w:eastAsia="ko-KR"/>
              </w:rPr>
              <w:t xml:space="preserve">  </w:t>
            </w:r>
            <w:r w:rsidRPr="007849B1">
              <w:rPr>
                <w:lang w:val="en-US" w:eastAsia="ko-KR"/>
              </w:rPr>
              <w:t xml:space="preserve">= 4 </w:t>
            </w:r>
            <w:r w:rsidRPr="007849B1">
              <w:rPr>
                <w:i/>
                <w:lang w:val="en-US" w:eastAsia="ko-KR"/>
              </w:rPr>
              <w:t>h</w:t>
            </w:r>
            <w:r w:rsidRPr="007849B1">
              <w:rPr>
                <w:rFonts w:hint="eastAsia"/>
                <w:lang w:val="en-US" w:eastAsia="ko-KR"/>
              </w:rPr>
              <w:t>'</w:t>
            </w:r>
            <w:r w:rsidRPr="007849B1">
              <w:rPr>
                <w:vertAlign w:val="subscript"/>
                <w:lang w:val="en-US" w:eastAsia="ko-KR"/>
              </w:rPr>
              <w:t>BS</w:t>
            </w:r>
            <w:r w:rsidRPr="007849B1">
              <w:rPr>
                <w:lang w:val="en-US" w:eastAsia="ko-KR"/>
              </w:rPr>
              <w:t xml:space="preserve"> </w:t>
            </w:r>
            <w:r w:rsidRPr="007849B1">
              <w:rPr>
                <w:i/>
                <w:lang w:val="en-US" w:eastAsia="ko-KR"/>
              </w:rPr>
              <w:t>h</w:t>
            </w:r>
            <w:r w:rsidRPr="007849B1">
              <w:rPr>
                <w:rFonts w:hint="eastAsia"/>
                <w:lang w:val="en-US" w:eastAsia="ko-KR"/>
              </w:rPr>
              <w:t>'</w:t>
            </w:r>
            <w:r w:rsidRPr="007849B1">
              <w:rPr>
                <w:vertAlign w:val="subscript"/>
                <w:lang w:val="en-US" w:eastAsia="ko-KR"/>
              </w:rPr>
              <w:t>UT</w:t>
            </w:r>
            <w:r w:rsidRPr="007849B1">
              <w:rPr>
                <w:lang w:val="en-US" w:eastAsia="ko-KR"/>
              </w:rPr>
              <w:t xml:space="preserve"> </w:t>
            </w:r>
            <w:r w:rsidRPr="007849B1">
              <w:rPr>
                <w:i/>
                <w:lang w:val="en-US" w:eastAsia="ko-KR"/>
              </w:rPr>
              <w:t>f</w:t>
            </w:r>
            <w:r w:rsidRPr="007849B1">
              <w:rPr>
                <w:vertAlign w:val="subscript"/>
                <w:lang w:val="en-US" w:eastAsia="ko-KR"/>
              </w:rPr>
              <w:t>c</w:t>
            </w:r>
            <w:r w:rsidRPr="007849B1">
              <w:rPr>
                <w:lang w:val="en-US" w:eastAsia="ko-KR"/>
              </w:rPr>
              <w:t>/</w:t>
            </w:r>
            <w:r w:rsidRPr="007849B1">
              <w:rPr>
                <w:i/>
                <w:lang w:val="en-US" w:eastAsia="ko-KR"/>
              </w:rPr>
              <w:t>c</w:t>
            </w:r>
            <w:r w:rsidRPr="007849B1">
              <w:rPr>
                <w:lang w:val="en-US" w:eastAsia="ko-KR"/>
              </w:rPr>
              <w:t xml:space="preserve">, where </w:t>
            </w:r>
            <w:r w:rsidRPr="007849B1">
              <w:rPr>
                <w:i/>
                <w:lang w:val="en-US" w:eastAsia="ko-KR"/>
              </w:rPr>
              <w:t>f</w:t>
            </w:r>
            <w:r w:rsidRPr="007849B1">
              <w:rPr>
                <w:vertAlign w:val="subscript"/>
                <w:lang w:val="en-US" w:eastAsia="ko-KR"/>
              </w:rPr>
              <w:t>c</w:t>
            </w:r>
            <w:r w:rsidRPr="007849B1">
              <w:rPr>
                <w:lang w:val="en-US" w:eastAsia="ko-KR"/>
              </w:rPr>
              <w:t xml:space="preserve"> is the centre frequency in Hz, </w:t>
            </w:r>
            <w:r w:rsidRPr="007849B1">
              <w:rPr>
                <w:i/>
                <w:lang w:val="en-US" w:eastAsia="ko-KR"/>
              </w:rPr>
              <w:t>c</w:t>
            </w:r>
            <w:r w:rsidRPr="007849B1">
              <w:rPr>
                <w:lang w:val="en-US" w:eastAsia="ko-KR"/>
              </w:rPr>
              <w:t xml:space="preserve"> = 3.0</w:t>
            </w:r>
            <w:r w:rsidRPr="007849B1">
              <w:rPr>
                <w:lang w:val="en-US" w:eastAsia="ko-KR"/>
              </w:rPr>
              <w:sym w:font="Symbol" w:char="F0B4"/>
            </w:r>
            <w:r w:rsidRPr="007849B1">
              <w:rPr>
                <w:lang w:val="en-US" w:eastAsia="ko-KR"/>
              </w:rPr>
              <w:t>10</w:t>
            </w:r>
            <w:r w:rsidRPr="007849B1">
              <w:rPr>
                <w:vertAlign w:val="superscript"/>
                <w:lang w:val="en-US" w:eastAsia="ko-KR"/>
              </w:rPr>
              <w:t>8</w:t>
            </w:r>
            <w:r w:rsidRPr="007849B1">
              <w:rPr>
                <w:lang w:val="en-US" w:eastAsia="ko-KR"/>
              </w:rPr>
              <w:t xml:space="preserve"> m/s is the propagation velocity in free space, and </w:t>
            </w:r>
            <w:r w:rsidRPr="007849B1">
              <w:rPr>
                <w:i/>
                <w:lang w:val="en-US" w:eastAsia="ko-KR"/>
              </w:rPr>
              <w:t>h</w:t>
            </w:r>
            <w:r w:rsidRPr="007849B1">
              <w:rPr>
                <w:rFonts w:hint="eastAsia"/>
                <w:lang w:val="en-US" w:eastAsia="ko-KR"/>
              </w:rPr>
              <w:t>'</w:t>
            </w:r>
            <w:r w:rsidRPr="007849B1">
              <w:rPr>
                <w:vertAlign w:val="subscript"/>
                <w:lang w:val="en-US" w:eastAsia="ko-KR"/>
              </w:rPr>
              <w:t>BS</w:t>
            </w:r>
            <w:r w:rsidRPr="007849B1">
              <w:rPr>
                <w:lang w:val="en-US" w:eastAsia="ko-KR"/>
              </w:rPr>
              <w:t xml:space="preserve"> and </w:t>
            </w:r>
            <w:r w:rsidRPr="007849B1">
              <w:rPr>
                <w:i/>
                <w:lang w:val="en-US" w:eastAsia="ko-KR"/>
              </w:rPr>
              <w:t>h</w:t>
            </w:r>
            <w:r w:rsidRPr="007849B1">
              <w:rPr>
                <w:rFonts w:hint="eastAsia"/>
                <w:lang w:val="en-US" w:eastAsia="ko-KR"/>
              </w:rPr>
              <w:t>'</w:t>
            </w:r>
            <w:r w:rsidRPr="007849B1">
              <w:rPr>
                <w:vertAlign w:val="subscript"/>
                <w:lang w:val="en-US" w:eastAsia="ko-KR"/>
              </w:rPr>
              <w:t>UT</w:t>
            </w:r>
            <w:r w:rsidRPr="007849B1">
              <w:rPr>
                <w:lang w:val="en-US" w:eastAsia="ko-KR"/>
              </w:rPr>
              <w:t xml:space="preserve"> are the effective antenna heights at the BS and the UT, respectively. In UMi scenario the effective antenna heights </w:t>
            </w:r>
            <w:r w:rsidRPr="007849B1">
              <w:rPr>
                <w:i/>
                <w:lang w:val="en-US" w:eastAsia="ko-KR"/>
              </w:rPr>
              <w:t>h</w:t>
            </w:r>
            <w:r w:rsidRPr="007849B1">
              <w:rPr>
                <w:rFonts w:hint="eastAsia"/>
                <w:lang w:val="en-US" w:eastAsia="ko-KR"/>
              </w:rPr>
              <w:t>'</w:t>
            </w:r>
            <w:r w:rsidRPr="007849B1">
              <w:rPr>
                <w:vertAlign w:val="subscript"/>
                <w:lang w:val="en-US" w:eastAsia="ko-KR"/>
              </w:rPr>
              <w:t>BS</w:t>
            </w:r>
            <w:r w:rsidRPr="007849B1">
              <w:rPr>
                <w:lang w:val="en-US" w:eastAsia="ko-KR"/>
              </w:rPr>
              <w:t xml:space="preserve"> and </w:t>
            </w:r>
            <w:r w:rsidRPr="007849B1">
              <w:rPr>
                <w:i/>
                <w:lang w:val="en-US" w:eastAsia="ko-KR"/>
              </w:rPr>
              <w:t>h</w:t>
            </w:r>
            <w:r w:rsidRPr="007849B1">
              <w:rPr>
                <w:rFonts w:hint="eastAsia"/>
                <w:lang w:val="en-US" w:eastAsia="ko-KR"/>
              </w:rPr>
              <w:t>'</w:t>
            </w:r>
            <w:r w:rsidRPr="007849B1">
              <w:rPr>
                <w:vertAlign w:val="subscript"/>
                <w:lang w:val="en-US" w:eastAsia="ko-KR"/>
              </w:rPr>
              <w:t>UT</w:t>
            </w:r>
            <w:r w:rsidRPr="007849B1">
              <w:rPr>
                <w:lang w:val="en-US" w:eastAsia="ko-KR"/>
              </w:rPr>
              <w:t xml:space="preserve"> are computed as follows: </w:t>
            </w:r>
            <w:r w:rsidRPr="007849B1">
              <w:rPr>
                <w:i/>
                <w:lang w:val="en-US" w:eastAsia="ko-KR"/>
              </w:rPr>
              <w:t>h</w:t>
            </w:r>
            <w:r w:rsidRPr="007849B1">
              <w:rPr>
                <w:rFonts w:hint="eastAsia"/>
                <w:lang w:val="en-US" w:eastAsia="ko-KR"/>
              </w:rPr>
              <w:t>'</w:t>
            </w:r>
            <w:r w:rsidRPr="007849B1">
              <w:rPr>
                <w:vertAlign w:val="subscript"/>
                <w:lang w:val="en-US" w:eastAsia="ko-KR"/>
              </w:rPr>
              <w:t>BS</w:t>
            </w:r>
            <w:r w:rsidRPr="007849B1">
              <w:rPr>
                <w:lang w:val="en-US" w:eastAsia="ko-KR"/>
              </w:rPr>
              <w:t xml:space="preserve"> = </w:t>
            </w:r>
            <w:r w:rsidRPr="007849B1">
              <w:rPr>
                <w:i/>
                <w:lang w:val="en-US" w:eastAsia="ko-KR"/>
              </w:rPr>
              <w:t>h</w:t>
            </w:r>
            <w:r w:rsidRPr="007849B1">
              <w:rPr>
                <w:vertAlign w:val="subscript"/>
                <w:lang w:val="en-US" w:eastAsia="ko-KR"/>
              </w:rPr>
              <w:t>BS</w:t>
            </w:r>
            <w:r w:rsidRPr="007849B1">
              <w:rPr>
                <w:lang w:val="en-US" w:eastAsia="ko-KR"/>
              </w:rPr>
              <w:t xml:space="preserve"> – 1.0 m, </w:t>
            </w:r>
            <w:r w:rsidRPr="007849B1">
              <w:rPr>
                <w:i/>
                <w:lang w:val="en-US" w:eastAsia="ko-KR"/>
              </w:rPr>
              <w:t>h</w:t>
            </w:r>
            <w:r w:rsidRPr="007849B1">
              <w:rPr>
                <w:rFonts w:hint="eastAsia"/>
                <w:lang w:val="en-US" w:eastAsia="ko-KR"/>
              </w:rPr>
              <w:t>'</w:t>
            </w:r>
            <w:r w:rsidRPr="007849B1">
              <w:rPr>
                <w:vertAlign w:val="subscript"/>
                <w:lang w:val="en-US" w:eastAsia="ko-KR"/>
              </w:rPr>
              <w:t>UT</w:t>
            </w:r>
            <w:r w:rsidRPr="007849B1">
              <w:rPr>
                <w:lang w:val="en-US" w:eastAsia="ko-KR"/>
              </w:rPr>
              <w:t xml:space="preserve"> = </w:t>
            </w:r>
            <w:r w:rsidRPr="007849B1">
              <w:rPr>
                <w:i/>
                <w:lang w:val="en-US" w:eastAsia="ko-KR"/>
              </w:rPr>
              <w:t>h</w:t>
            </w:r>
            <w:r w:rsidRPr="007849B1">
              <w:rPr>
                <w:vertAlign w:val="subscript"/>
                <w:lang w:val="en-US" w:eastAsia="ko-KR"/>
              </w:rPr>
              <w:t>UT</w:t>
            </w:r>
            <w:r w:rsidRPr="007849B1">
              <w:rPr>
                <w:lang w:val="en-US" w:eastAsia="ko-KR"/>
              </w:rPr>
              <w:t xml:space="preserve">–1.0 m, where </w:t>
            </w:r>
            <w:r w:rsidRPr="007849B1">
              <w:rPr>
                <w:i/>
                <w:lang w:val="en-US" w:eastAsia="ko-KR"/>
              </w:rPr>
              <w:t>h</w:t>
            </w:r>
            <w:r w:rsidRPr="007849B1">
              <w:rPr>
                <w:vertAlign w:val="subscript"/>
                <w:lang w:val="en-US" w:eastAsia="ko-KR"/>
              </w:rPr>
              <w:t>BS</w:t>
            </w:r>
            <w:r w:rsidRPr="007849B1">
              <w:rPr>
                <w:lang w:val="en-US" w:eastAsia="ko-KR"/>
              </w:rPr>
              <w:t xml:space="preserve"> and </w:t>
            </w:r>
            <w:r w:rsidRPr="007849B1">
              <w:rPr>
                <w:i/>
                <w:lang w:val="en-US" w:eastAsia="ko-KR"/>
              </w:rPr>
              <w:t>h</w:t>
            </w:r>
            <w:r w:rsidRPr="007849B1">
              <w:rPr>
                <w:vertAlign w:val="subscript"/>
                <w:lang w:val="en-US" w:eastAsia="ko-KR"/>
              </w:rPr>
              <w:t>UT</w:t>
            </w:r>
            <w:r w:rsidRPr="007849B1">
              <w:rPr>
                <w:lang w:val="en-US" w:eastAsia="ko-KR"/>
              </w:rPr>
              <w:t xml:space="preserve"> are the actual antenna heights, and the effective environment height is assumed to be equal to 1.0 m. In UMa scenario the effective antenna heights </w:t>
            </w:r>
            <w:r w:rsidRPr="007849B1">
              <w:rPr>
                <w:i/>
                <w:lang w:val="en-US" w:eastAsia="ko-KR"/>
              </w:rPr>
              <w:t>h</w:t>
            </w:r>
            <w:r w:rsidRPr="007849B1">
              <w:rPr>
                <w:rFonts w:hint="eastAsia"/>
                <w:lang w:val="en-US" w:eastAsia="ko-KR"/>
              </w:rPr>
              <w:t>'</w:t>
            </w:r>
            <w:r w:rsidRPr="007849B1">
              <w:rPr>
                <w:vertAlign w:val="subscript"/>
                <w:lang w:val="en-US" w:eastAsia="ko-KR"/>
              </w:rPr>
              <w:t>BS</w:t>
            </w:r>
            <w:r w:rsidRPr="007849B1">
              <w:rPr>
                <w:lang w:val="en-US" w:eastAsia="ko-KR"/>
              </w:rPr>
              <w:t xml:space="preserve"> and </w:t>
            </w:r>
            <w:r w:rsidRPr="007849B1">
              <w:rPr>
                <w:i/>
                <w:lang w:val="en-US" w:eastAsia="ko-KR"/>
              </w:rPr>
              <w:t>h</w:t>
            </w:r>
            <w:r w:rsidRPr="007849B1">
              <w:rPr>
                <w:rFonts w:hint="eastAsia"/>
                <w:lang w:val="en-US" w:eastAsia="ko-KR"/>
              </w:rPr>
              <w:t>'</w:t>
            </w:r>
            <w:r w:rsidRPr="007849B1">
              <w:rPr>
                <w:vertAlign w:val="subscript"/>
                <w:lang w:val="en-US" w:eastAsia="ko-KR"/>
              </w:rPr>
              <w:t>UT</w:t>
            </w:r>
            <w:r w:rsidRPr="007849B1">
              <w:rPr>
                <w:lang w:val="en-US" w:eastAsia="ko-KR"/>
              </w:rPr>
              <w:t xml:space="preserve"> are computed as follows: </w:t>
            </w:r>
            <w:r w:rsidRPr="007849B1">
              <w:rPr>
                <w:i/>
                <w:lang w:val="en-US" w:eastAsia="ko-KR"/>
              </w:rPr>
              <w:t>h</w:t>
            </w:r>
            <w:r w:rsidRPr="007849B1">
              <w:rPr>
                <w:rFonts w:hint="eastAsia"/>
                <w:lang w:val="en-US" w:eastAsia="ko-KR"/>
              </w:rPr>
              <w:t>'</w:t>
            </w:r>
            <w:r w:rsidRPr="007849B1">
              <w:rPr>
                <w:vertAlign w:val="subscript"/>
                <w:lang w:val="en-US" w:eastAsia="ko-KR"/>
              </w:rPr>
              <w:t>BS</w:t>
            </w:r>
            <w:r w:rsidRPr="007849B1">
              <w:rPr>
                <w:lang w:val="en-US" w:eastAsia="ko-KR"/>
              </w:rPr>
              <w:t xml:space="preserve"> = </w:t>
            </w:r>
            <w:r w:rsidRPr="007849B1">
              <w:rPr>
                <w:i/>
                <w:lang w:val="en-US" w:eastAsia="ko-KR"/>
              </w:rPr>
              <w:t>h</w:t>
            </w:r>
            <w:r w:rsidRPr="007849B1">
              <w:rPr>
                <w:vertAlign w:val="subscript"/>
                <w:lang w:val="en-US" w:eastAsia="ko-KR"/>
              </w:rPr>
              <w:t>BS</w:t>
            </w:r>
            <w:r w:rsidRPr="007849B1">
              <w:rPr>
                <w:lang w:val="en-US" w:eastAsia="ko-KR"/>
              </w:rPr>
              <w:t xml:space="preserve"> – </w:t>
            </w:r>
            <w:r w:rsidRPr="007849B1">
              <w:rPr>
                <w:i/>
                <w:lang w:val="en-US" w:eastAsia="ko-KR"/>
              </w:rPr>
              <w:t>h</w:t>
            </w:r>
            <w:r w:rsidRPr="007849B1">
              <w:rPr>
                <w:vertAlign w:val="subscript"/>
                <w:lang w:val="en-US" w:eastAsia="ko-KR"/>
              </w:rPr>
              <w:t>E</w:t>
            </w:r>
            <w:r w:rsidRPr="007849B1">
              <w:rPr>
                <w:lang w:val="en-US" w:eastAsia="ko-KR"/>
              </w:rPr>
              <w:t xml:space="preserve">, </w:t>
            </w:r>
            <w:r w:rsidRPr="007849B1">
              <w:rPr>
                <w:i/>
                <w:lang w:val="en-US" w:eastAsia="ko-KR"/>
              </w:rPr>
              <w:t>h</w:t>
            </w:r>
            <w:r w:rsidRPr="007849B1">
              <w:rPr>
                <w:rFonts w:hint="eastAsia"/>
                <w:lang w:val="en-US" w:eastAsia="ko-KR"/>
              </w:rPr>
              <w:t>'</w:t>
            </w:r>
            <w:r w:rsidRPr="007849B1">
              <w:rPr>
                <w:vertAlign w:val="subscript"/>
                <w:lang w:val="en-US" w:eastAsia="ko-KR"/>
              </w:rPr>
              <w:t>UT</w:t>
            </w:r>
            <w:r w:rsidRPr="007849B1">
              <w:rPr>
                <w:lang w:val="en-US" w:eastAsia="ko-KR"/>
              </w:rPr>
              <w:t xml:space="preserve"> = </w:t>
            </w:r>
            <w:r w:rsidRPr="007849B1">
              <w:rPr>
                <w:i/>
                <w:lang w:val="en-US" w:eastAsia="ko-KR"/>
              </w:rPr>
              <w:t>h</w:t>
            </w:r>
            <w:r w:rsidRPr="007849B1">
              <w:rPr>
                <w:vertAlign w:val="subscript"/>
                <w:lang w:val="en-US" w:eastAsia="ko-KR"/>
              </w:rPr>
              <w:t>UT</w:t>
            </w:r>
            <w:r w:rsidRPr="007849B1">
              <w:rPr>
                <w:lang w:val="en-US" w:eastAsia="ko-KR"/>
              </w:rPr>
              <w:t xml:space="preserve"> – </w:t>
            </w:r>
            <w:r w:rsidRPr="007849B1">
              <w:rPr>
                <w:i/>
                <w:lang w:val="en-US" w:eastAsia="ko-KR"/>
              </w:rPr>
              <w:t>h</w:t>
            </w:r>
            <w:r w:rsidRPr="007849B1">
              <w:rPr>
                <w:vertAlign w:val="subscript"/>
                <w:lang w:val="en-US" w:eastAsia="ko-KR"/>
              </w:rPr>
              <w:t>E</w:t>
            </w:r>
            <w:r w:rsidRPr="007849B1">
              <w:rPr>
                <w:lang w:val="en-US" w:eastAsia="ko-KR"/>
              </w:rPr>
              <w:t xml:space="preserve">, where </w:t>
            </w:r>
            <w:r w:rsidRPr="007849B1">
              <w:rPr>
                <w:i/>
                <w:lang w:val="en-US" w:eastAsia="ko-KR"/>
              </w:rPr>
              <w:t>h</w:t>
            </w:r>
            <w:r w:rsidRPr="007849B1">
              <w:rPr>
                <w:vertAlign w:val="subscript"/>
                <w:lang w:val="en-US" w:eastAsia="ko-KR"/>
              </w:rPr>
              <w:t>BS</w:t>
            </w:r>
            <w:r w:rsidRPr="007849B1">
              <w:rPr>
                <w:lang w:val="en-US" w:eastAsia="ko-KR"/>
              </w:rPr>
              <w:t xml:space="preserve"> and </w:t>
            </w:r>
            <w:r w:rsidRPr="007849B1">
              <w:rPr>
                <w:i/>
                <w:lang w:val="en-US" w:eastAsia="ko-KR"/>
              </w:rPr>
              <w:t>h</w:t>
            </w:r>
            <w:r w:rsidRPr="007849B1">
              <w:rPr>
                <w:vertAlign w:val="subscript"/>
                <w:lang w:val="en-US" w:eastAsia="ko-KR"/>
              </w:rPr>
              <w:t>UT</w:t>
            </w:r>
            <w:r w:rsidRPr="007849B1">
              <w:rPr>
                <w:lang w:val="en-US" w:eastAsia="ko-KR"/>
              </w:rPr>
              <w:t xml:space="preserve">  are the actual antenna heights, and the effective environment height h</w:t>
            </w:r>
            <w:r w:rsidRPr="007849B1">
              <w:rPr>
                <w:vertAlign w:val="subscript"/>
                <w:lang w:val="en-US" w:eastAsia="ko-KR"/>
              </w:rPr>
              <w:t>E</w:t>
            </w:r>
            <w:r w:rsidRPr="007849B1">
              <w:rPr>
                <w:lang w:val="en-US" w:eastAsia="ko-KR"/>
              </w:rPr>
              <w:t xml:space="preserve"> is a function of the link between a BS and a UT. In the event that the link is determined to be LOS, </w:t>
            </w:r>
            <w:r w:rsidRPr="007849B1">
              <w:rPr>
                <w:i/>
                <w:lang w:val="en-US" w:eastAsia="ko-KR"/>
              </w:rPr>
              <w:t>h</w:t>
            </w:r>
            <w:r w:rsidRPr="007849B1">
              <w:rPr>
                <w:vertAlign w:val="subscript"/>
                <w:lang w:val="en-US" w:eastAsia="ko-KR"/>
              </w:rPr>
              <w:t>E</w:t>
            </w:r>
            <w:r w:rsidRPr="007849B1">
              <w:rPr>
                <w:lang w:val="en-US" w:eastAsia="ko-KR"/>
              </w:rPr>
              <w:t>=1m with a probability equal to 1/(1+C(</w:t>
            </w:r>
            <w:r w:rsidRPr="007849B1">
              <w:rPr>
                <w:i/>
                <w:lang w:val="en-US" w:eastAsia="ko-KR"/>
              </w:rPr>
              <w:t>d</w:t>
            </w:r>
            <w:r w:rsidRPr="007849B1">
              <w:rPr>
                <w:vertAlign w:val="subscript"/>
                <w:lang w:val="en-US" w:eastAsia="ko-KR"/>
              </w:rPr>
              <w:t>2D</w:t>
            </w:r>
            <w:r w:rsidRPr="007849B1">
              <w:rPr>
                <w:lang w:val="en-US" w:eastAsia="ko-KR"/>
              </w:rPr>
              <w:t xml:space="preserve">, </w:t>
            </w:r>
            <w:r w:rsidRPr="007849B1">
              <w:rPr>
                <w:i/>
                <w:lang w:val="en-US" w:eastAsia="ko-KR"/>
              </w:rPr>
              <w:t>h</w:t>
            </w:r>
            <w:r w:rsidRPr="007849B1">
              <w:rPr>
                <w:vertAlign w:val="subscript"/>
                <w:lang w:val="en-US" w:eastAsia="ko-KR"/>
              </w:rPr>
              <w:t>UT</w:t>
            </w:r>
            <w:r w:rsidRPr="007849B1">
              <w:rPr>
                <w:lang w:val="en-US" w:eastAsia="ko-KR"/>
              </w:rPr>
              <w:t>)) and chosen from a discrete uniform distribution uniform(12,15,…,(</w:t>
            </w:r>
            <w:r w:rsidRPr="007849B1">
              <w:rPr>
                <w:i/>
                <w:lang w:val="en-US" w:eastAsia="ko-KR"/>
              </w:rPr>
              <w:t>h</w:t>
            </w:r>
            <w:r w:rsidRPr="007849B1">
              <w:rPr>
                <w:vertAlign w:val="subscript"/>
                <w:lang w:val="en-US" w:eastAsia="ko-KR"/>
              </w:rPr>
              <w:t>UT</w:t>
            </w:r>
            <w:r w:rsidRPr="007849B1">
              <w:rPr>
                <w:lang w:val="en-US" w:eastAsia="ko-KR"/>
              </w:rPr>
              <w:t>-1.5)) otherwise.</w:t>
            </w:r>
          </w:p>
          <w:p w14:paraId="623E8D4D" w14:textId="77777777" w:rsidR="0050669A" w:rsidRPr="007849B1" w:rsidRDefault="0050669A" w:rsidP="00075B0A">
            <w:pPr>
              <w:pStyle w:val="TAN"/>
              <w:rPr>
                <w:lang w:eastAsia="ko-KR"/>
              </w:rPr>
            </w:pPr>
            <w:r w:rsidRPr="007849B1">
              <w:rPr>
                <w:lang w:val="fr-FR" w:eastAsia="ko-KR"/>
              </w:rPr>
              <w:t>Note 2:</w:t>
            </w:r>
            <w:r w:rsidRPr="007849B1">
              <w:tab/>
            </w:r>
            <w:r w:rsidRPr="007849B1">
              <w:rPr>
                <w:lang w:eastAsia="ko-KR"/>
              </w:rPr>
              <w:t xml:space="preserve">The applicable frequency range of the PL formula in this table is </w:t>
            </w:r>
            <w:r w:rsidRPr="007849B1">
              <w:rPr>
                <w:rFonts w:hint="eastAsia"/>
                <w:lang w:eastAsia="ko-KR"/>
              </w:rPr>
              <w:t>0.8</w:t>
            </w:r>
            <w:r w:rsidRPr="007849B1">
              <w:rPr>
                <w:lang w:eastAsia="ko-KR"/>
              </w:rPr>
              <w:t xml:space="preserve"> &lt; </w:t>
            </w:r>
            <w:r w:rsidRPr="007849B1">
              <w:rPr>
                <w:i/>
                <w:lang w:eastAsia="ko-KR"/>
              </w:rPr>
              <w:t>f</w:t>
            </w:r>
            <w:r w:rsidRPr="007849B1">
              <w:rPr>
                <w:rFonts w:hint="eastAsia"/>
                <w:i/>
                <w:vertAlign w:val="subscript"/>
                <w:lang w:eastAsia="ko-KR"/>
              </w:rPr>
              <w:t>c</w:t>
            </w:r>
            <w:r w:rsidRPr="007849B1">
              <w:rPr>
                <w:lang w:eastAsia="ko-KR"/>
              </w:rPr>
              <w:t xml:space="preserve"> &lt; </w:t>
            </w:r>
            <w:r w:rsidRPr="007849B1">
              <w:rPr>
                <w:rFonts w:hint="eastAsia"/>
                <w:i/>
                <w:lang w:eastAsia="ko-KR"/>
              </w:rPr>
              <w:t>f</w:t>
            </w:r>
            <w:r w:rsidRPr="007849B1">
              <w:rPr>
                <w:rFonts w:hint="eastAsia"/>
                <w:vertAlign w:val="subscript"/>
                <w:lang w:eastAsia="ko-KR"/>
              </w:rPr>
              <w:t>H</w:t>
            </w:r>
            <w:r w:rsidRPr="007849B1">
              <w:rPr>
                <w:lang w:eastAsia="ko-KR"/>
              </w:rPr>
              <w:t xml:space="preserve"> GHz, where </w:t>
            </w:r>
            <w:r w:rsidRPr="007849B1">
              <w:rPr>
                <w:i/>
                <w:lang w:eastAsia="ko-KR"/>
              </w:rPr>
              <w:t>f</w:t>
            </w:r>
            <w:r w:rsidRPr="007849B1">
              <w:rPr>
                <w:rFonts w:hint="eastAsia"/>
                <w:vertAlign w:val="subscript"/>
                <w:lang w:eastAsia="ko-KR"/>
              </w:rPr>
              <w:t>H</w:t>
            </w:r>
            <w:r w:rsidRPr="007849B1">
              <w:rPr>
                <w:lang w:eastAsia="ko-KR"/>
              </w:rPr>
              <w:t xml:space="preserve"> = </w:t>
            </w:r>
            <w:r w:rsidRPr="007849B1">
              <w:rPr>
                <w:rFonts w:hint="eastAsia"/>
                <w:lang w:eastAsia="ko-KR"/>
              </w:rPr>
              <w:t>30</w:t>
            </w:r>
            <w:r w:rsidRPr="007849B1">
              <w:rPr>
                <w:lang w:eastAsia="ko-KR"/>
              </w:rPr>
              <w:t xml:space="preserve"> GHz</w:t>
            </w:r>
            <w:r w:rsidRPr="007849B1">
              <w:rPr>
                <w:rFonts w:hint="eastAsia"/>
                <w:lang w:eastAsia="ko-KR"/>
              </w:rPr>
              <w:t xml:space="preserve"> for RMa and </w:t>
            </w:r>
            <w:r w:rsidRPr="007849B1">
              <w:rPr>
                <w:i/>
                <w:lang w:eastAsia="ko-KR"/>
              </w:rPr>
              <w:t>f</w:t>
            </w:r>
            <w:r w:rsidRPr="007849B1">
              <w:rPr>
                <w:rFonts w:hint="eastAsia"/>
                <w:vertAlign w:val="subscript"/>
                <w:lang w:eastAsia="ko-KR"/>
              </w:rPr>
              <w:t>H</w:t>
            </w:r>
            <w:r w:rsidRPr="007849B1">
              <w:rPr>
                <w:lang w:eastAsia="ko-KR"/>
              </w:rPr>
              <w:t xml:space="preserve"> = </w:t>
            </w:r>
            <w:r w:rsidRPr="007849B1">
              <w:rPr>
                <w:rFonts w:hint="eastAsia"/>
                <w:lang w:eastAsia="ko-KR"/>
              </w:rPr>
              <w:t>100</w:t>
            </w:r>
            <w:r w:rsidRPr="007849B1">
              <w:rPr>
                <w:lang w:eastAsia="ko-KR"/>
              </w:rPr>
              <w:t xml:space="preserve"> GHz</w:t>
            </w:r>
            <w:r w:rsidRPr="007849B1">
              <w:rPr>
                <w:rFonts w:hint="eastAsia"/>
                <w:lang w:eastAsia="ko-KR"/>
              </w:rPr>
              <w:t xml:space="preserve"> for all the other scenarios</w:t>
            </w:r>
            <w:r w:rsidRPr="007849B1">
              <w:rPr>
                <w:lang w:eastAsia="ko-KR"/>
              </w:rPr>
              <w:t>.</w:t>
            </w:r>
            <w:r w:rsidRPr="007849B1">
              <w:rPr>
                <w:rFonts w:hint="eastAsia"/>
                <w:lang w:eastAsia="ko-KR"/>
              </w:rPr>
              <w:t xml:space="preserve"> It is noted that RMa p</w:t>
            </w:r>
            <w:r w:rsidRPr="007849B1">
              <w:rPr>
                <w:lang w:eastAsia="ko-KR"/>
              </w:rPr>
              <w:t xml:space="preserve">athloss model </w:t>
            </w:r>
            <w:r w:rsidRPr="007849B1">
              <w:rPr>
                <w:rFonts w:hint="eastAsia"/>
                <w:lang w:eastAsia="ko-KR"/>
              </w:rPr>
              <w:t>for &gt;</w:t>
            </w:r>
            <w:r w:rsidRPr="007849B1">
              <w:rPr>
                <w:lang w:eastAsia="ko-KR"/>
              </w:rPr>
              <w:t xml:space="preserve">7 GHz is </w:t>
            </w:r>
            <w:r w:rsidRPr="007849B1">
              <w:rPr>
                <w:rFonts w:hint="eastAsia"/>
                <w:lang w:eastAsia="ko-KR"/>
              </w:rPr>
              <w:t xml:space="preserve">validated </w:t>
            </w:r>
            <w:r w:rsidRPr="007849B1">
              <w:rPr>
                <w:lang w:eastAsia="ko-KR"/>
              </w:rPr>
              <w:t>based on a single measurement campaign conducted at 24 GHz</w:t>
            </w:r>
            <w:r w:rsidRPr="007849B1">
              <w:rPr>
                <w:rFonts w:hint="eastAsia"/>
                <w:lang w:eastAsia="ko-KR"/>
              </w:rPr>
              <w:t>.</w:t>
            </w:r>
          </w:p>
          <w:p w14:paraId="14BFBBAF" w14:textId="77777777" w:rsidR="0050669A" w:rsidRPr="007849B1" w:rsidRDefault="0050669A" w:rsidP="00075B0A">
            <w:pPr>
              <w:pStyle w:val="TAN"/>
              <w:rPr>
                <w:lang w:eastAsia="zh-CN"/>
              </w:rPr>
            </w:pPr>
            <w:r w:rsidRPr="007849B1">
              <w:t>Note 3:</w:t>
            </w:r>
            <w:r w:rsidRPr="007849B1">
              <w:tab/>
              <w:t>UMa NLOS pathloss is from TR36.873 with simplified formatand and PL</w:t>
            </w:r>
            <w:r w:rsidRPr="007849B1">
              <w:rPr>
                <w:vertAlign w:val="subscript"/>
              </w:rPr>
              <w:t>UMa-LOS</w:t>
            </w:r>
            <w:r w:rsidRPr="007849B1">
              <w:rPr>
                <w:lang w:eastAsia="zh-CN"/>
              </w:rPr>
              <w:t xml:space="preserve"> = Pathloss of UMa LOS outdoor scenario.</w:t>
            </w:r>
          </w:p>
          <w:p w14:paraId="1A8FF3F4" w14:textId="77777777" w:rsidR="0050669A" w:rsidRPr="007849B1" w:rsidRDefault="0050669A" w:rsidP="00075B0A">
            <w:pPr>
              <w:pStyle w:val="TAN"/>
              <w:rPr>
                <w:lang w:eastAsia="zh-CN"/>
              </w:rPr>
            </w:pPr>
            <w:r w:rsidRPr="007849B1">
              <w:t>Note 4:</w:t>
            </w:r>
            <w:r w:rsidRPr="007849B1">
              <w:tab/>
              <w:t>PL</w:t>
            </w:r>
            <w:r w:rsidRPr="007849B1">
              <w:rPr>
                <w:vertAlign w:val="subscript"/>
              </w:rPr>
              <w:t>UMi-LOS</w:t>
            </w:r>
            <w:r w:rsidRPr="007849B1">
              <w:rPr>
                <w:lang w:eastAsia="zh-CN"/>
              </w:rPr>
              <w:t xml:space="preserve"> = Pathloss of  UMi-Street Canyon LOS outdoor scenario.</w:t>
            </w:r>
          </w:p>
          <w:p w14:paraId="1F8EA724" w14:textId="77777777" w:rsidR="0050669A" w:rsidRPr="007849B1" w:rsidRDefault="0050669A" w:rsidP="00075B0A">
            <w:pPr>
              <w:pStyle w:val="TAN"/>
              <w:rPr>
                <w:lang w:val="en-US" w:eastAsia="ko-KR"/>
              </w:rPr>
            </w:pPr>
            <w:r w:rsidRPr="007849B1">
              <w:rPr>
                <w:lang w:eastAsia="zh-CN"/>
              </w:rPr>
              <w:t>Note 5:</w:t>
            </w:r>
            <w:r w:rsidRPr="007849B1">
              <w:tab/>
            </w:r>
            <w:r w:rsidRPr="007849B1">
              <w:rPr>
                <w:lang w:val="en-US"/>
              </w:rPr>
              <w:t xml:space="preserve">Break point distance </w:t>
            </w:r>
            <w:r w:rsidRPr="007849B1">
              <w:rPr>
                <w:i/>
                <w:lang w:val="en-US"/>
              </w:rPr>
              <w:t>d</w:t>
            </w:r>
            <w:r w:rsidRPr="007849B1">
              <w:rPr>
                <w:i/>
                <w:vertAlign w:val="subscript"/>
                <w:lang w:val="en-US"/>
              </w:rPr>
              <w:t>BP</w:t>
            </w:r>
            <w:r w:rsidRPr="007849B1">
              <w:rPr>
                <w:vertAlign w:val="superscript"/>
                <w:lang w:val="en-US"/>
              </w:rPr>
              <w:t xml:space="preserve">  </w:t>
            </w:r>
            <w:r w:rsidRPr="007849B1">
              <w:rPr>
                <w:lang w:val="en-US"/>
              </w:rPr>
              <w:t>= 2</w:t>
            </w:r>
            <w:r w:rsidRPr="007849B1">
              <w:t>π</w:t>
            </w:r>
            <w:r w:rsidRPr="007849B1">
              <w:rPr>
                <w:lang w:val="en-US"/>
              </w:rPr>
              <w:t xml:space="preserve"> </w:t>
            </w:r>
            <w:r w:rsidRPr="007849B1">
              <w:rPr>
                <w:i/>
                <w:lang w:val="en-US"/>
              </w:rPr>
              <w:t>h</w:t>
            </w:r>
            <w:r w:rsidRPr="007849B1">
              <w:rPr>
                <w:i/>
                <w:vertAlign w:val="subscript"/>
                <w:lang w:val="en-US"/>
              </w:rPr>
              <w:t>BS</w:t>
            </w:r>
            <w:r w:rsidRPr="007849B1">
              <w:rPr>
                <w:lang w:val="en-US"/>
              </w:rPr>
              <w:t xml:space="preserve"> </w:t>
            </w:r>
            <w:r w:rsidRPr="007849B1">
              <w:rPr>
                <w:i/>
                <w:lang w:val="en-US"/>
              </w:rPr>
              <w:t>h</w:t>
            </w:r>
            <w:r w:rsidRPr="007849B1">
              <w:rPr>
                <w:i/>
                <w:vertAlign w:val="subscript"/>
                <w:lang w:val="en-US"/>
              </w:rPr>
              <w:t>UT</w:t>
            </w:r>
            <w:r w:rsidRPr="007849B1">
              <w:rPr>
                <w:lang w:val="en-US"/>
              </w:rPr>
              <w:t xml:space="preserve"> </w:t>
            </w:r>
            <w:r w:rsidRPr="007849B1">
              <w:rPr>
                <w:i/>
                <w:lang w:val="en-US"/>
              </w:rPr>
              <w:t>f</w:t>
            </w:r>
            <w:r w:rsidRPr="007849B1">
              <w:rPr>
                <w:i/>
                <w:vertAlign w:val="subscript"/>
                <w:lang w:val="en-US"/>
              </w:rPr>
              <w:t>c</w:t>
            </w:r>
            <w:r w:rsidRPr="007849B1">
              <w:rPr>
                <w:lang w:val="en-US"/>
              </w:rPr>
              <w:t>/</w:t>
            </w:r>
            <w:r w:rsidRPr="007849B1">
              <w:rPr>
                <w:i/>
                <w:lang w:val="en-US"/>
              </w:rPr>
              <w:t>c</w:t>
            </w:r>
            <w:r w:rsidRPr="007849B1">
              <w:rPr>
                <w:lang w:val="en-US"/>
              </w:rPr>
              <w:t xml:space="preserve">, where </w:t>
            </w:r>
            <w:r w:rsidRPr="007849B1">
              <w:rPr>
                <w:i/>
                <w:lang w:val="en-US"/>
              </w:rPr>
              <w:t>f</w:t>
            </w:r>
            <w:r w:rsidRPr="007849B1">
              <w:rPr>
                <w:i/>
                <w:vertAlign w:val="subscript"/>
                <w:lang w:val="en-US"/>
              </w:rPr>
              <w:t>c</w:t>
            </w:r>
            <w:r w:rsidRPr="007849B1">
              <w:rPr>
                <w:lang w:val="en-US"/>
              </w:rPr>
              <w:t xml:space="preserve"> is the centre frequency in Hz, </w:t>
            </w:r>
            <w:r w:rsidRPr="007849B1">
              <w:rPr>
                <w:i/>
                <w:lang w:val="en-US"/>
              </w:rPr>
              <w:t>c</w:t>
            </w:r>
            <w:r w:rsidRPr="007849B1">
              <w:rPr>
                <w:lang w:val="en-US"/>
              </w:rPr>
              <w:t xml:space="preserve"> = 3.0 </w:t>
            </w:r>
            <w:r w:rsidRPr="007849B1">
              <w:sym w:font="Symbol" w:char="F0B4"/>
            </w:r>
            <w:r w:rsidRPr="007849B1">
              <w:rPr>
                <w:lang w:val="en-US"/>
              </w:rPr>
              <w:t xml:space="preserve"> 10</w:t>
            </w:r>
            <w:r w:rsidRPr="007849B1">
              <w:rPr>
                <w:vertAlign w:val="superscript"/>
                <w:lang w:val="en-US"/>
              </w:rPr>
              <w:t>8</w:t>
            </w:r>
            <w:r w:rsidRPr="007849B1">
              <w:rPr>
                <w:lang w:val="en-US"/>
              </w:rPr>
              <w:t xml:space="preserve"> m/s is the propagation velocity in free space, and </w:t>
            </w:r>
            <w:r w:rsidRPr="007849B1">
              <w:rPr>
                <w:i/>
                <w:lang w:val="en-US"/>
              </w:rPr>
              <w:t>h</w:t>
            </w:r>
            <w:r w:rsidRPr="007849B1">
              <w:rPr>
                <w:i/>
                <w:vertAlign w:val="subscript"/>
                <w:lang w:val="en-US"/>
              </w:rPr>
              <w:t>BS</w:t>
            </w:r>
            <w:r w:rsidRPr="007849B1">
              <w:rPr>
                <w:lang w:val="en-US"/>
              </w:rPr>
              <w:t xml:space="preserve"> and </w:t>
            </w:r>
            <w:r w:rsidRPr="007849B1">
              <w:rPr>
                <w:i/>
                <w:lang w:val="en-US"/>
              </w:rPr>
              <w:t>h</w:t>
            </w:r>
            <w:r w:rsidRPr="007849B1">
              <w:rPr>
                <w:i/>
                <w:vertAlign w:val="subscript"/>
                <w:lang w:val="en-US"/>
              </w:rPr>
              <w:t>UT</w:t>
            </w:r>
            <w:r w:rsidRPr="007849B1">
              <w:rPr>
                <w:lang w:val="en-US"/>
              </w:rPr>
              <w:t xml:space="preserve"> are the antenna heights at the BS and the UT, respectively.</w:t>
            </w:r>
          </w:p>
          <w:p w14:paraId="3EAEDF34" w14:textId="77777777" w:rsidR="0050669A" w:rsidRPr="007849B1" w:rsidRDefault="0050669A" w:rsidP="00075B0A">
            <w:pPr>
              <w:pStyle w:val="TAN"/>
              <w:rPr>
                <w:lang w:val="fr-FR" w:eastAsia="ko-KR"/>
              </w:rPr>
            </w:pPr>
            <w:r w:rsidRPr="007849B1">
              <w:rPr>
                <w:lang w:val="en-US"/>
              </w:rPr>
              <w:t>Note 6:</w:t>
            </w:r>
            <w:r w:rsidRPr="007849B1">
              <w:tab/>
            </w:r>
            <w:r w:rsidRPr="007849B1">
              <w:rPr>
                <w:i/>
                <w:lang w:val="en-US"/>
              </w:rPr>
              <w:t>f</w:t>
            </w:r>
            <w:r w:rsidRPr="007849B1">
              <w:rPr>
                <w:i/>
                <w:vertAlign w:val="subscript"/>
                <w:lang w:val="en-US"/>
              </w:rPr>
              <w:t xml:space="preserve">c </w:t>
            </w:r>
            <w:r w:rsidRPr="007849B1">
              <w:rPr>
                <w:lang w:val="en-US"/>
              </w:rPr>
              <w:t xml:space="preserve"> denotes the center frequency</w:t>
            </w:r>
            <w:r w:rsidRPr="007849B1">
              <w:rPr>
                <w:rFonts w:hint="eastAsia"/>
                <w:lang w:val="en-US" w:eastAsia="ko-KR"/>
              </w:rPr>
              <w:t xml:space="preserve"> normalized by 1GHz</w:t>
            </w:r>
            <w:r w:rsidRPr="007849B1">
              <w:rPr>
                <w:lang w:val="en-US"/>
              </w:rPr>
              <w:t>, all distance related values are normalized by 1m, unless it is stated otherwise.</w:t>
            </w:r>
          </w:p>
        </w:tc>
      </w:tr>
    </w:tbl>
    <w:p w14:paraId="3DC585B5" w14:textId="2E98AA1F" w:rsidR="0050669A" w:rsidRDefault="0050669A" w:rsidP="0050669A">
      <w:pPr>
        <w:pStyle w:val="aff8"/>
        <w:overflowPunct/>
        <w:autoSpaceDE/>
        <w:autoSpaceDN/>
        <w:adjustRightInd/>
        <w:spacing w:after="120"/>
        <w:ind w:left="720" w:firstLineChars="0" w:firstLine="0"/>
        <w:textAlignment w:val="auto"/>
        <w:rPr>
          <w:rFonts w:eastAsia="宋体"/>
          <w:szCs w:val="24"/>
          <w:lang w:eastAsia="zh-CN"/>
        </w:rPr>
      </w:pPr>
    </w:p>
    <w:p w14:paraId="31C3260E" w14:textId="0EE9853D" w:rsidR="00441EC8" w:rsidRPr="00C621FA" w:rsidRDefault="00441EC8" w:rsidP="005332D7">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621FA">
        <w:rPr>
          <w:rFonts w:eastAsia="宋体"/>
          <w:szCs w:val="24"/>
          <w:lang w:eastAsia="zh-CN"/>
        </w:rPr>
        <w:t>Option 3</w:t>
      </w:r>
      <w:r w:rsidR="006F215F">
        <w:rPr>
          <w:rFonts w:eastAsia="宋体"/>
          <w:szCs w:val="24"/>
          <w:lang w:eastAsia="zh-CN"/>
        </w:rPr>
        <w:t xml:space="preserve"> </w:t>
      </w:r>
      <w:bookmarkStart w:id="0" w:name="_GoBack"/>
      <w:bookmarkEnd w:id="0"/>
      <w:r w:rsidRPr="00C621FA">
        <w:rPr>
          <w:rFonts w:eastAsia="宋体"/>
          <w:szCs w:val="24"/>
          <w:lang w:eastAsia="zh-CN"/>
        </w:rPr>
        <w:t>(CATT):</w:t>
      </w:r>
    </w:p>
    <w:p w14:paraId="6466CF01" w14:textId="77777777" w:rsidR="00441EC8" w:rsidRPr="00C621FA" w:rsidRDefault="00441EC8" w:rsidP="005332D7">
      <w:pPr>
        <w:pStyle w:val="aff8"/>
        <w:numPr>
          <w:ilvl w:val="0"/>
          <w:numId w:val="1"/>
        </w:numPr>
        <w:spacing w:after="120"/>
        <w:ind w:left="1843" w:firstLineChars="0"/>
      </w:pPr>
      <w:r w:rsidRPr="00C621FA">
        <w:t>Propagation model between NTN UE (on ground) and TN UE should reference to the following propagation model,</w:t>
      </w:r>
    </w:p>
    <w:p w14:paraId="57204EA0" w14:textId="77777777" w:rsidR="00441EC8" w:rsidRPr="00C621FA" w:rsidRDefault="00441EC8" w:rsidP="005332D7">
      <w:pPr>
        <w:pStyle w:val="aff8"/>
        <w:numPr>
          <w:ilvl w:val="0"/>
          <w:numId w:val="1"/>
        </w:numPr>
        <w:spacing w:after="120"/>
        <w:ind w:left="1843" w:firstLineChars="0"/>
      </w:pPr>
      <w:r w:rsidRPr="00C621FA">
        <w:t>- TN UE-to- TN BS: UMi in TR 38.901 with h_BS=h</w:t>
      </w:r>
      <w:r w:rsidRPr="00C621FA">
        <w:rPr>
          <w:vertAlign w:val="subscript"/>
        </w:rPr>
        <w:t>NTN,UE</w:t>
      </w:r>
      <w:r w:rsidRPr="00C621FA">
        <w:t>, where TN BS needs to be replaced by NTN UE</w:t>
      </w:r>
    </w:p>
    <w:p w14:paraId="3278EE9D" w14:textId="693BB9F1" w:rsidR="00441EC8" w:rsidRPr="00C621FA" w:rsidRDefault="00441EC8" w:rsidP="005332D7">
      <w:pPr>
        <w:pStyle w:val="aff8"/>
        <w:numPr>
          <w:ilvl w:val="0"/>
          <w:numId w:val="1"/>
        </w:numPr>
        <w:spacing w:after="120"/>
        <w:ind w:left="1843" w:firstLineChars="0"/>
      </w:pPr>
      <w:r w:rsidRPr="00C621FA">
        <w:t xml:space="preserve"> + Penetration loss see TR 38.803</w:t>
      </w:r>
    </w:p>
    <w:p w14:paraId="2EDD3979" w14:textId="0135FAF7" w:rsidR="00F2030C" w:rsidRPr="00FF4E80" w:rsidRDefault="00F2030C" w:rsidP="005332D7">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621FA">
        <w:rPr>
          <w:rFonts w:eastAsia="宋体"/>
          <w:szCs w:val="24"/>
          <w:lang w:eastAsia="zh-CN"/>
        </w:rPr>
        <w:t xml:space="preserve">Option </w:t>
      </w:r>
      <w:r w:rsidR="00C621FA">
        <w:rPr>
          <w:rFonts w:eastAsia="宋体"/>
          <w:szCs w:val="24"/>
          <w:lang w:eastAsia="zh-CN"/>
        </w:rPr>
        <w:t>4</w:t>
      </w:r>
      <w:r w:rsidR="006F215F">
        <w:rPr>
          <w:rFonts w:eastAsia="宋体"/>
          <w:szCs w:val="24"/>
          <w:lang w:eastAsia="zh-CN"/>
        </w:rPr>
        <w:t xml:space="preserve"> </w:t>
      </w:r>
      <w:r w:rsidRPr="00C621FA">
        <w:rPr>
          <w:rFonts w:eastAsia="宋体"/>
          <w:szCs w:val="24"/>
          <w:lang w:eastAsia="zh-CN"/>
        </w:rPr>
        <w:t xml:space="preserve">(Qualcomm): </w:t>
      </w:r>
      <w:r w:rsidRPr="00C621FA">
        <w:rPr>
          <w:bCs/>
        </w:rPr>
        <w:t>For the propagation model, to use same assumptions as in 38.821 and consider the atmospheric losses and the scintillation losses.</w:t>
      </w:r>
    </w:p>
    <w:p w14:paraId="5622198E" w14:textId="77777777" w:rsidR="00FF4E80" w:rsidRPr="00C621FA" w:rsidRDefault="00FF4E80" w:rsidP="00FF4E80">
      <w:pPr>
        <w:pStyle w:val="aff8"/>
        <w:overflowPunct/>
        <w:autoSpaceDE/>
        <w:autoSpaceDN/>
        <w:adjustRightInd/>
        <w:spacing w:after="120"/>
        <w:ind w:left="1440" w:firstLineChars="0" w:firstLine="0"/>
        <w:textAlignment w:val="auto"/>
        <w:rPr>
          <w:rFonts w:eastAsia="宋体"/>
          <w:szCs w:val="24"/>
          <w:lang w:eastAsia="zh-CN"/>
        </w:rPr>
      </w:pPr>
    </w:p>
    <w:p w14:paraId="43581799" w14:textId="7867688A" w:rsidR="00FF4E80" w:rsidRPr="00045592" w:rsidRDefault="00FF4E80" w:rsidP="00FF4E80">
      <w:pPr>
        <w:pStyle w:val="1"/>
        <w:rPr>
          <w:lang w:eastAsia="ja-JP"/>
        </w:rPr>
      </w:pPr>
      <w:r>
        <w:rPr>
          <w:rFonts w:hint="eastAsia"/>
          <w:lang w:eastAsia="zh-CN"/>
        </w:rPr>
        <w:lastRenderedPageBreak/>
        <w:t>Reference</w:t>
      </w:r>
    </w:p>
    <w:p w14:paraId="4D692A2B" w14:textId="2582F185" w:rsidR="00857B7A" w:rsidRDefault="00FF4E80" w:rsidP="00203589">
      <w:pPr>
        <w:rPr>
          <w:rFonts w:hint="eastAsia"/>
          <w:color w:val="0070C0"/>
          <w:lang w:val="en-US" w:eastAsia="zh-CN"/>
        </w:rPr>
      </w:pPr>
      <w:r w:rsidRPr="00FF4E80">
        <w:rPr>
          <w:rFonts w:hint="eastAsia"/>
          <w:lang w:val="en-US" w:eastAsia="zh-CN"/>
        </w:rPr>
        <w:t>[</w:t>
      </w:r>
      <w:r w:rsidRPr="00FF4E80">
        <w:rPr>
          <w:lang w:val="en-US" w:eastAsia="zh-CN"/>
        </w:rPr>
        <w:t>1] R4-2303758, “Topic summary for [106][313] NR_NTN_enh_Part2”, Samsung</w:t>
      </w:r>
    </w:p>
    <w:p w14:paraId="0B5793DC" w14:textId="77777777" w:rsidR="008732AF" w:rsidRDefault="008732AF" w:rsidP="008732AF">
      <w:pPr>
        <w:spacing w:after="0"/>
        <w:rPr>
          <w:lang w:val="en-US" w:eastAsia="zh-CN"/>
        </w:rPr>
        <w:sectPr w:rsidR="008732AF" w:rsidSect="004C4F04">
          <w:footnotePr>
            <w:numRestart w:val="eachSect"/>
          </w:footnotePr>
          <w:type w:val="continuous"/>
          <w:pgSz w:w="11907" w:h="16840" w:code="9"/>
          <w:pgMar w:top="1133" w:right="1133" w:bottom="1416" w:left="1133" w:header="850" w:footer="340" w:gutter="0"/>
          <w:cols w:space="720"/>
          <w:formProt w:val="0"/>
          <w:docGrid w:linePitch="272"/>
        </w:sectPr>
      </w:pPr>
    </w:p>
    <w:p w14:paraId="69AD7D51" w14:textId="57CDF905" w:rsidR="008732AF" w:rsidRPr="00EE18AB" w:rsidRDefault="008732AF" w:rsidP="00EE18AB">
      <w:pPr>
        <w:pStyle w:val="1"/>
        <w:numPr>
          <w:ilvl w:val="0"/>
          <w:numId w:val="0"/>
        </w:numPr>
        <w:ind w:left="432" w:hanging="432"/>
        <w:rPr>
          <w:lang w:val="en-US" w:eastAsia="zh-CN"/>
        </w:rPr>
      </w:pPr>
      <w:r w:rsidRPr="00EE18AB">
        <w:rPr>
          <w:lang w:val="en-US" w:eastAsia="zh-CN"/>
        </w:rPr>
        <w:lastRenderedPageBreak/>
        <w:t xml:space="preserve">Annex </w:t>
      </w:r>
      <w:r w:rsidR="00427008">
        <w:rPr>
          <w:lang w:val="en-US" w:eastAsia="zh-CN"/>
        </w:rPr>
        <w:t>1</w:t>
      </w:r>
      <w:r w:rsidRPr="00EE18AB">
        <w:rPr>
          <w:lang w:val="en-US" w:eastAsia="zh-CN"/>
        </w:rPr>
        <w:t xml:space="preserve"> </w:t>
      </w:r>
      <w:r w:rsidR="002B6598" w:rsidRPr="00EE18AB">
        <w:rPr>
          <w:lang w:val="en-US" w:eastAsia="zh-CN"/>
        </w:rPr>
        <w:t>Issue 2-</w:t>
      </w:r>
      <w:r w:rsidR="00445A37" w:rsidRPr="00EE18AB">
        <w:rPr>
          <w:lang w:val="en-US" w:eastAsia="zh-CN"/>
        </w:rPr>
        <w:t>1</w:t>
      </w:r>
      <w:r w:rsidR="002B6598" w:rsidRPr="00EE18AB">
        <w:rPr>
          <w:lang w:val="en-US" w:eastAsia="zh-CN"/>
        </w:rPr>
        <w:t xml:space="preserve"> </w:t>
      </w:r>
      <w:r w:rsidRPr="00EE18AB">
        <w:rPr>
          <w:lang w:val="en-US" w:eastAsia="zh-CN"/>
        </w:rPr>
        <w:t xml:space="preserve">Option </w:t>
      </w:r>
      <w:r w:rsidR="00075B0A" w:rsidRPr="00EE18AB">
        <w:rPr>
          <w:lang w:val="en-US" w:eastAsia="zh-CN"/>
        </w:rPr>
        <w:t>1</w:t>
      </w:r>
      <w:r w:rsidRPr="00EE18AB">
        <w:rPr>
          <w:lang w:val="en-US" w:eastAsia="zh-CN"/>
        </w:rPr>
        <w:t xml:space="preserve"> consideration of Network and UE deployment</w:t>
      </w:r>
      <w:r w:rsidR="00352529">
        <w:rPr>
          <w:lang w:val="en-US" w:eastAsia="zh-CN"/>
        </w:rPr>
        <w:t xml:space="preserve"> – NTN UE outside TN cluster</w:t>
      </w:r>
    </w:p>
    <w:p w14:paraId="2E7BF2FB" w14:textId="5E05516E" w:rsidR="00082C66" w:rsidRPr="00082C66" w:rsidRDefault="008732AF" w:rsidP="00082C66">
      <w:pPr>
        <w:pStyle w:val="af8"/>
        <w:rPr>
          <w:color w:val="0070C0"/>
          <w:lang w:eastAsia="zh-CN"/>
        </w:rPr>
      </w:pPr>
      <w:r w:rsidRPr="008732AF">
        <w:rPr>
          <w:rFonts w:hint="eastAsia"/>
          <w:color w:val="0070C0"/>
          <w:lang w:eastAsia="zh-CN"/>
        </w:rPr>
        <w:t>M</w:t>
      </w:r>
      <w:r w:rsidRPr="008732AF">
        <w:rPr>
          <w:color w:val="0070C0"/>
          <w:lang w:eastAsia="zh-CN"/>
        </w:rPr>
        <w:t xml:space="preserve">oderator’s Note: </w:t>
      </w:r>
      <w:r>
        <w:rPr>
          <w:color w:val="0070C0"/>
          <w:lang w:eastAsia="zh-CN"/>
        </w:rPr>
        <w:t>Case</w:t>
      </w:r>
      <w:r w:rsidRPr="008732AF">
        <w:rPr>
          <w:color w:val="0070C0"/>
          <w:lang w:eastAsia="zh-CN"/>
        </w:rPr>
        <w:t xml:space="preserve"> 1 to 6 are identical with the deployment for S-Band study</w:t>
      </w:r>
      <w:r>
        <w:rPr>
          <w:color w:val="0070C0"/>
          <w:lang w:eastAsia="zh-CN"/>
        </w:rPr>
        <w:t xml:space="preserve">, except the removal of the Note in Case 6. Case 7 &amp; 8 are newly proposed. </w:t>
      </w: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5"/>
        <w:gridCol w:w="708"/>
        <w:gridCol w:w="568"/>
        <w:gridCol w:w="568"/>
        <w:gridCol w:w="4678"/>
        <w:gridCol w:w="4818"/>
        <w:gridCol w:w="3967"/>
      </w:tblGrid>
      <w:tr w:rsidR="00082C66" w14:paraId="53D06FCD" w14:textId="77777777" w:rsidTr="00292CB4">
        <w:tc>
          <w:tcPr>
            <w:tcW w:w="91" w:type="pct"/>
            <w:tcBorders>
              <w:bottom w:val="single" w:sz="8" w:space="0" w:color="000000"/>
            </w:tcBorders>
            <w:shd w:val="clear" w:color="auto" w:fill="D9E2F3"/>
            <w:vAlign w:val="center"/>
          </w:tcPr>
          <w:p w14:paraId="64254AFE" w14:textId="77777777" w:rsidR="00082C66" w:rsidRDefault="00082C66" w:rsidP="00292CB4">
            <w:pPr>
              <w:snapToGrid w:val="0"/>
              <w:spacing w:after="0"/>
              <w:jc w:val="center"/>
              <w:rPr>
                <w:rFonts w:eastAsia="等线"/>
                <w:b/>
                <w:bCs/>
                <w:sz w:val="16"/>
                <w:szCs w:val="16"/>
              </w:rPr>
            </w:pPr>
            <w:r>
              <w:rPr>
                <w:rFonts w:eastAsia="等线"/>
                <w:b/>
                <w:bCs/>
                <w:sz w:val="16"/>
                <w:szCs w:val="16"/>
              </w:rPr>
              <w:t>No.</w:t>
            </w:r>
          </w:p>
        </w:tc>
        <w:tc>
          <w:tcPr>
            <w:tcW w:w="227" w:type="pct"/>
            <w:tcBorders>
              <w:bottom w:val="single" w:sz="8" w:space="0" w:color="000000"/>
            </w:tcBorders>
            <w:shd w:val="clear" w:color="auto" w:fill="D9E2F3"/>
            <w:vAlign w:val="center"/>
          </w:tcPr>
          <w:p w14:paraId="05BADAE1" w14:textId="77777777" w:rsidR="00082C66" w:rsidRDefault="00082C66" w:rsidP="00292CB4">
            <w:pPr>
              <w:snapToGrid w:val="0"/>
              <w:spacing w:after="0"/>
              <w:jc w:val="center"/>
              <w:rPr>
                <w:rFonts w:eastAsia="等线"/>
                <w:b/>
                <w:bCs/>
                <w:sz w:val="16"/>
                <w:szCs w:val="16"/>
              </w:rPr>
            </w:pPr>
            <w:r>
              <w:rPr>
                <w:rFonts w:eastAsia="等线"/>
                <w:b/>
                <w:bCs/>
                <w:sz w:val="16"/>
                <w:szCs w:val="16"/>
              </w:rPr>
              <w:t>Combination</w:t>
            </w:r>
          </w:p>
        </w:tc>
        <w:tc>
          <w:tcPr>
            <w:tcW w:w="182" w:type="pct"/>
            <w:shd w:val="clear" w:color="auto" w:fill="D9E2F3"/>
            <w:tcMar>
              <w:top w:w="15" w:type="dxa"/>
              <w:left w:w="108" w:type="dxa"/>
              <w:bottom w:w="0" w:type="dxa"/>
              <w:right w:w="108" w:type="dxa"/>
            </w:tcMar>
            <w:vAlign w:val="center"/>
          </w:tcPr>
          <w:p w14:paraId="6C6B8CBA" w14:textId="77777777" w:rsidR="00082C66" w:rsidRDefault="00082C66" w:rsidP="00292CB4">
            <w:pPr>
              <w:snapToGrid w:val="0"/>
              <w:spacing w:after="0"/>
              <w:jc w:val="center"/>
              <w:rPr>
                <w:rFonts w:eastAsia="等线"/>
                <w:sz w:val="16"/>
                <w:szCs w:val="16"/>
              </w:rPr>
            </w:pPr>
            <w:r>
              <w:rPr>
                <w:rFonts w:eastAsia="等线"/>
                <w:b/>
                <w:bCs/>
                <w:sz w:val="16"/>
                <w:szCs w:val="16"/>
              </w:rPr>
              <w:t>Aggressor</w:t>
            </w:r>
          </w:p>
        </w:tc>
        <w:tc>
          <w:tcPr>
            <w:tcW w:w="182" w:type="pct"/>
            <w:shd w:val="clear" w:color="auto" w:fill="D9E2F3"/>
            <w:vAlign w:val="center"/>
          </w:tcPr>
          <w:p w14:paraId="7502B51A" w14:textId="77777777" w:rsidR="00082C66" w:rsidRDefault="00082C66" w:rsidP="00292CB4">
            <w:pPr>
              <w:snapToGrid w:val="0"/>
              <w:spacing w:after="0"/>
              <w:jc w:val="center"/>
              <w:rPr>
                <w:rFonts w:eastAsia="等线"/>
                <w:sz w:val="16"/>
                <w:szCs w:val="16"/>
              </w:rPr>
            </w:pPr>
            <w:r>
              <w:rPr>
                <w:rFonts w:eastAsia="等线"/>
                <w:b/>
                <w:bCs/>
                <w:sz w:val="16"/>
                <w:szCs w:val="16"/>
              </w:rPr>
              <w:t>Victim</w:t>
            </w:r>
          </w:p>
        </w:tc>
        <w:tc>
          <w:tcPr>
            <w:tcW w:w="1500" w:type="pct"/>
            <w:shd w:val="clear" w:color="auto" w:fill="D9E2F3"/>
            <w:vAlign w:val="center"/>
          </w:tcPr>
          <w:p w14:paraId="03EA9844" w14:textId="77777777" w:rsidR="00082C66" w:rsidRDefault="00082C66" w:rsidP="00292CB4">
            <w:pPr>
              <w:snapToGrid w:val="0"/>
              <w:spacing w:after="0"/>
              <w:jc w:val="center"/>
              <w:rPr>
                <w:rFonts w:eastAsia="等线"/>
                <w:b/>
                <w:bCs/>
                <w:sz w:val="16"/>
                <w:szCs w:val="16"/>
              </w:rPr>
            </w:pPr>
            <w:r>
              <w:rPr>
                <w:rFonts w:eastAsia="等线"/>
                <w:b/>
                <w:bCs/>
                <w:sz w:val="16"/>
                <w:szCs w:val="16"/>
              </w:rPr>
              <w:t xml:space="preserve">Which NTN cell/UE to observe? </w:t>
            </w:r>
          </w:p>
        </w:tc>
        <w:tc>
          <w:tcPr>
            <w:tcW w:w="1545" w:type="pct"/>
            <w:shd w:val="clear" w:color="auto" w:fill="D9E2F3"/>
            <w:vAlign w:val="center"/>
          </w:tcPr>
          <w:p w14:paraId="59E018E1" w14:textId="77777777" w:rsidR="00082C66" w:rsidRDefault="00082C66" w:rsidP="00292CB4">
            <w:pPr>
              <w:snapToGrid w:val="0"/>
              <w:spacing w:after="0"/>
              <w:jc w:val="center"/>
              <w:rPr>
                <w:rFonts w:eastAsia="等线"/>
                <w:b/>
                <w:bCs/>
                <w:sz w:val="16"/>
                <w:szCs w:val="16"/>
              </w:rPr>
            </w:pPr>
            <w:r>
              <w:rPr>
                <w:rFonts w:eastAsia="等线"/>
                <w:b/>
                <w:bCs/>
                <w:sz w:val="16"/>
                <w:szCs w:val="16"/>
              </w:rPr>
              <w:t>Which TN/UE to observe?</w:t>
            </w:r>
          </w:p>
        </w:tc>
        <w:tc>
          <w:tcPr>
            <w:tcW w:w="1272" w:type="pct"/>
            <w:shd w:val="clear" w:color="auto" w:fill="D9E2F3"/>
            <w:vAlign w:val="center"/>
          </w:tcPr>
          <w:p w14:paraId="05276814" w14:textId="77777777" w:rsidR="00082C66" w:rsidRDefault="00082C66" w:rsidP="00292CB4">
            <w:pPr>
              <w:snapToGrid w:val="0"/>
              <w:spacing w:after="0"/>
              <w:jc w:val="center"/>
              <w:rPr>
                <w:rFonts w:eastAsia="等线"/>
                <w:b/>
                <w:bCs/>
                <w:sz w:val="16"/>
                <w:szCs w:val="16"/>
              </w:rPr>
            </w:pPr>
            <w:r>
              <w:rPr>
                <w:rFonts w:eastAsia="等线"/>
                <w:b/>
                <w:bCs/>
                <w:sz w:val="16"/>
                <w:szCs w:val="16"/>
              </w:rPr>
              <w:t>Which TN cells in a TN to observe?</w:t>
            </w:r>
          </w:p>
        </w:tc>
      </w:tr>
      <w:tr w:rsidR="00082C66" w:rsidRPr="002333E3" w14:paraId="30C404EF" w14:textId="77777777" w:rsidTr="00292CB4">
        <w:trPr>
          <w:trHeight w:val="1073"/>
        </w:trPr>
        <w:tc>
          <w:tcPr>
            <w:tcW w:w="91" w:type="pct"/>
            <w:shd w:val="clear" w:color="auto" w:fill="D9E2F3"/>
            <w:tcMar>
              <w:top w:w="15" w:type="dxa"/>
              <w:left w:w="108" w:type="dxa"/>
              <w:bottom w:w="0" w:type="dxa"/>
              <w:right w:w="108" w:type="dxa"/>
            </w:tcMar>
            <w:vAlign w:val="center"/>
          </w:tcPr>
          <w:p w14:paraId="7E5DEF93"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1</w:t>
            </w:r>
          </w:p>
        </w:tc>
        <w:tc>
          <w:tcPr>
            <w:tcW w:w="227" w:type="pct"/>
            <w:shd w:val="clear" w:color="auto" w:fill="auto"/>
            <w:vAlign w:val="center"/>
          </w:tcPr>
          <w:p w14:paraId="74BCCE04"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0A3853C9"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TN DL</w:t>
            </w:r>
          </w:p>
        </w:tc>
        <w:tc>
          <w:tcPr>
            <w:tcW w:w="182" w:type="pct"/>
            <w:shd w:val="clear" w:color="auto" w:fill="auto"/>
            <w:tcMar>
              <w:top w:w="15" w:type="dxa"/>
              <w:left w:w="108" w:type="dxa"/>
              <w:bottom w:w="0" w:type="dxa"/>
              <w:right w:w="108" w:type="dxa"/>
            </w:tcMar>
            <w:vAlign w:val="center"/>
          </w:tcPr>
          <w:p w14:paraId="2DF301E3"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NTN DL</w:t>
            </w:r>
          </w:p>
        </w:tc>
        <w:tc>
          <w:tcPr>
            <w:tcW w:w="1500" w:type="pct"/>
            <w:vAlign w:val="center"/>
          </w:tcPr>
          <w:p w14:paraId="5E9C4053" w14:textId="77777777" w:rsidR="00082C66" w:rsidRPr="002333E3" w:rsidRDefault="00082C66" w:rsidP="00292CB4">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cell:</w:t>
            </w:r>
          </w:p>
          <w:p w14:paraId="2B5C8858" w14:textId="77777777" w:rsidR="00082C66" w:rsidRPr="002333E3" w:rsidRDefault="00082C66" w:rsidP="00292CB4">
            <w:pPr>
              <w:snapToGrid w:val="0"/>
              <w:spacing w:after="0"/>
              <w:rPr>
                <w:rFonts w:eastAsia="等线"/>
                <w:b/>
                <w:sz w:val="16"/>
                <w:szCs w:val="16"/>
              </w:rPr>
            </w:pPr>
            <w:r w:rsidRPr="002333E3">
              <w:rPr>
                <w:rFonts w:eastAsia="等线"/>
                <w:b/>
                <w:sz w:val="16"/>
                <w:szCs w:val="16"/>
              </w:rPr>
              <w:t>Observe NTN central beam for SINR, 6 adjacent beams for inter-beam interference.</w:t>
            </w:r>
          </w:p>
          <w:p w14:paraId="17E769CB" w14:textId="77777777" w:rsidR="00082C66" w:rsidRPr="002333E3" w:rsidRDefault="00082C66" w:rsidP="00292CB4">
            <w:pPr>
              <w:snapToGrid w:val="0"/>
              <w:spacing w:after="0"/>
              <w:rPr>
                <w:rFonts w:eastAsia="等线"/>
                <w:sz w:val="16"/>
                <w:szCs w:val="16"/>
              </w:rPr>
            </w:pPr>
          </w:p>
          <w:p w14:paraId="23D251B6" w14:textId="77777777" w:rsidR="00082C66" w:rsidRPr="002333E3" w:rsidRDefault="00082C66" w:rsidP="00292CB4">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UE:</w:t>
            </w:r>
          </w:p>
          <w:p w14:paraId="56957919" w14:textId="77777777" w:rsidR="00082C66" w:rsidRPr="002333E3" w:rsidRDefault="00082C66" w:rsidP="00292CB4">
            <w:pPr>
              <w:snapToGrid w:val="0"/>
              <w:spacing w:after="0"/>
              <w:rPr>
                <w:rFonts w:eastAsia="等线"/>
                <w:sz w:val="16"/>
                <w:szCs w:val="16"/>
              </w:rPr>
            </w:pPr>
            <w:r w:rsidRPr="002333E3">
              <w:rPr>
                <w:rFonts w:eastAsia="等线"/>
                <w:b/>
                <w:sz w:val="16"/>
                <w:szCs w:val="16"/>
              </w:rPr>
              <w:t>NTN UEs dropped at the edge of TN clusters</w:t>
            </w:r>
          </w:p>
        </w:tc>
        <w:tc>
          <w:tcPr>
            <w:tcW w:w="1545" w:type="pct"/>
            <w:shd w:val="clear" w:color="auto" w:fill="auto"/>
            <w:vAlign w:val="center"/>
          </w:tcPr>
          <w:p w14:paraId="3F53A6F3" w14:textId="77777777" w:rsidR="00082C66" w:rsidRPr="002333E3" w:rsidRDefault="00082C66" w:rsidP="00292CB4">
            <w:pPr>
              <w:snapToGrid w:val="0"/>
              <w:spacing w:after="0"/>
              <w:rPr>
                <w:rFonts w:eastAsia="等线"/>
                <w:sz w:val="16"/>
                <w:szCs w:val="16"/>
              </w:rPr>
            </w:pPr>
            <w:r w:rsidRPr="002333E3">
              <w:rPr>
                <w:rFonts w:eastAsia="等线"/>
                <w:b/>
                <w:sz w:val="16"/>
                <w:szCs w:val="16"/>
              </w:rPr>
              <w:t>One cluster with 19 TN cells (57 sectors) randomly placed in the central NTN beam</w:t>
            </w:r>
          </w:p>
        </w:tc>
        <w:tc>
          <w:tcPr>
            <w:tcW w:w="1272" w:type="pct"/>
            <w:shd w:val="clear" w:color="auto" w:fill="auto"/>
            <w:vAlign w:val="center"/>
          </w:tcPr>
          <w:p w14:paraId="07387D37" w14:textId="77777777" w:rsidR="00082C66" w:rsidRPr="002333E3" w:rsidRDefault="00082C66" w:rsidP="00292CB4">
            <w:pPr>
              <w:snapToGrid w:val="0"/>
              <w:spacing w:after="0"/>
              <w:rPr>
                <w:rFonts w:eastAsia="等线"/>
                <w:b/>
                <w:sz w:val="16"/>
                <w:szCs w:val="16"/>
              </w:rPr>
            </w:pPr>
          </w:p>
          <w:p w14:paraId="1D285EA8" w14:textId="77777777" w:rsidR="00082C66" w:rsidRPr="002333E3" w:rsidRDefault="00082C66" w:rsidP="00292CB4">
            <w:pPr>
              <w:snapToGrid w:val="0"/>
              <w:spacing w:after="0"/>
              <w:rPr>
                <w:rFonts w:eastAsia="等线"/>
                <w:sz w:val="16"/>
                <w:szCs w:val="16"/>
              </w:rPr>
            </w:pPr>
            <w:r w:rsidRPr="002333E3">
              <w:rPr>
                <w:rFonts w:eastAsia="等线"/>
                <w:b/>
                <w:sz w:val="16"/>
                <w:szCs w:val="16"/>
              </w:rPr>
              <w:t>All active TN clusters which has the NTN UE(s) at its edge.</w:t>
            </w:r>
          </w:p>
        </w:tc>
      </w:tr>
    </w:tbl>
    <w:p w14:paraId="6AFE1D9D" w14:textId="77777777" w:rsidR="00082C66" w:rsidRPr="002333E3" w:rsidRDefault="00082C66" w:rsidP="00082C66">
      <w:pPr>
        <w:spacing w:after="0"/>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5"/>
        <w:gridCol w:w="708"/>
        <w:gridCol w:w="568"/>
        <w:gridCol w:w="568"/>
        <w:gridCol w:w="4678"/>
        <w:gridCol w:w="4818"/>
        <w:gridCol w:w="3967"/>
      </w:tblGrid>
      <w:tr w:rsidR="00082C66" w:rsidRPr="002333E3" w14:paraId="565AEA26" w14:textId="77777777" w:rsidTr="00292CB4">
        <w:trPr>
          <w:trHeight w:val="877"/>
        </w:trPr>
        <w:tc>
          <w:tcPr>
            <w:tcW w:w="91" w:type="pct"/>
            <w:shd w:val="clear" w:color="auto" w:fill="D9E2F3"/>
            <w:tcMar>
              <w:top w:w="15" w:type="dxa"/>
              <w:left w:w="108" w:type="dxa"/>
              <w:bottom w:w="0" w:type="dxa"/>
              <w:right w:w="108" w:type="dxa"/>
            </w:tcMar>
            <w:vAlign w:val="center"/>
          </w:tcPr>
          <w:p w14:paraId="31C2F33E"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2</w:t>
            </w:r>
          </w:p>
        </w:tc>
        <w:tc>
          <w:tcPr>
            <w:tcW w:w="227" w:type="pct"/>
            <w:shd w:val="clear" w:color="auto" w:fill="auto"/>
            <w:vAlign w:val="center"/>
          </w:tcPr>
          <w:p w14:paraId="1EFA57E2"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050A4216"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TN UL</w:t>
            </w:r>
          </w:p>
        </w:tc>
        <w:tc>
          <w:tcPr>
            <w:tcW w:w="182" w:type="pct"/>
            <w:shd w:val="clear" w:color="auto" w:fill="auto"/>
            <w:tcMar>
              <w:top w:w="15" w:type="dxa"/>
              <w:left w:w="108" w:type="dxa"/>
              <w:bottom w:w="0" w:type="dxa"/>
              <w:right w:w="108" w:type="dxa"/>
            </w:tcMar>
            <w:vAlign w:val="center"/>
          </w:tcPr>
          <w:p w14:paraId="7595F651"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NTN UL</w:t>
            </w:r>
          </w:p>
        </w:tc>
        <w:tc>
          <w:tcPr>
            <w:tcW w:w="1500" w:type="pct"/>
            <w:vAlign w:val="center"/>
          </w:tcPr>
          <w:p w14:paraId="151787B3" w14:textId="77777777" w:rsidR="00082C66" w:rsidRPr="002333E3" w:rsidRDefault="00082C66" w:rsidP="00292CB4">
            <w:pPr>
              <w:snapToGrid w:val="0"/>
              <w:spacing w:after="0"/>
              <w:rPr>
                <w:rFonts w:eastAsia="等线"/>
                <w:b/>
                <w:sz w:val="16"/>
                <w:szCs w:val="16"/>
                <w:u w:val="single"/>
              </w:rPr>
            </w:pPr>
            <w:r w:rsidRPr="002333E3">
              <w:rPr>
                <w:rFonts w:eastAsia="等线"/>
                <w:b/>
                <w:sz w:val="16"/>
                <w:szCs w:val="16"/>
                <w:u w:val="single"/>
              </w:rPr>
              <w:t>NTN cell:</w:t>
            </w:r>
          </w:p>
          <w:p w14:paraId="42BDA4AF" w14:textId="77777777" w:rsidR="00082C66" w:rsidRPr="002333E3" w:rsidRDefault="00082C66" w:rsidP="00292CB4">
            <w:pPr>
              <w:snapToGrid w:val="0"/>
              <w:spacing w:after="0"/>
              <w:rPr>
                <w:rFonts w:eastAsia="等线"/>
                <w:b/>
                <w:sz w:val="16"/>
                <w:szCs w:val="16"/>
              </w:rPr>
            </w:pPr>
            <w:r w:rsidRPr="002333E3">
              <w:rPr>
                <w:rFonts w:eastAsia="等线"/>
                <w:b/>
                <w:sz w:val="16"/>
                <w:szCs w:val="16"/>
              </w:rPr>
              <w:t>Observe NTN central beam for SINR, 6 adjacent beams for inter-beam interference.</w:t>
            </w:r>
          </w:p>
          <w:p w14:paraId="0063B26F" w14:textId="77777777" w:rsidR="00082C66" w:rsidRPr="002333E3" w:rsidRDefault="00082C66" w:rsidP="00292CB4">
            <w:pPr>
              <w:snapToGrid w:val="0"/>
              <w:spacing w:after="0"/>
              <w:rPr>
                <w:rFonts w:eastAsia="等线"/>
                <w:sz w:val="16"/>
                <w:szCs w:val="16"/>
              </w:rPr>
            </w:pPr>
          </w:p>
          <w:p w14:paraId="0BC0EC2C" w14:textId="77777777" w:rsidR="00082C66" w:rsidRPr="002333E3" w:rsidRDefault="00082C66" w:rsidP="00292CB4">
            <w:pPr>
              <w:snapToGrid w:val="0"/>
              <w:spacing w:after="0"/>
              <w:rPr>
                <w:rFonts w:eastAsia="等线"/>
                <w:b/>
                <w:sz w:val="16"/>
                <w:szCs w:val="16"/>
                <w:u w:val="single"/>
              </w:rPr>
            </w:pPr>
            <w:r w:rsidRPr="002333E3">
              <w:rPr>
                <w:rFonts w:eastAsia="等线"/>
                <w:b/>
                <w:sz w:val="16"/>
                <w:szCs w:val="16"/>
                <w:u w:val="single"/>
              </w:rPr>
              <w:t>NTN UE:</w:t>
            </w:r>
          </w:p>
          <w:p w14:paraId="03310F09" w14:textId="77777777" w:rsidR="00082C66" w:rsidRPr="002333E3" w:rsidRDefault="00082C66" w:rsidP="00292CB4">
            <w:pPr>
              <w:snapToGrid w:val="0"/>
              <w:spacing w:after="0"/>
              <w:rPr>
                <w:rFonts w:eastAsia="等线"/>
                <w:sz w:val="16"/>
                <w:szCs w:val="16"/>
              </w:rPr>
            </w:pPr>
            <w:r w:rsidRPr="002333E3">
              <w:rPr>
                <w:rFonts w:eastAsia="等线"/>
                <w:b/>
                <w:sz w:val="16"/>
                <w:szCs w:val="16"/>
              </w:rPr>
              <w:t>NTN UEs dropped at the edge of TN clusters</w:t>
            </w:r>
          </w:p>
        </w:tc>
        <w:tc>
          <w:tcPr>
            <w:tcW w:w="1545" w:type="pct"/>
            <w:shd w:val="clear" w:color="auto" w:fill="auto"/>
            <w:vAlign w:val="center"/>
          </w:tcPr>
          <w:p w14:paraId="0C1A6CDC" w14:textId="77777777" w:rsidR="00082C66" w:rsidRPr="002333E3" w:rsidRDefault="00082C66" w:rsidP="00292CB4">
            <w:pPr>
              <w:snapToGrid w:val="0"/>
              <w:spacing w:after="0"/>
              <w:rPr>
                <w:rFonts w:eastAsia="等线"/>
                <w:sz w:val="16"/>
                <w:szCs w:val="16"/>
              </w:rPr>
            </w:pPr>
            <w:r w:rsidRPr="002333E3">
              <w:rPr>
                <w:rFonts w:eastAsia="等线"/>
                <w:b/>
                <w:sz w:val="16"/>
                <w:szCs w:val="16"/>
              </w:rPr>
              <w:t>Consider an active rate of 20% for TN.</w:t>
            </w:r>
          </w:p>
        </w:tc>
        <w:tc>
          <w:tcPr>
            <w:tcW w:w="1272" w:type="pct"/>
            <w:shd w:val="clear" w:color="auto" w:fill="auto"/>
            <w:vAlign w:val="center"/>
          </w:tcPr>
          <w:p w14:paraId="6CCED8AA" w14:textId="77777777" w:rsidR="00082C66" w:rsidRPr="002333E3" w:rsidRDefault="00082C66" w:rsidP="00292CB4">
            <w:pPr>
              <w:snapToGrid w:val="0"/>
              <w:spacing w:after="0"/>
              <w:rPr>
                <w:rFonts w:eastAsia="等线"/>
                <w:sz w:val="16"/>
                <w:szCs w:val="16"/>
              </w:rPr>
            </w:pPr>
            <w:r w:rsidRPr="002333E3">
              <w:rPr>
                <w:rFonts w:eastAsia="等线"/>
                <w:b/>
                <w:sz w:val="16"/>
                <w:szCs w:val="16"/>
              </w:rPr>
              <w:t>All active TN cells in central NTN beam</w:t>
            </w:r>
          </w:p>
        </w:tc>
      </w:tr>
    </w:tbl>
    <w:p w14:paraId="78D59189" w14:textId="77777777" w:rsidR="00082C66" w:rsidRPr="002333E3" w:rsidRDefault="00082C66" w:rsidP="00082C66">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082C66" w:rsidRPr="002333E3" w14:paraId="10DFE804" w14:textId="77777777" w:rsidTr="00292CB4">
        <w:trPr>
          <w:trHeight w:val="588"/>
        </w:trPr>
        <w:tc>
          <w:tcPr>
            <w:tcW w:w="91" w:type="pct"/>
            <w:vMerge w:val="restart"/>
            <w:tcBorders>
              <w:bottom w:val="single" w:sz="8" w:space="0" w:color="000000"/>
            </w:tcBorders>
            <w:shd w:val="clear" w:color="auto" w:fill="D9E2F3"/>
            <w:tcMar>
              <w:top w:w="15" w:type="dxa"/>
              <w:left w:w="108" w:type="dxa"/>
              <w:bottom w:w="0" w:type="dxa"/>
              <w:right w:w="108" w:type="dxa"/>
            </w:tcMar>
            <w:vAlign w:val="center"/>
          </w:tcPr>
          <w:p w14:paraId="343D3DE4"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3</w:t>
            </w:r>
          </w:p>
        </w:tc>
        <w:tc>
          <w:tcPr>
            <w:tcW w:w="227" w:type="pct"/>
            <w:vMerge w:val="restart"/>
            <w:tcBorders>
              <w:bottom w:val="single" w:sz="8" w:space="0" w:color="000000"/>
            </w:tcBorders>
            <w:shd w:val="clear" w:color="auto" w:fill="auto"/>
            <w:vAlign w:val="center"/>
          </w:tcPr>
          <w:p w14:paraId="2C7C16E4"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TN with NTN</w:t>
            </w:r>
          </w:p>
        </w:tc>
        <w:tc>
          <w:tcPr>
            <w:tcW w:w="182" w:type="pct"/>
            <w:vMerge w:val="restart"/>
            <w:tcBorders>
              <w:bottom w:val="single" w:sz="8" w:space="0" w:color="000000"/>
            </w:tcBorders>
            <w:shd w:val="clear" w:color="auto" w:fill="auto"/>
            <w:tcMar>
              <w:top w:w="15" w:type="dxa"/>
              <w:left w:w="108" w:type="dxa"/>
              <w:bottom w:w="0" w:type="dxa"/>
              <w:right w:w="108" w:type="dxa"/>
            </w:tcMar>
            <w:vAlign w:val="center"/>
          </w:tcPr>
          <w:p w14:paraId="2F86F21C"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NTN DL</w:t>
            </w:r>
          </w:p>
        </w:tc>
        <w:tc>
          <w:tcPr>
            <w:tcW w:w="182" w:type="pct"/>
            <w:vMerge w:val="restart"/>
            <w:tcBorders>
              <w:bottom w:val="single" w:sz="8" w:space="0" w:color="000000"/>
            </w:tcBorders>
            <w:shd w:val="clear" w:color="auto" w:fill="auto"/>
            <w:tcMar>
              <w:top w:w="15" w:type="dxa"/>
              <w:left w:w="108" w:type="dxa"/>
              <w:bottom w:w="0" w:type="dxa"/>
              <w:right w:w="108" w:type="dxa"/>
            </w:tcMar>
            <w:vAlign w:val="center"/>
          </w:tcPr>
          <w:p w14:paraId="6702E85F"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TN DL</w:t>
            </w:r>
          </w:p>
        </w:tc>
        <w:tc>
          <w:tcPr>
            <w:tcW w:w="1500" w:type="pct"/>
            <w:tcBorders>
              <w:bottom w:val="single" w:sz="8" w:space="0" w:color="000000"/>
            </w:tcBorders>
            <w:vAlign w:val="center"/>
          </w:tcPr>
          <w:p w14:paraId="75997A4C" w14:textId="77777777" w:rsidR="00082C66" w:rsidRPr="002333E3" w:rsidRDefault="00082C66" w:rsidP="00292CB4">
            <w:pPr>
              <w:snapToGrid w:val="0"/>
              <w:spacing w:after="0"/>
              <w:rPr>
                <w:rFonts w:eastAsia="等线"/>
                <w:b/>
                <w:sz w:val="16"/>
                <w:szCs w:val="16"/>
                <w:u w:val="single"/>
              </w:rPr>
            </w:pPr>
            <w:r w:rsidRPr="002333E3">
              <w:rPr>
                <w:rFonts w:eastAsia="等线"/>
                <w:b/>
                <w:sz w:val="16"/>
                <w:szCs w:val="16"/>
                <w:u w:val="single"/>
              </w:rPr>
              <w:t>NTN cell:</w:t>
            </w:r>
          </w:p>
          <w:p w14:paraId="1BF5A422" w14:textId="77777777" w:rsidR="00082C66" w:rsidRPr="002333E3" w:rsidRDefault="00082C66" w:rsidP="00292CB4">
            <w:pPr>
              <w:snapToGrid w:val="0"/>
              <w:spacing w:after="0"/>
              <w:rPr>
                <w:rFonts w:eastAsia="等线"/>
                <w:b/>
                <w:sz w:val="16"/>
                <w:szCs w:val="16"/>
              </w:rPr>
            </w:pPr>
            <w:r w:rsidRPr="002333E3">
              <w:rPr>
                <w:rFonts w:eastAsia="等线"/>
                <w:b/>
                <w:sz w:val="16"/>
                <w:szCs w:val="16"/>
              </w:rPr>
              <w:t>Nadir point.</w:t>
            </w:r>
          </w:p>
          <w:p w14:paraId="39A65CD5" w14:textId="77777777" w:rsidR="00082C66" w:rsidRPr="002333E3" w:rsidRDefault="00082C66" w:rsidP="00292CB4">
            <w:pPr>
              <w:snapToGrid w:val="0"/>
              <w:spacing w:after="0"/>
              <w:rPr>
                <w:rFonts w:eastAsia="等线"/>
                <w:sz w:val="16"/>
                <w:szCs w:val="16"/>
              </w:rPr>
            </w:pPr>
          </w:p>
          <w:p w14:paraId="3E441EDC" w14:textId="77777777" w:rsidR="00082C66" w:rsidRPr="002333E3" w:rsidRDefault="00082C66" w:rsidP="00292CB4">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UE:</w:t>
            </w:r>
          </w:p>
          <w:p w14:paraId="5660C2B3" w14:textId="77777777" w:rsidR="00082C66" w:rsidRPr="002333E3" w:rsidRDefault="00082C66" w:rsidP="00292CB4">
            <w:pPr>
              <w:snapToGrid w:val="0"/>
              <w:spacing w:after="0"/>
              <w:rPr>
                <w:rFonts w:eastAsia="等线"/>
                <w:sz w:val="16"/>
                <w:szCs w:val="16"/>
              </w:rPr>
            </w:pPr>
            <w:r w:rsidRPr="002333E3">
              <w:rPr>
                <w:rFonts w:eastAsia="等线"/>
                <w:b/>
                <w:sz w:val="16"/>
                <w:szCs w:val="16"/>
              </w:rPr>
              <w:t>NTN UEs dropped outside or at the edge of TN clusters</w:t>
            </w:r>
          </w:p>
        </w:tc>
        <w:tc>
          <w:tcPr>
            <w:tcW w:w="1546" w:type="pct"/>
            <w:tcBorders>
              <w:bottom w:val="single" w:sz="8" w:space="0" w:color="000000"/>
            </w:tcBorders>
            <w:shd w:val="clear" w:color="auto" w:fill="auto"/>
            <w:vAlign w:val="center"/>
          </w:tcPr>
          <w:p w14:paraId="591A32A1" w14:textId="77777777" w:rsidR="00082C66" w:rsidRPr="002333E3" w:rsidRDefault="00082C66" w:rsidP="00292CB4">
            <w:pPr>
              <w:snapToGrid w:val="0"/>
              <w:spacing w:after="0"/>
              <w:rPr>
                <w:rFonts w:eastAsia="等线"/>
                <w:sz w:val="16"/>
                <w:szCs w:val="16"/>
              </w:rPr>
            </w:pPr>
            <w:r w:rsidRPr="002333E3">
              <w:rPr>
                <w:rFonts w:eastAsia="等线"/>
                <w:b/>
                <w:sz w:val="16"/>
                <w:szCs w:val="16"/>
              </w:rPr>
              <w:t>TN clusters randomly placed in this NTN beam</w:t>
            </w:r>
          </w:p>
        </w:tc>
        <w:tc>
          <w:tcPr>
            <w:tcW w:w="1272" w:type="pct"/>
            <w:vMerge w:val="restart"/>
            <w:shd w:val="clear" w:color="auto" w:fill="auto"/>
            <w:vAlign w:val="center"/>
          </w:tcPr>
          <w:p w14:paraId="5D153004" w14:textId="77777777" w:rsidR="00082C66" w:rsidRPr="002333E3" w:rsidRDefault="00082C66" w:rsidP="00292CB4">
            <w:pPr>
              <w:snapToGrid w:val="0"/>
              <w:spacing w:after="0"/>
              <w:rPr>
                <w:rFonts w:eastAsia="等线"/>
                <w:sz w:val="16"/>
                <w:szCs w:val="16"/>
              </w:rPr>
            </w:pPr>
            <w:r w:rsidRPr="002333E3">
              <w:rPr>
                <w:rFonts w:eastAsia="等线"/>
                <w:b/>
                <w:sz w:val="16"/>
                <w:szCs w:val="16"/>
              </w:rPr>
              <w:t>All in central NTN beam</w:t>
            </w:r>
          </w:p>
        </w:tc>
      </w:tr>
      <w:tr w:rsidR="00082C66" w:rsidRPr="002333E3" w14:paraId="2A28BF98" w14:textId="77777777" w:rsidTr="00292CB4">
        <w:trPr>
          <w:trHeight w:val="1099"/>
        </w:trPr>
        <w:tc>
          <w:tcPr>
            <w:tcW w:w="91" w:type="pct"/>
            <w:vMerge/>
            <w:shd w:val="clear" w:color="auto" w:fill="D9E2F3"/>
            <w:tcMar>
              <w:top w:w="15" w:type="dxa"/>
              <w:left w:w="108" w:type="dxa"/>
              <w:bottom w:w="0" w:type="dxa"/>
              <w:right w:w="108" w:type="dxa"/>
            </w:tcMar>
            <w:vAlign w:val="center"/>
          </w:tcPr>
          <w:p w14:paraId="78D49DC4" w14:textId="77777777" w:rsidR="00082C66" w:rsidRPr="002333E3" w:rsidRDefault="00082C66" w:rsidP="00292CB4">
            <w:pPr>
              <w:snapToGrid w:val="0"/>
              <w:spacing w:after="0"/>
              <w:jc w:val="center"/>
              <w:rPr>
                <w:rFonts w:eastAsia="等线"/>
                <w:sz w:val="16"/>
                <w:szCs w:val="16"/>
              </w:rPr>
            </w:pPr>
          </w:p>
        </w:tc>
        <w:tc>
          <w:tcPr>
            <w:tcW w:w="227" w:type="pct"/>
            <w:vMerge/>
            <w:shd w:val="clear" w:color="auto" w:fill="auto"/>
            <w:vAlign w:val="center"/>
          </w:tcPr>
          <w:p w14:paraId="0FB570E0" w14:textId="77777777" w:rsidR="00082C66" w:rsidRPr="002333E3" w:rsidRDefault="00082C66" w:rsidP="00292CB4">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3EB800D7" w14:textId="77777777" w:rsidR="00082C66" w:rsidRPr="002333E3" w:rsidRDefault="00082C66" w:rsidP="00292CB4">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34050C2D" w14:textId="77777777" w:rsidR="00082C66" w:rsidRPr="002333E3" w:rsidRDefault="00082C66" w:rsidP="00292CB4">
            <w:pPr>
              <w:snapToGrid w:val="0"/>
              <w:spacing w:after="0"/>
              <w:jc w:val="center"/>
              <w:rPr>
                <w:rFonts w:eastAsia="等线"/>
                <w:sz w:val="16"/>
                <w:szCs w:val="16"/>
              </w:rPr>
            </w:pPr>
          </w:p>
        </w:tc>
        <w:tc>
          <w:tcPr>
            <w:tcW w:w="1500" w:type="pct"/>
            <w:vAlign w:val="center"/>
          </w:tcPr>
          <w:p w14:paraId="40B0EC8B" w14:textId="77777777" w:rsidR="00082C66" w:rsidRPr="002333E3" w:rsidRDefault="00082C66" w:rsidP="00292CB4">
            <w:pPr>
              <w:snapToGrid w:val="0"/>
              <w:spacing w:after="0"/>
              <w:rPr>
                <w:rFonts w:eastAsia="等线"/>
                <w:b/>
                <w:sz w:val="16"/>
                <w:szCs w:val="16"/>
                <w:u w:val="single"/>
              </w:rPr>
            </w:pPr>
            <w:r w:rsidRPr="002333E3">
              <w:rPr>
                <w:rFonts w:eastAsia="等线"/>
                <w:b/>
                <w:sz w:val="16"/>
                <w:szCs w:val="16"/>
                <w:u w:val="single"/>
              </w:rPr>
              <w:t>NTN cell:</w:t>
            </w:r>
          </w:p>
          <w:p w14:paraId="5E6F744D" w14:textId="77777777" w:rsidR="00082C66" w:rsidRPr="002333E3" w:rsidRDefault="00082C66" w:rsidP="00292CB4">
            <w:pPr>
              <w:snapToGrid w:val="0"/>
              <w:spacing w:after="0"/>
              <w:rPr>
                <w:rFonts w:eastAsia="等线"/>
                <w:b/>
                <w:sz w:val="16"/>
                <w:szCs w:val="16"/>
              </w:rPr>
            </w:pPr>
            <w:r w:rsidRPr="002333E3">
              <w:rPr>
                <w:rFonts w:eastAsia="等线"/>
                <w:b/>
                <w:sz w:val="16"/>
                <w:szCs w:val="16"/>
              </w:rPr>
              <w:t>NTN cell with satellite at low elevation (</w:t>
            </w:r>
            <w:r>
              <w:rPr>
                <w:rFonts w:eastAsia="等线"/>
                <w:b/>
                <w:sz w:val="16"/>
                <w:szCs w:val="16"/>
              </w:rPr>
              <w:t>45</w:t>
            </w:r>
            <w:r w:rsidRPr="002333E3">
              <w:rPr>
                <w:rFonts w:eastAsia="等线"/>
                <w:b/>
                <w:sz w:val="16"/>
                <w:szCs w:val="16"/>
              </w:rPr>
              <w:t>° for GEO and LEO</w:t>
            </w:r>
            <w:r w:rsidRPr="002333E3">
              <w:rPr>
                <w:rFonts w:eastAsia="等线" w:hint="eastAsia"/>
                <w:b/>
                <w:sz w:val="16"/>
                <w:szCs w:val="16"/>
              </w:rPr>
              <w:t>，</w:t>
            </w:r>
            <w:r w:rsidRPr="002333E3">
              <w:rPr>
                <w:rFonts w:eastAsia="等线"/>
                <w:b/>
                <w:sz w:val="16"/>
                <w:szCs w:val="16"/>
              </w:rPr>
              <w:t>Interested companies can bring analysis and results for other values)</w:t>
            </w:r>
          </w:p>
          <w:p w14:paraId="74CD85B6" w14:textId="77777777" w:rsidR="00082C66" w:rsidRPr="002333E3" w:rsidRDefault="00082C66" w:rsidP="00292CB4">
            <w:pPr>
              <w:snapToGrid w:val="0"/>
              <w:spacing w:after="0"/>
              <w:rPr>
                <w:rFonts w:eastAsia="等线"/>
                <w:b/>
                <w:sz w:val="16"/>
                <w:szCs w:val="16"/>
              </w:rPr>
            </w:pPr>
          </w:p>
          <w:p w14:paraId="0B8F8BDC" w14:textId="77777777" w:rsidR="00082C66" w:rsidRPr="002333E3" w:rsidRDefault="00082C66" w:rsidP="00292CB4">
            <w:pPr>
              <w:snapToGrid w:val="0"/>
              <w:spacing w:after="0"/>
              <w:rPr>
                <w:rFonts w:eastAsia="等线"/>
                <w:b/>
                <w:sz w:val="16"/>
                <w:szCs w:val="16"/>
                <w:u w:val="single"/>
              </w:rPr>
            </w:pPr>
            <w:r w:rsidRPr="002333E3">
              <w:rPr>
                <w:rFonts w:eastAsia="等线"/>
                <w:b/>
                <w:sz w:val="16"/>
                <w:szCs w:val="16"/>
                <w:u w:val="single"/>
              </w:rPr>
              <w:t>NTN UE</w:t>
            </w:r>
            <w:r w:rsidRPr="002333E3">
              <w:rPr>
                <w:rFonts w:eastAsia="等线" w:hint="eastAsia"/>
                <w:b/>
                <w:sz w:val="16"/>
                <w:szCs w:val="16"/>
                <w:u w:val="single"/>
              </w:rPr>
              <w:t>:</w:t>
            </w:r>
          </w:p>
          <w:p w14:paraId="1CF52A66" w14:textId="77777777" w:rsidR="00082C66" w:rsidRPr="002333E3" w:rsidRDefault="00082C66" w:rsidP="00292CB4">
            <w:pPr>
              <w:snapToGrid w:val="0"/>
              <w:spacing w:after="0"/>
              <w:rPr>
                <w:rFonts w:eastAsia="等线"/>
                <w:sz w:val="16"/>
                <w:szCs w:val="16"/>
              </w:rPr>
            </w:pPr>
            <w:r w:rsidRPr="002333E3">
              <w:rPr>
                <w:rFonts w:eastAsia="等线"/>
                <w:b/>
                <w:sz w:val="16"/>
                <w:szCs w:val="16"/>
              </w:rPr>
              <w:t>NTN UEs dropped outside or at the edge of TN clusters</w:t>
            </w:r>
          </w:p>
        </w:tc>
        <w:tc>
          <w:tcPr>
            <w:tcW w:w="1546" w:type="pct"/>
            <w:shd w:val="clear" w:color="auto" w:fill="auto"/>
            <w:vAlign w:val="center"/>
          </w:tcPr>
          <w:p w14:paraId="04685CBB" w14:textId="77777777" w:rsidR="00082C66" w:rsidRPr="002333E3" w:rsidRDefault="00082C66" w:rsidP="00292CB4">
            <w:pPr>
              <w:snapToGrid w:val="0"/>
              <w:spacing w:after="0"/>
              <w:rPr>
                <w:rFonts w:eastAsia="等线"/>
                <w:b/>
                <w:sz w:val="16"/>
                <w:szCs w:val="16"/>
              </w:rPr>
            </w:pPr>
            <w:r w:rsidRPr="002333E3">
              <w:rPr>
                <w:rFonts w:eastAsia="等线"/>
                <w:b/>
                <w:sz w:val="16"/>
                <w:szCs w:val="16"/>
              </w:rPr>
              <w:t>TN clusters randomly placed in this NTN beam</w:t>
            </w:r>
          </w:p>
        </w:tc>
        <w:tc>
          <w:tcPr>
            <w:tcW w:w="1272" w:type="pct"/>
            <w:vMerge/>
            <w:shd w:val="clear" w:color="auto" w:fill="auto"/>
            <w:vAlign w:val="center"/>
          </w:tcPr>
          <w:p w14:paraId="32BA24F6" w14:textId="77777777" w:rsidR="00082C66" w:rsidRPr="002333E3" w:rsidRDefault="00082C66" w:rsidP="00292CB4">
            <w:pPr>
              <w:snapToGrid w:val="0"/>
              <w:spacing w:after="0"/>
              <w:rPr>
                <w:rFonts w:eastAsia="等线"/>
                <w:sz w:val="16"/>
                <w:szCs w:val="16"/>
              </w:rPr>
            </w:pPr>
          </w:p>
        </w:tc>
      </w:tr>
    </w:tbl>
    <w:p w14:paraId="784AF5F8" w14:textId="77777777" w:rsidR="00082C66" w:rsidRPr="002333E3" w:rsidRDefault="00082C66" w:rsidP="00082C66">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082C66" w:rsidRPr="002333E3" w14:paraId="3FD93A71" w14:textId="77777777" w:rsidTr="00292CB4">
        <w:trPr>
          <w:trHeight w:val="674"/>
        </w:trPr>
        <w:tc>
          <w:tcPr>
            <w:tcW w:w="91" w:type="pct"/>
            <w:shd w:val="clear" w:color="auto" w:fill="D9E2F3"/>
            <w:tcMar>
              <w:top w:w="15" w:type="dxa"/>
              <w:left w:w="108" w:type="dxa"/>
              <w:bottom w:w="0" w:type="dxa"/>
              <w:right w:w="108" w:type="dxa"/>
            </w:tcMar>
            <w:vAlign w:val="center"/>
          </w:tcPr>
          <w:p w14:paraId="6ECB1D6F"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4</w:t>
            </w:r>
          </w:p>
        </w:tc>
        <w:tc>
          <w:tcPr>
            <w:tcW w:w="227" w:type="pct"/>
            <w:shd w:val="clear" w:color="auto" w:fill="auto"/>
            <w:vAlign w:val="center"/>
          </w:tcPr>
          <w:p w14:paraId="01350C5C"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6B27E196"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NTN UL</w:t>
            </w:r>
          </w:p>
        </w:tc>
        <w:tc>
          <w:tcPr>
            <w:tcW w:w="182" w:type="pct"/>
            <w:shd w:val="clear" w:color="auto" w:fill="auto"/>
            <w:tcMar>
              <w:top w:w="15" w:type="dxa"/>
              <w:left w:w="108" w:type="dxa"/>
              <w:bottom w:w="0" w:type="dxa"/>
              <w:right w:w="108" w:type="dxa"/>
            </w:tcMar>
            <w:vAlign w:val="center"/>
          </w:tcPr>
          <w:p w14:paraId="74063239"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TN UL</w:t>
            </w:r>
          </w:p>
        </w:tc>
        <w:tc>
          <w:tcPr>
            <w:tcW w:w="1500" w:type="pct"/>
            <w:vAlign w:val="center"/>
          </w:tcPr>
          <w:p w14:paraId="2CC1AE51" w14:textId="77777777" w:rsidR="00082C66" w:rsidRPr="002333E3" w:rsidRDefault="00082C66" w:rsidP="00292CB4">
            <w:pPr>
              <w:snapToGrid w:val="0"/>
              <w:spacing w:after="0"/>
              <w:rPr>
                <w:rFonts w:eastAsia="等线"/>
                <w:b/>
                <w:sz w:val="16"/>
                <w:szCs w:val="16"/>
                <w:u w:val="single"/>
              </w:rPr>
            </w:pPr>
            <w:r w:rsidRPr="002333E3">
              <w:rPr>
                <w:rFonts w:eastAsia="等线"/>
                <w:b/>
                <w:sz w:val="16"/>
                <w:szCs w:val="16"/>
                <w:u w:val="single"/>
              </w:rPr>
              <w:t>NTN cell:</w:t>
            </w:r>
          </w:p>
          <w:p w14:paraId="1D492BC6" w14:textId="77777777" w:rsidR="00082C66" w:rsidRPr="002333E3" w:rsidRDefault="00082C66" w:rsidP="00292CB4">
            <w:pPr>
              <w:snapToGrid w:val="0"/>
              <w:spacing w:after="0"/>
              <w:rPr>
                <w:rFonts w:eastAsia="等线"/>
                <w:b/>
                <w:sz w:val="16"/>
                <w:szCs w:val="16"/>
              </w:rPr>
            </w:pPr>
            <w:r w:rsidRPr="002333E3">
              <w:rPr>
                <w:rFonts w:eastAsia="等线"/>
                <w:b/>
                <w:sz w:val="16"/>
                <w:szCs w:val="16"/>
              </w:rPr>
              <w:t>Nadir point.</w:t>
            </w:r>
          </w:p>
          <w:p w14:paraId="1B21164F" w14:textId="77777777" w:rsidR="00082C66" w:rsidRPr="002333E3" w:rsidRDefault="00082C66" w:rsidP="00292CB4">
            <w:pPr>
              <w:snapToGrid w:val="0"/>
              <w:spacing w:after="0"/>
              <w:rPr>
                <w:rFonts w:eastAsia="等线"/>
                <w:sz w:val="16"/>
                <w:szCs w:val="16"/>
              </w:rPr>
            </w:pPr>
          </w:p>
          <w:p w14:paraId="5F61A432" w14:textId="77777777" w:rsidR="00082C66" w:rsidRPr="002333E3" w:rsidRDefault="00082C66" w:rsidP="00292CB4">
            <w:pPr>
              <w:snapToGrid w:val="0"/>
              <w:spacing w:after="0"/>
              <w:rPr>
                <w:rFonts w:eastAsia="等线"/>
                <w:b/>
                <w:sz w:val="16"/>
                <w:szCs w:val="16"/>
                <w:u w:val="single"/>
              </w:rPr>
            </w:pPr>
            <w:r w:rsidRPr="002333E3">
              <w:rPr>
                <w:rFonts w:eastAsia="等线"/>
                <w:b/>
                <w:sz w:val="16"/>
                <w:szCs w:val="16"/>
                <w:u w:val="single"/>
              </w:rPr>
              <w:t>NTN UE:</w:t>
            </w:r>
          </w:p>
          <w:p w14:paraId="3FE507A7" w14:textId="77777777" w:rsidR="00082C66" w:rsidRPr="002333E3" w:rsidRDefault="00082C66" w:rsidP="00292CB4">
            <w:pPr>
              <w:snapToGrid w:val="0"/>
              <w:spacing w:after="0"/>
              <w:rPr>
                <w:rFonts w:eastAsia="等线"/>
                <w:sz w:val="16"/>
                <w:szCs w:val="16"/>
              </w:rPr>
            </w:pPr>
            <w:r w:rsidRPr="002333E3">
              <w:rPr>
                <w:rFonts w:eastAsia="等线"/>
                <w:b/>
                <w:sz w:val="16"/>
                <w:szCs w:val="16"/>
              </w:rPr>
              <w:t>NTN UEs dropped at the edge of TN clusters</w:t>
            </w:r>
          </w:p>
        </w:tc>
        <w:tc>
          <w:tcPr>
            <w:tcW w:w="1546" w:type="pct"/>
            <w:shd w:val="clear" w:color="auto" w:fill="auto"/>
            <w:vAlign w:val="center"/>
          </w:tcPr>
          <w:p w14:paraId="50636450" w14:textId="77777777" w:rsidR="00082C66" w:rsidRPr="002333E3" w:rsidRDefault="00082C66" w:rsidP="00292CB4">
            <w:pPr>
              <w:snapToGrid w:val="0"/>
              <w:spacing w:after="0"/>
              <w:rPr>
                <w:rFonts w:eastAsia="等线"/>
                <w:sz w:val="16"/>
                <w:szCs w:val="16"/>
              </w:rPr>
            </w:pPr>
            <w:r w:rsidRPr="002333E3">
              <w:rPr>
                <w:rFonts w:eastAsia="等线"/>
                <w:b/>
                <w:sz w:val="16"/>
                <w:szCs w:val="16"/>
              </w:rPr>
              <w:t>TN randomly placed in this NTN beam</w:t>
            </w:r>
          </w:p>
        </w:tc>
        <w:tc>
          <w:tcPr>
            <w:tcW w:w="1272" w:type="pct"/>
            <w:shd w:val="clear" w:color="auto" w:fill="auto"/>
            <w:vAlign w:val="center"/>
          </w:tcPr>
          <w:p w14:paraId="100C3851" w14:textId="77777777" w:rsidR="00082C66" w:rsidRPr="002333E3" w:rsidRDefault="00082C66" w:rsidP="00292CB4">
            <w:pPr>
              <w:snapToGrid w:val="0"/>
              <w:spacing w:after="0"/>
              <w:rPr>
                <w:rFonts w:eastAsia="等线"/>
                <w:b/>
                <w:strike/>
                <w:sz w:val="16"/>
                <w:szCs w:val="16"/>
              </w:rPr>
            </w:pPr>
            <w:r w:rsidRPr="002333E3">
              <w:rPr>
                <w:rFonts w:eastAsia="等线"/>
                <w:b/>
                <w:sz w:val="16"/>
                <w:szCs w:val="16"/>
              </w:rPr>
              <w:t>All active TN clusters which have the NTN UE(s) at its edge.</w:t>
            </w:r>
          </w:p>
        </w:tc>
      </w:tr>
    </w:tbl>
    <w:p w14:paraId="0BA3D1AD" w14:textId="77777777" w:rsidR="00082C66" w:rsidRPr="002333E3" w:rsidRDefault="00082C66" w:rsidP="00082C66">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082C66" w:rsidRPr="002333E3" w14:paraId="324571E6" w14:textId="77777777" w:rsidTr="00292CB4">
        <w:trPr>
          <w:trHeight w:val="1241"/>
        </w:trPr>
        <w:tc>
          <w:tcPr>
            <w:tcW w:w="91" w:type="pct"/>
            <w:vMerge w:val="restart"/>
            <w:shd w:val="clear" w:color="auto" w:fill="D9E2F3"/>
            <w:tcMar>
              <w:top w:w="15" w:type="dxa"/>
              <w:left w:w="108" w:type="dxa"/>
              <w:bottom w:w="0" w:type="dxa"/>
              <w:right w:w="108" w:type="dxa"/>
            </w:tcMar>
            <w:vAlign w:val="center"/>
          </w:tcPr>
          <w:p w14:paraId="26AF9E69"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lastRenderedPageBreak/>
              <w:t>5</w:t>
            </w:r>
          </w:p>
        </w:tc>
        <w:tc>
          <w:tcPr>
            <w:tcW w:w="227" w:type="pct"/>
            <w:vMerge w:val="restart"/>
            <w:shd w:val="clear" w:color="auto" w:fill="auto"/>
            <w:vAlign w:val="center"/>
          </w:tcPr>
          <w:p w14:paraId="3A5CDD57"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TN with NTN</w:t>
            </w:r>
          </w:p>
        </w:tc>
        <w:tc>
          <w:tcPr>
            <w:tcW w:w="182" w:type="pct"/>
            <w:vMerge w:val="restart"/>
            <w:shd w:val="clear" w:color="auto" w:fill="auto"/>
            <w:tcMar>
              <w:top w:w="15" w:type="dxa"/>
              <w:left w:w="108" w:type="dxa"/>
              <w:bottom w:w="0" w:type="dxa"/>
              <w:right w:w="108" w:type="dxa"/>
            </w:tcMar>
            <w:vAlign w:val="center"/>
          </w:tcPr>
          <w:p w14:paraId="17A4191E"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NTN UL</w:t>
            </w:r>
          </w:p>
        </w:tc>
        <w:tc>
          <w:tcPr>
            <w:tcW w:w="182" w:type="pct"/>
            <w:vMerge w:val="restart"/>
            <w:shd w:val="clear" w:color="auto" w:fill="auto"/>
            <w:tcMar>
              <w:top w:w="15" w:type="dxa"/>
              <w:left w:w="108" w:type="dxa"/>
              <w:bottom w:w="0" w:type="dxa"/>
              <w:right w:w="108" w:type="dxa"/>
            </w:tcMar>
            <w:vAlign w:val="center"/>
          </w:tcPr>
          <w:p w14:paraId="0D644475"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TN DL</w:t>
            </w:r>
          </w:p>
        </w:tc>
        <w:tc>
          <w:tcPr>
            <w:tcW w:w="1500" w:type="pct"/>
            <w:vAlign w:val="center"/>
          </w:tcPr>
          <w:p w14:paraId="5AA2E497" w14:textId="77777777" w:rsidR="00082C66" w:rsidRPr="002333E3" w:rsidRDefault="00082C66" w:rsidP="00292CB4">
            <w:pPr>
              <w:snapToGrid w:val="0"/>
              <w:spacing w:after="0"/>
              <w:rPr>
                <w:rFonts w:eastAsia="等线"/>
                <w:b/>
                <w:sz w:val="16"/>
                <w:szCs w:val="16"/>
                <w:u w:val="single"/>
              </w:rPr>
            </w:pPr>
            <w:r w:rsidRPr="002333E3">
              <w:rPr>
                <w:rFonts w:eastAsia="等线"/>
                <w:b/>
                <w:sz w:val="16"/>
                <w:szCs w:val="16"/>
                <w:u w:val="single"/>
              </w:rPr>
              <w:t xml:space="preserve">NTN cell: </w:t>
            </w:r>
          </w:p>
          <w:p w14:paraId="36285584" w14:textId="77777777" w:rsidR="00082C66" w:rsidRPr="002333E3" w:rsidRDefault="00082C66" w:rsidP="00292CB4">
            <w:pPr>
              <w:snapToGrid w:val="0"/>
              <w:spacing w:after="0"/>
              <w:rPr>
                <w:rFonts w:eastAsia="等线"/>
                <w:b/>
                <w:sz w:val="16"/>
                <w:szCs w:val="16"/>
              </w:rPr>
            </w:pPr>
            <w:r w:rsidRPr="002333E3">
              <w:rPr>
                <w:rFonts w:eastAsia="等线"/>
                <w:b/>
                <w:sz w:val="16"/>
                <w:szCs w:val="16"/>
              </w:rPr>
              <w:t>Nadir point</w:t>
            </w:r>
          </w:p>
          <w:p w14:paraId="44656891" w14:textId="77777777" w:rsidR="00082C66" w:rsidRPr="002333E3" w:rsidRDefault="00082C66" w:rsidP="00292CB4">
            <w:pPr>
              <w:snapToGrid w:val="0"/>
              <w:spacing w:after="0"/>
              <w:rPr>
                <w:rFonts w:eastAsia="等线"/>
                <w:sz w:val="16"/>
                <w:szCs w:val="16"/>
              </w:rPr>
            </w:pPr>
          </w:p>
          <w:p w14:paraId="016964B0" w14:textId="77777777" w:rsidR="00082C66" w:rsidRPr="002333E3" w:rsidRDefault="00082C66" w:rsidP="00292CB4">
            <w:pPr>
              <w:snapToGrid w:val="0"/>
              <w:spacing w:after="0"/>
              <w:rPr>
                <w:rFonts w:eastAsia="等线"/>
                <w:b/>
                <w:sz w:val="16"/>
                <w:szCs w:val="16"/>
                <w:u w:val="single"/>
              </w:rPr>
            </w:pPr>
            <w:r w:rsidRPr="002333E3">
              <w:rPr>
                <w:rFonts w:eastAsia="等线"/>
                <w:b/>
                <w:sz w:val="16"/>
                <w:szCs w:val="16"/>
                <w:u w:val="single"/>
              </w:rPr>
              <w:t>NTN UE:</w:t>
            </w:r>
          </w:p>
          <w:p w14:paraId="43485787" w14:textId="77777777" w:rsidR="00082C66" w:rsidRPr="002333E3" w:rsidRDefault="00082C66" w:rsidP="00292CB4">
            <w:pPr>
              <w:snapToGrid w:val="0"/>
              <w:spacing w:after="0"/>
              <w:rPr>
                <w:rFonts w:eastAsia="等线"/>
                <w:sz w:val="16"/>
                <w:szCs w:val="16"/>
              </w:rPr>
            </w:pPr>
            <w:r w:rsidRPr="002333E3">
              <w:rPr>
                <w:rFonts w:eastAsia="等线"/>
                <w:b/>
                <w:sz w:val="16"/>
                <w:szCs w:val="16"/>
              </w:rPr>
              <w:t>NTN UEs dropped at the edge of TN clusters</w:t>
            </w:r>
          </w:p>
        </w:tc>
        <w:tc>
          <w:tcPr>
            <w:tcW w:w="1546" w:type="pct"/>
            <w:shd w:val="clear" w:color="auto" w:fill="auto"/>
            <w:vAlign w:val="center"/>
          </w:tcPr>
          <w:p w14:paraId="4952BA99" w14:textId="77777777" w:rsidR="00082C66" w:rsidRPr="002333E3" w:rsidRDefault="00082C66" w:rsidP="00292CB4">
            <w:pPr>
              <w:snapToGrid w:val="0"/>
              <w:spacing w:after="0"/>
              <w:rPr>
                <w:rFonts w:eastAsia="等线"/>
                <w:sz w:val="16"/>
                <w:szCs w:val="16"/>
              </w:rPr>
            </w:pPr>
            <w:r w:rsidRPr="002333E3">
              <w:rPr>
                <w:rFonts w:eastAsia="等线"/>
                <w:b/>
                <w:sz w:val="16"/>
                <w:szCs w:val="16"/>
              </w:rPr>
              <w:t>TN clusters randomly placed in this NTN beam</w:t>
            </w:r>
          </w:p>
        </w:tc>
        <w:tc>
          <w:tcPr>
            <w:tcW w:w="1272" w:type="pct"/>
            <w:shd w:val="clear" w:color="auto" w:fill="auto"/>
            <w:vAlign w:val="center"/>
          </w:tcPr>
          <w:p w14:paraId="05CD5BBF" w14:textId="77777777" w:rsidR="00082C66" w:rsidRPr="002333E3" w:rsidRDefault="00082C66" w:rsidP="00292CB4">
            <w:pPr>
              <w:snapToGrid w:val="0"/>
              <w:spacing w:after="0"/>
              <w:rPr>
                <w:rFonts w:eastAsia="等线"/>
                <w:sz w:val="16"/>
                <w:szCs w:val="16"/>
              </w:rPr>
            </w:pPr>
            <w:r w:rsidRPr="002333E3">
              <w:rPr>
                <w:rFonts w:eastAsia="等线"/>
                <w:b/>
                <w:sz w:val="16"/>
                <w:szCs w:val="16"/>
              </w:rPr>
              <w:t>All active TN clusters which have the NTN UE(s) at its edge</w:t>
            </w:r>
          </w:p>
        </w:tc>
      </w:tr>
      <w:tr w:rsidR="00082C66" w:rsidRPr="002333E3" w14:paraId="6DAE6049" w14:textId="77777777" w:rsidTr="00292CB4">
        <w:trPr>
          <w:trHeight w:val="905"/>
        </w:trPr>
        <w:tc>
          <w:tcPr>
            <w:tcW w:w="91" w:type="pct"/>
            <w:vMerge/>
            <w:shd w:val="clear" w:color="auto" w:fill="D9E2F3"/>
            <w:tcMar>
              <w:top w:w="15" w:type="dxa"/>
              <w:left w:w="108" w:type="dxa"/>
              <w:bottom w:w="0" w:type="dxa"/>
              <w:right w:w="108" w:type="dxa"/>
            </w:tcMar>
            <w:vAlign w:val="center"/>
          </w:tcPr>
          <w:p w14:paraId="2D2F5148" w14:textId="77777777" w:rsidR="00082C66" w:rsidRPr="002333E3" w:rsidRDefault="00082C66" w:rsidP="00292CB4">
            <w:pPr>
              <w:snapToGrid w:val="0"/>
              <w:spacing w:after="0"/>
              <w:jc w:val="center"/>
              <w:rPr>
                <w:rFonts w:eastAsia="等线"/>
                <w:sz w:val="16"/>
                <w:szCs w:val="16"/>
              </w:rPr>
            </w:pPr>
          </w:p>
        </w:tc>
        <w:tc>
          <w:tcPr>
            <w:tcW w:w="227" w:type="pct"/>
            <w:vMerge/>
            <w:shd w:val="clear" w:color="auto" w:fill="auto"/>
            <w:vAlign w:val="center"/>
          </w:tcPr>
          <w:p w14:paraId="0B4E1100" w14:textId="77777777" w:rsidR="00082C66" w:rsidRPr="002333E3" w:rsidRDefault="00082C66" w:rsidP="00292CB4">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4CEED84F" w14:textId="77777777" w:rsidR="00082C66" w:rsidRPr="002333E3" w:rsidRDefault="00082C66" w:rsidP="00292CB4">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01ED2818" w14:textId="77777777" w:rsidR="00082C66" w:rsidRPr="002333E3" w:rsidRDefault="00082C66" w:rsidP="00292CB4">
            <w:pPr>
              <w:snapToGrid w:val="0"/>
              <w:spacing w:after="0"/>
              <w:jc w:val="center"/>
              <w:rPr>
                <w:rFonts w:eastAsia="等线"/>
                <w:sz w:val="16"/>
                <w:szCs w:val="16"/>
              </w:rPr>
            </w:pPr>
          </w:p>
        </w:tc>
        <w:tc>
          <w:tcPr>
            <w:tcW w:w="1500" w:type="pct"/>
            <w:vAlign w:val="center"/>
          </w:tcPr>
          <w:p w14:paraId="0227C896" w14:textId="77777777" w:rsidR="00082C66" w:rsidRPr="002333E3" w:rsidRDefault="00082C66" w:rsidP="00292CB4">
            <w:pPr>
              <w:snapToGrid w:val="0"/>
              <w:spacing w:after="0"/>
              <w:rPr>
                <w:rFonts w:eastAsia="等线"/>
                <w:b/>
                <w:sz w:val="16"/>
                <w:szCs w:val="16"/>
                <w:u w:val="single"/>
              </w:rPr>
            </w:pPr>
            <w:r w:rsidRPr="002333E3">
              <w:rPr>
                <w:rFonts w:eastAsia="等线"/>
                <w:b/>
                <w:sz w:val="16"/>
                <w:szCs w:val="16"/>
                <w:u w:val="single"/>
              </w:rPr>
              <w:t>NTN cell:</w:t>
            </w:r>
          </w:p>
          <w:p w14:paraId="4B46C7E2" w14:textId="77777777" w:rsidR="00082C66" w:rsidRPr="002333E3" w:rsidRDefault="00082C66" w:rsidP="00292CB4">
            <w:pPr>
              <w:snapToGrid w:val="0"/>
              <w:spacing w:after="0"/>
              <w:rPr>
                <w:rFonts w:eastAsia="等线"/>
                <w:b/>
                <w:i/>
                <w:sz w:val="16"/>
                <w:szCs w:val="16"/>
              </w:rPr>
            </w:pPr>
            <w:r w:rsidRPr="002333E3">
              <w:rPr>
                <w:rFonts w:eastAsia="等线"/>
                <w:b/>
                <w:sz w:val="16"/>
                <w:szCs w:val="16"/>
              </w:rPr>
              <w:t xml:space="preserve">NTN cell with satellite at low elevation </w:t>
            </w:r>
            <w:r w:rsidRPr="002333E3">
              <w:rPr>
                <w:rFonts w:eastAsia="等线"/>
                <w:sz w:val="16"/>
                <w:szCs w:val="16"/>
              </w:rPr>
              <w:t>(</w:t>
            </w:r>
            <w:r w:rsidRPr="002333E3">
              <w:rPr>
                <w:rFonts w:eastAsia="等线"/>
                <w:b/>
                <w:sz w:val="16"/>
                <w:szCs w:val="16"/>
              </w:rPr>
              <w:t>45° for GEO and LEO</w:t>
            </w:r>
            <w:r w:rsidRPr="002333E3">
              <w:rPr>
                <w:rFonts w:eastAsia="等线" w:hint="eastAsia"/>
                <w:b/>
                <w:sz w:val="16"/>
                <w:szCs w:val="16"/>
              </w:rPr>
              <w:t>，</w:t>
            </w:r>
            <w:r w:rsidRPr="002333E3">
              <w:rPr>
                <w:rFonts w:eastAsia="等线"/>
                <w:b/>
                <w:sz w:val="16"/>
                <w:szCs w:val="16"/>
              </w:rPr>
              <w:t>Interested companies can bring analysis and results for other values</w:t>
            </w:r>
            <w:r w:rsidRPr="002333E3">
              <w:rPr>
                <w:rFonts w:eastAsia="等线"/>
                <w:sz w:val="16"/>
                <w:szCs w:val="16"/>
              </w:rPr>
              <w:t>).</w:t>
            </w:r>
          </w:p>
          <w:p w14:paraId="756F0C13" w14:textId="77777777" w:rsidR="00082C66" w:rsidRPr="002333E3" w:rsidRDefault="00082C66" w:rsidP="00292CB4">
            <w:pPr>
              <w:snapToGrid w:val="0"/>
              <w:spacing w:after="0"/>
              <w:rPr>
                <w:rFonts w:eastAsia="等线"/>
                <w:b/>
                <w:sz w:val="16"/>
                <w:szCs w:val="16"/>
              </w:rPr>
            </w:pPr>
          </w:p>
          <w:p w14:paraId="402F2B70" w14:textId="77777777" w:rsidR="00082C66" w:rsidRPr="002333E3" w:rsidRDefault="00082C66" w:rsidP="00292CB4">
            <w:pPr>
              <w:snapToGrid w:val="0"/>
              <w:spacing w:after="0"/>
              <w:rPr>
                <w:rFonts w:eastAsia="等线"/>
                <w:b/>
                <w:sz w:val="16"/>
                <w:szCs w:val="16"/>
                <w:u w:val="single"/>
              </w:rPr>
            </w:pPr>
            <w:r w:rsidRPr="002333E3">
              <w:rPr>
                <w:rFonts w:eastAsia="等线"/>
                <w:b/>
                <w:sz w:val="16"/>
                <w:szCs w:val="16"/>
                <w:u w:val="single"/>
              </w:rPr>
              <w:t>NTN UE:</w:t>
            </w:r>
          </w:p>
          <w:p w14:paraId="6CA24F50" w14:textId="77777777" w:rsidR="00082C66" w:rsidRPr="002333E3" w:rsidRDefault="00082C66" w:rsidP="00292CB4">
            <w:pPr>
              <w:snapToGrid w:val="0"/>
              <w:spacing w:after="0"/>
              <w:rPr>
                <w:rFonts w:eastAsia="等线"/>
                <w:sz w:val="16"/>
                <w:szCs w:val="16"/>
              </w:rPr>
            </w:pPr>
            <w:r w:rsidRPr="002333E3">
              <w:rPr>
                <w:rFonts w:eastAsia="等线"/>
                <w:b/>
                <w:sz w:val="16"/>
                <w:szCs w:val="16"/>
              </w:rPr>
              <w:t>NTN UEs dropped at the edge of TN clusters</w:t>
            </w:r>
          </w:p>
        </w:tc>
        <w:tc>
          <w:tcPr>
            <w:tcW w:w="1546" w:type="pct"/>
            <w:shd w:val="clear" w:color="auto" w:fill="auto"/>
            <w:vAlign w:val="center"/>
          </w:tcPr>
          <w:p w14:paraId="29C991EC" w14:textId="77777777" w:rsidR="00082C66" w:rsidRPr="002333E3" w:rsidRDefault="00082C66" w:rsidP="00292CB4">
            <w:pPr>
              <w:snapToGrid w:val="0"/>
              <w:spacing w:after="0"/>
              <w:rPr>
                <w:rFonts w:eastAsia="等线"/>
                <w:sz w:val="16"/>
                <w:szCs w:val="16"/>
              </w:rPr>
            </w:pPr>
            <w:r w:rsidRPr="002333E3">
              <w:rPr>
                <w:rFonts w:eastAsia="等线"/>
                <w:b/>
                <w:sz w:val="16"/>
                <w:szCs w:val="16"/>
              </w:rPr>
              <w:t>TN clusters randomly placed in this NTN beam</w:t>
            </w:r>
          </w:p>
        </w:tc>
        <w:tc>
          <w:tcPr>
            <w:tcW w:w="1272" w:type="pct"/>
            <w:shd w:val="clear" w:color="auto" w:fill="auto"/>
            <w:vAlign w:val="center"/>
          </w:tcPr>
          <w:p w14:paraId="34EFC6E7" w14:textId="77777777" w:rsidR="00082C66" w:rsidRPr="002333E3" w:rsidRDefault="00082C66" w:rsidP="00292CB4">
            <w:pPr>
              <w:snapToGrid w:val="0"/>
              <w:spacing w:after="0"/>
              <w:rPr>
                <w:rFonts w:eastAsia="等线"/>
                <w:sz w:val="16"/>
                <w:szCs w:val="16"/>
              </w:rPr>
            </w:pPr>
            <w:r w:rsidRPr="002333E3">
              <w:rPr>
                <w:rFonts w:eastAsia="等线"/>
                <w:b/>
                <w:sz w:val="16"/>
                <w:szCs w:val="16"/>
              </w:rPr>
              <w:t>All active TN clusters which have the NTN UE(s) at its edge.</w:t>
            </w:r>
          </w:p>
        </w:tc>
      </w:tr>
    </w:tbl>
    <w:p w14:paraId="55B0BE97" w14:textId="77777777" w:rsidR="00082C66" w:rsidRPr="002333E3" w:rsidRDefault="00082C66" w:rsidP="00082C66">
      <w:pPr>
        <w:spacing w:after="0"/>
        <w:rPr>
          <w:b/>
          <w:i/>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082C66" w14:paraId="508DD95D" w14:textId="77777777" w:rsidTr="00292CB4">
        <w:trPr>
          <w:trHeight w:val="676"/>
        </w:trPr>
        <w:tc>
          <w:tcPr>
            <w:tcW w:w="91" w:type="pct"/>
            <w:shd w:val="clear" w:color="auto" w:fill="D9E2F3"/>
            <w:tcMar>
              <w:top w:w="15" w:type="dxa"/>
              <w:left w:w="108" w:type="dxa"/>
              <w:bottom w:w="0" w:type="dxa"/>
              <w:right w:w="108" w:type="dxa"/>
            </w:tcMar>
            <w:vAlign w:val="center"/>
          </w:tcPr>
          <w:p w14:paraId="788C7A3F"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6</w:t>
            </w:r>
          </w:p>
        </w:tc>
        <w:tc>
          <w:tcPr>
            <w:tcW w:w="227" w:type="pct"/>
            <w:shd w:val="clear" w:color="auto" w:fill="auto"/>
            <w:vAlign w:val="center"/>
          </w:tcPr>
          <w:p w14:paraId="403AC975"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2A4F7009"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TN DL</w:t>
            </w:r>
          </w:p>
        </w:tc>
        <w:tc>
          <w:tcPr>
            <w:tcW w:w="182" w:type="pct"/>
            <w:shd w:val="clear" w:color="auto" w:fill="auto"/>
            <w:tcMar>
              <w:top w:w="15" w:type="dxa"/>
              <w:left w:w="108" w:type="dxa"/>
              <w:bottom w:w="0" w:type="dxa"/>
              <w:right w:w="108" w:type="dxa"/>
            </w:tcMar>
            <w:vAlign w:val="center"/>
          </w:tcPr>
          <w:p w14:paraId="4489DDA4"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NTN UL</w:t>
            </w:r>
          </w:p>
        </w:tc>
        <w:tc>
          <w:tcPr>
            <w:tcW w:w="1500" w:type="pct"/>
            <w:vAlign w:val="center"/>
          </w:tcPr>
          <w:p w14:paraId="7808A448" w14:textId="77777777" w:rsidR="00082C66" w:rsidRPr="002333E3" w:rsidRDefault="00082C66" w:rsidP="00292CB4">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cell:</w:t>
            </w:r>
          </w:p>
          <w:p w14:paraId="7E9357D6" w14:textId="77777777" w:rsidR="00082C66" w:rsidRPr="002333E3" w:rsidRDefault="00082C66" w:rsidP="00292CB4">
            <w:pPr>
              <w:snapToGrid w:val="0"/>
              <w:spacing w:after="0"/>
              <w:rPr>
                <w:rFonts w:eastAsia="等线"/>
                <w:b/>
                <w:sz w:val="16"/>
                <w:szCs w:val="16"/>
              </w:rPr>
            </w:pPr>
            <w:r w:rsidRPr="002333E3">
              <w:rPr>
                <w:rFonts w:eastAsia="等线"/>
                <w:b/>
                <w:sz w:val="16"/>
                <w:szCs w:val="16"/>
              </w:rPr>
              <w:t>Observe NTN central beam for SINR, 6 adjacent beams for inter-beam interference.</w:t>
            </w:r>
          </w:p>
          <w:p w14:paraId="759DAC58" w14:textId="77777777" w:rsidR="00082C66" w:rsidRPr="002333E3" w:rsidRDefault="00082C66" w:rsidP="00292CB4">
            <w:pPr>
              <w:snapToGrid w:val="0"/>
              <w:spacing w:after="0"/>
              <w:rPr>
                <w:rFonts w:eastAsia="等线"/>
                <w:b/>
                <w:sz w:val="16"/>
                <w:szCs w:val="16"/>
              </w:rPr>
            </w:pPr>
          </w:p>
          <w:p w14:paraId="3CE992B2" w14:textId="77777777" w:rsidR="00082C66" w:rsidRPr="002333E3" w:rsidRDefault="00082C66" w:rsidP="00292CB4">
            <w:pPr>
              <w:snapToGrid w:val="0"/>
              <w:spacing w:after="0"/>
              <w:rPr>
                <w:rFonts w:eastAsia="等线"/>
                <w:b/>
                <w:sz w:val="16"/>
                <w:szCs w:val="16"/>
                <w:u w:val="single"/>
              </w:rPr>
            </w:pPr>
            <w:r w:rsidRPr="002333E3">
              <w:rPr>
                <w:rFonts w:eastAsia="等线"/>
                <w:b/>
                <w:sz w:val="16"/>
                <w:szCs w:val="16"/>
                <w:u w:val="single"/>
              </w:rPr>
              <w:t>NTN UE</w:t>
            </w:r>
            <w:r w:rsidRPr="002333E3">
              <w:rPr>
                <w:rFonts w:eastAsia="等线" w:hint="eastAsia"/>
                <w:b/>
                <w:sz w:val="16"/>
                <w:szCs w:val="16"/>
                <w:u w:val="single"/>
              </w:rPr>
              <w:t>:</w:t>
            </w:r>
          </w:p>
          <w:p w14:paraId="67AD91B3" w14:textId="77777777" w:rsidR="00082C66" w:rsidRPr="002333E3" w:rsidRDefault="00082C66" w:rsidP="00292CB4">
            <w:pPr>
              <w:snapToGrid w:val="0"/>
              <w:spacing w:after="0"/>
              <w:rPr>
                <w:rFonts w:eastAsia="等线"/>
                <w:sz w:val="16"/>
                <w:szCs w:val="16"/>
              </w:rPr>
            </w:pPr>
            <w:r w:rsidRPr="002333E3">
              <w:rPr>
                <w:rFonts w:eastAsia="等线"/>
                <w:b/>
                <w:sz w:val="16"/>
                <w:szCs w:val="16"/>
              </w:rPr>
              <w:t>NTN UEs dropped outside or at the edge of TN clusters</w:t>
            </w:r>
          </w:p>
        </w:tc>
        <w:tc>
          <w:tcPr>
            <w:tcW w:w="1546" w:type="pct"/>
            <w:shd w:val="clear" w:color="auto" w:fill="auto"/>
            <w:vAlign w:val="center"/>
          </w:tcPr>
          <w:p w14:paraId="08BB7478" w14:textId="77777777" w:rsidR="00082C66" w:rsidRPr="002333E3" w:rsidRDefault="00082C66" w:rsidP="00292CB4">
            <w:pPr>
              <w:snapToGrid w:val="0"/>
              <w:spacing w:after="0"/>
              <w:rPr>
                <w:rFonts w:eastAsia="等线"/>
                <w:sz w:val="16"/>
                <w:szCs w:val="16"/>
              </w:rPr>
            </w:pPr>
            <w:r w:rsidRPr="002333E3">
              <w:rPr>
                <w:rFonts w:eastAsia="等线"/>
                <w:b/>
                <w:sz w:val="16"/>
                <w:szCs w:val="16"/>
              </w:rPr>
              <w:t>Consider the active rate of 20% for TN.</w:t>
            </w:r>
          </w:p>
        </w:tc>
        <w:tc>
          <w:tcPr>
            <w:tcW w:w="1272" w:type="pct"/>
            <w:shd w:val="clear" w:color="auto" w:fill="auto"/>
            <w:vAlign w:val="center"/>
          </w:tcPr>
          <w:p w14:paraId="1A6FDD6A" w14:textId="77777777" w:rsidR="00082C66" w:rsidRDefault="00082C66" w:rsidP="00292CB4">
            <w:pPr>
              <w:snapToGrid w:val="0"/>
              <w:spacing w:after="0"/>
              <w:rPr>
                <w:rFonts w:eastAsia="等线"/>
                <w:sz w:val="16"/>
                <w:szCs w:val="16"/>
              </w:rPr>
            </w:pPr>
            <w:r w:rsidRPr="002333E3">
              <w:rPr>
                <w:rFonts w:eastAsia="等线"/>
                <w:b/>
                <w:sz w:val="16"/>
                <w:szCs w:val="16"/>
              </w:rPr>
              <w:t>All active TN cells in central NTN beam</w:t>
            </w:r>
          </w:p>
        </w:tc>
      </w:tr>
    </w:tbl>
    <w:p w14:paraId="6CD8A4EA" w14:textId="77777777" w:rsidR="00082C66" w:rsidRDefault="00082C66" w:rsidP="00082C66">
      <w:pPr>
        <w:rPr>
          <w:rFonts w:ascii="Arial" w:hAnsi="Arial"/>
          <w:sz w:val="32"/>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082C66" w:rsidRPr="002333E3" w14:paraId="534A595F" w14:textId="77777777" w:rsidTr="00292CB4">
        <w:trPr>
          <w:trHeight w:val="1241"/>
        </w:trPr>
        <w:tc>
          <w:tcPr>
            <w:tcW w:w="91" w:type="pct"/>
            <w:vMerge w:val="restart"/>
            <w:shd w:val="clear" w:color="auto" w:fill="D9E2F3"/>
            <w:tcMar>
              <w:top w:w="15" w:type="dxa"/>
              <w:left w:w="108" w:type="dxa"/>
              <w:bottom w:w="0" w:type="dxa"/>
              <w:right w:w="108" w:type="dxa"/>
            </w:tcMar>
            <w:vAlign w:val="center"/>
          </w:tcPr>
          <w:p w14:paraId="4E3BA6EF" w14:textId="77777777" w:rsidR="00082C66" w:rsidRPr="002333E3" w:rsidRDefault="00082C66" w:rsidP="00292CB4">
            <w:pPr>
              <w:snapToGrid w:val="0"/>
              <w:spacing w:after="0"/>
              <w:jc w:val="center"/>
              <w:rPr>
                <w:rFonts w:eastAsia="等线"/>
                <w:sz w:val="16"/>
                <w:szCs w:val="16"/>
              </w:rPr>
            </w:pPr>
            <w:r>
              <w:rPr>
                <w:rFonts w:eastAsia="等线"/>
                <w:sz w:val="16"/>
                <w:szCs w:val="16"/>
              </w:rPr>
              <w:t>7</w:t>
            </w:r>
          </w:p>
        </w:tc>
        <w:tc>
          <w:tcPr>
            <w:tcW w:w="227" w:type="pct"/>
            <w:vMerge w:val="restart"/>
            <w:shd w:val="clear" w:color="auto" w:fill="auto"/>
            <w:vAlign w:val="center"/>
          </w:tcPr>
          <w:p w14:paraId="617FF776"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TN with NTN</w:t>
            </w:r>
          </w:p>
        </w:tc>
        <w:tc>
          <w:tcPr>
            <w:tcW w:w="182" w:type="pct"/>
            <w:vMerge w:val="restart"/>
            <w:shd w:val="clear" w:color="auto" w:fill="auto"/>
            <w:tcMar>
              <w:top w:w="15" w:type="dxa"/>
              <w:left w:w="108" w:type="dxa"/>
              <w:bottom w:w="0" w:type="dxa"/>
              <w:right w:w="108" w:type="dxa"/>
            </w:tcMar>
            <w:vAlign w:val="center"/>
          </w:tcPr>
          <w:p w14:paraId="05456581"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 xml:space="preserve">NTN </w:t>
            </w:r>
            <w:r>
              <w:rPr>
                <w:rFonts w:eastAsia="等线"/>
                <w:sz w:val="16"/>
                <w:szCs w:val="16"/>
              </w:rPr>
              <w:t>DL</w:t>
            </w:r>
          </w:p>
        </w:tc>
        <w:tc>
          <w:tcPr>
            <w:tcW w:w="182" w:type="pct"/>
            <w:vMerge w:val="restart"/>
            <w:shd w:val="clear" w:color="auto" w:fill="auto"/>
            <w:tcMar>
              <w:top w:w="15" w:type="dxa"/>
              <w:left w:w="108" w:type="dxa"/>
              <w:bottom w:w="0" w:type="dxa"/>
              <w:right w:w="108" w:type="dxa"/>
            </w:tcMar>
            <w:vAlign w:val="center"/>
          </w:tcPr>
          <w:p w14:paraId="5253AE19"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 xml:space="preserve">TN </w:t>
            </w:r>
            <w:r>
              <w:rPr>
                <w:rFonts w:eastAsia="等线"/>
                <w:sz w:val="16"/>
                <w:szCs w:val="16"/>
              </w:rPr>
              <w:t>UL</w:t>
            </w:r>
          </w:p>
        </w:tc>
        <w:tc>
          <w:tcPr>
            <w:tcW w:w="1500" w:type="pct"/>
            <w:vAlign w:val="center"/>
          </w:tcPr>
          <w:p w14:paraId="6F4AE3AC" w14:textId="77777777" w:rsidR="00082C66" w:rsidRPr="002333E3" w:rsidRDefault="00082C66" w:rsidP="00292CB4">
            <w:pPr>
              <w:snapToGrid w:val="0"/>
              <w:spacing w:after="0"/>
              <w:rPr>
                <w:rFonts w:eastAsia="等线"/>
                <w:b/>
                <w:sz w:val="16"/>
                <w:szCs w:val="16"/>
                <w:u w:val="single"/>
              </w:rPr>
            </w:pPr>
            <w:r w:rsidRPr="002333E3">
              <w:rPr>
                <w:rFonts w:eastAsia="等线"/>
                <w:b/>
                <w:sz w:val="16"/>
                <w:szCs w:val="16"/>
                <w:u w:val="single"/>
              </w:rPr>
              <w:t xml:space="preserve">NTN cell: </w:t>
            </w:r>
          </w:p>
          <w:p w14:paraId="270D4196" w14:textId="77777777" w:rsidR="00082C66" w:rsidRPr="002333E3" w:rsidRDefault="00082C66" w:rsidP="00292CB4">
            <w:pPr>
              <w:snapToGrid w:val="0"/>
              <w:spacing w:after="0"/>
              <w:rPr>
                <w:rFonts w:eastAsia="等线"/>
                <w:b/>
                <w:sz w:val="16"/>
                <w:szCs w:val="16"/>
              </w:rPr>
            </w:pPr>
            <w:r w:rsidRPr="002333E3">
              <w:rPr>
                <w:rFonts w:eastAsia="等线"/>
                <w:b/>
                <w:sz w:val="16"/>
                <w:szCs w:val="16"/>
              </w:rPr>
              <w:t>Nadir point</w:t>
            </w:r>
          </w:p>
          <w:p w14:paraId="4299D3F6" w14:textId="77777777" w:rsidR="00082C66" w:rsidRPr="002333E3" w:rsidRDefault="00082C66" w:rsidP="00292CB4">
            <w:pPr>
              <w:snapToGrid w:val="0"/>
              <w:spacing w:after="0"/>
              <w:rPr>
                <w:rFonts w:eastAsia="等线"/>
                <w:sz w:val="16"/>
                <w:szCs w:val="16"/>
              </w:rPr>
            </w:pPr>
          </w:p>
          <w:p w14:paraId="22654E40" w14:textId="77777777" w:rsidR="00082C66" w:rsidRPr="002333E3" w:rsidRDefault="00082C66" w:rsidP="00292CB4">
            <w:pPr>
              <w:snapToGrid w:val="0"/>
              <w:spacing w:after="0"/>
              <w:rPr>
                <w:rFonts w:eastAsia="等线"/>
                <w:b/>
                <w:sz w:val="16"/>
                <w:szCs w:val="16"/>
                <w:u w:val="single"/>
              </w:rPr>
            </w:pPr>
            <w:r w:rsidRPr="002333E3">
              <w:rPr>
                <w:rFonts w:eastAsia="等线"/>
                <w:b/>
                <w:sz w:val="16"/>
                <w:szCs w:val="16"/>
                <w:u w:val="single"/>
              </w:rPr>
              <w:t>NTN UE:</w:t>
            </w:r>
          </w:p>
          <w:p w14:paraId="2377A479" w14:textId="77777777" w:rsidR="00082C66" w:rsidRPr="002333E3" w:rsidRDefault="00082C66" w:rsidP="00292CB4">
            <w:pPr>
              <w:snapToGrid w:val="0"/>
              <w:spacing w:after="0"/>
              <w:rPr>
                <w:rFonts w:eastAsia="等线"/>
                <w:sz w:val="16"/>
                <w:szCs w:val="16"/>
              </w:rPr>
            </w:pPr>
            <w:r w:rsidRPr="002333E3">
              <w:rPr>
                <w:rFonts w:eastAsia="等线"/>
                <w:b/>
                <w:sz w:val="16"/>
                <w:szCs w:val="16"/>
              </w:rPr>
              <w:t>NTN UEs dropped at the edge of TN clusters</w:t>
            </w:r>
          </w:p>
        </w:tc>
        <w:tc>
          <w:tcPr>
            <w:tcW w:w="1546" w:type="pct"/>
            <w:shd w:val="clear" w:color="auto" w:fill="auto"/>
            <w:vAlign w:val="center"/>
          </w:tcPr>
          <w:p w14:paraId="3FED8AC7" w14:textId="77777777" w:rsidR="00082C66" w:rsidRPr="002333E3" w:rsidRDefault="00082C66" w:rsidP="00292CB4">
            <w:pPr>
              <w:snapToGrid w:val="0"/>
              <w:spacing w:after="0"/>
              <w:rPr>
                <w:rFonts w:eastAsia="等线"/>
                <w:sz w:val="16"/>
                <w:szCs w:val="16"/>
              </w:rPr>
            </w:pPr>
            <w:r w:rsidRPr="002333E3">
              <w:rPr>
                <w:rFonts w:eastAsia="等线"/>
                <w:b/>
                <w:sz w:val="16"/>
                <w:szCs w:val="16"/>
              </w:rPr>
              <w:t>TN clusters randomly placed in this NTN beam</w:t>
            </w:r>
          </w:p>
        </w:tc>
        <w:tc>
          <w:tcPr>
            <w:tcW w:w="1272" w:type="pct"/>
            <w:shd w:val="clear" w:color="auto" w:fill="auto"/>
            <w:vAlign w:val="center"/>
          </w:tcPr>
          <w:p w14:paraId="16F1BF73" w14:textId="77777777" w:rsidR="00082C66" w:rsidRPr="002333E3" w:rsidRDefault="00082C66" w:rsidP="00292CB4">
            <w:pPr>
              <w:snapToGrid w:val="0"/>
              <w:spacing w:after="0"/>
              <w:rPr>
                <w:rFonts w:eastAsia="等线"/>
                <w:sz w:val="16"/>
                <w:szCs w:val="16"/>
              </w:rPr>
            </w:pPr>
            <w:r w:rsidRPr="002333E3">
              <w:rPr>
                <w:rFonts w:eastAsia="等线"/>
                <w:b/>
                <w:sz w:val="16"/>
                <w:szCs w:val="16"/>
              </w:rPr>
              <w:t>All active TN clusters which have the NTN UE(s) at its edge</w:t>
            </w:r>
          </w:p>
        </w:tc>
      </w:tr>
      <w:tr w:rsidR="00082C66" w:rsidRPr="002333E3" w14:paraId="6738E8C3" w14:textId="77777777" w:rsidTr="00292CB4">
        <w:trPr>
          <w:trHeight w:val="905"/>
        </w:trPr>
        <w:tc>
          <w:tcPr>
            <w:tcW w:w="91" w:type="pct"/>
            <w:vMerge/>
            <w:shd w:val="clear" w:color="auto" w:fill="D9E2F3"/>
            <w:tcMar>
              <w:top w:w="15" w:type="dxa"/>
              <w:left w:w="108" w:type="dxa"/>
              <w:bottom w:w="0" w:type="dxa"/>
              <w:right w:w="108" w:type="dxa"/>
            </w:tcMar>
            <w:vAlign w:val="center"/>
          </w:tcPr>
          <w:p w14:paraId="66536CFF" w14:textId="77777777" w:rsidR="00082C66" w:rsidRPr="002333E3" w:rsidRDefault="00082C66" w:rsidP="00292CB4">
            <w:pPr>
              <w:snapToGrid w:val="0"/>
              <w:spacing w:after="0"/>
              <w:jc w:val="center"/>
              <w:rPr>
                <w:rFonts w:eastAsia="等线"/>
                <w:sz w:val="16"/>
                <w:szCs w:val="16"/>
              </w:rPr>
            </w:pPr>
          </w:p>
        </w:tc>
        <w:tc>
          <w:tcPr>
            <w:tcW w:w="227" w:type="pct"/>
            <w:vMerge/>
            <w:shd w:val="clear" w:color="auto" w:fill="auto"/>
            <w:vAlign w:val="center"/>
          </w:tcPr>
          <w:p w14:paraId="29896A86" w14:textId="77777777" w:rsidR="00082C66" w:rsidRPr="002333E3" w:rsidRDefault="00082C66" w:rsidP="00292CB4">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17C86223" w14:textId="77777777" w:rsidR="00082C66" w:rsidRPr="002333E3" w:rsidRDefault="00082C66" w:rsidP="00292CB4">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7D6988D1" w14:textId="77777777" w:rsidR="00082C66" w:rsidRPr="002333E3" w:rsidRDefault="00082C66" w:rsidP="00292CB4">
            <w:pPr>
              <w:snapToGrid w:val="0"/>
              <w:spacing w:after="0"/>
              <w:jc w:val="center"/>
              <w:rPr>
                <w:rFonts w:eastAsia="等线"/>
                <w:sz w:val="16"/>
                <w:szCs w:val="16"/>
              </w:rPr>
            </w:pPr>
          </w:p>
        </w:tc>
        <w:tc>
          <w:tcPr>
            <w:tcW w:w="1500" w:type="pct"/>
            <w:vAlign w:val="center"/>
          </w:tcPr>
          <w:p w14:paraId="54B2AB4B" w14:textId="77777777" w:rsidR="00082C66" w:rsidRPr="002333E3" w:rsidRDefault="00082C66" w:rsidP="00292CB4">
            <w:pPr>
              <w:snapToGrid w:val="0"/>
              <w:spacing w:after="0"/>
              <w:rPr>
                <w:rFonts w:eastAsia="等线"/>
                <w:b/>
                <w:sz w:val="16"/>
                <w:szCs w:val="16"/>
                <w:u w:val="single"/>
              </w:rPr>
            </w:pPr>
            <w:r w:rsidRPr="002333E3">
              <w:rPr>
                <w:rFonts w:eastAsia="等线"/>
                <w:b/>
                <w:sz w:val="16"/>
                <w:szCs w:val="16"/>
                <w:u w:val="single"/>
              </w:rPr>
              <w:t>NTN cell:</w:t>
            </w:r>
          </w:p>
          <w:p w14:paraId="65622F57" w14:textId="77777777" w:rsidR="00082C66" w:rsidRPr="002333E3" w:rsidRDefault="00082C66" w:rsidP="00292CB4">
            <w:pPr>
              <w:snapToGrid w:val="0"/>
              <w:spacing w:after="0"/>
              <w:rPr>
                <w:rFonts w:eastAsia="等线"/>
                <w:b/>
                <w:i/>
                <w:sz w:val="16"/>
                <w:szCs w:val="16"/>
              </w:rPr>
            </w:pPr>
            <w:r w:rsidRPr="002333E3">
              <w:rPr>
                <w:rFonts w:eastAsia="等线"/>
                <w:b/>
                <w:sz w:val="16"/>
                <w:szCs w:val="16"/>
              </w:rPr>
              <w:t xml:space="preserve">NTN cell with satellite at low elevation </w:t>
            </w:r>
            <w:r w:rsidRPr="002333E3">
              <w:rPr>
                <w:rFonts w:eastAsia="等线"/>
                <w:sz w:val="16"/>
                <w:szCs w:val="16"/>
              </w:rPr>
              <w:t>(</w:t>
            </w:r>
            <w:r w:rsidRPr="002333E3">
              <w:rPr>
                <w:rFonts w:eastAsia="等线"/>
                <w:b/>
                <w:sz w:val="16"/>
                <w:szCs w:val="16"/>
              </w:rPr>
              <w:t>45° for GEO and LEO</w:t>
            </w:r>
            <w:r w:rsidRPr="002333E3">
              <w:rPr>
                <w:rFonts w:eastAsia="等线" w:hint="eastAsia"/>
                <w:b/>
                <w:sz w:val="16"/>
                <w:szCs w:val="16"/>
              </w:rPr>
              <w:t>，</w:t>
            </w:r>
            <w:r w:rsidRPr="002333E3">
              <w:rPr>
                <w:rFonts w:eastAsia="等线"/>
                <w:b/>
                <w:sz w:val="16"/>
                <w:szCs w:val="16"/>
              </w:rPr>
              <w:t>Interested companies can bring analysis and results for other values</w:t>
            </w:r>
            <w:r w:rsidRPr="002333E3">
              <w:rPr>
                <w:rFonts w:eastAsia="等线"/>
                <w:sz w:val="16"/>
                <w:szCs w:val="16"/>
              </w:rPr>
              <w:t>).</w:t>
            </w:r>
          </w:p>
          <w:p w14:paraId="02BF074F" w14:textId="77777777" w:rsidR="00082C66" w:rsidRPr="002333E3" w:rsidRDefault="00082C66" w:rsidP="00292CB4">
            <w:pPr>
              <w:snapToGrid w:val="0"/>
              <w:spacing w:after="0"/>
              <w:rPr>
                <w:rFonts w:eastAsia="等线"/>
                <w:b/>
                <w:sz w:val="16"/>
                <w:szCs w:val="16"/>
              </w:rPr>
            </w:pPr>
          </w:p>
          <w:p w14:paraId="758807FC" w14:textId="77777777" w:rsidR="00082C66" w:rsidRPr="002333E3" w:rsidRDefault="00082C66" w:rsidP="00292CB4">
            <w:pPr>
              <w:snapToGrid w:val="0"/>
              <w:spacing w:after="0"/>
              <w:rPr>
                <w:rFonts w:eastAsia="等线"/>
                <w:b/>
                <w:sz w:val="16"/>
                <w:szCs w:val="16"/>
                <w:u w:val="single"/>
              </w:rPr>
            </w:pPr>
            <w:r w:rsidRPr="002333E3">
              <w:rPr>
                <w:rFonts w:eastAsia="等线"/>
                <w:b/>
                <w:sz w:val="16"/>
                <w:szCs w:val="16"/>
                <w:u w:val="single"/>
              </w:rPr>
              <w:t>NTN UE:</w:t>
            </w:r>
          </w:p>
          <w:p w14:paraId="7EA747C8" w14:textId="77777777" w:rsidR="00082C66" w:rsidRPr="002333E3" w:rsidRDefault="00082C66" w:rsidP="00292CB4">
            <w:pPr>
              <w:snapToGrid w:val="0"/>
              <w:spacing w:after="0"/>
              <w:rPr>
                <w:rFonts w:eastAsia="等线"/>
                <w:sz w:val="16"/>
                <w:szCs w:val="16"/>
              </w:rPr>
            </w:pPr>
            <w:r w:rsidRPr="002333E3">
              <w:rPr>
                <w:rFonts w:eastAsia="等线"/>
                <w:b/>
                <w:sz w:val="16"/>
                <w:szCs w:val="16"/>
              </w:rPr>
              <w:t>NTN UEs dropped at the edge of TN clusters</w:t>
            </w:r>
          </w:p>
        </w:tc>
        <w:tc>
          <w:tcPr>
            <w:tcW w:w="1546" w:type="pct"/>
            <w:shd w:val="clear" w:color="auto" w:fill="auto"/>
            <w:vAlign w:val="center"/>
          </w:tcPr>
          <w:p w14:paraId="7279B086" w14:textId="77777777" w:rsidR="00082C66" w:rsidRPr="002333E3" w:rsidRDefault="00082C66" w:rsidP="00292CB4">
            <w:pPr>
              <w:snapToGrid w:val="0"/>
              <w:spacing w:after="0"/>
              <w:rPr>
                <w:rFonts w:eastAsia="等线"/>
                <w:sz w:val="16"/>
                <w:szCs w:val="16"/>
              </w:rPr>
            </w:pPr>
            <w:r w:rsidRPr="002333E3">
              <w:rPr>
                <w:rFonts w:eastAsia="等线"/>
                <w:b/>
                <w:sz w:val="16"/>
                <w:szCs w:val="16"/>
              </w:rPr>
              <w:t>TN clusters randomly placed in this NTN beam</w:t>
            </w:r>
          </w:p>
        </w:tc>
        <w:tc>
          <w:tcPr>
            <w:tcW w:w="1272" w:type="pct"/>
            <w:shd w:val="clear" w:color="auto" w:fill="auto"/>
            <w:vAlign w:val="center"/>
          </w:tcPr>
          <w:p w14:paraId="41760209" w14:textId="77777777" w:rsidR="00082C66" w:rsidRPr="002333E3" w:rsidRDefault="00082C66" w:rsidP="00292CB4">
            <w:pPr>
              <w:snapToGrid w:val="0"/>
              <w:spacing w:after="0"/>
              <w:rPr>
                <w:rFonts w:eastAsia="等线"/>
                <w:sz w:val="16"/>
                <w:szCs w:val="16"/>
              </w:rPr>
            </w:pPr>
            <w:r w:rsidRPr="002333E3">
              <w:rPr>
                <w:rFonts w:eastAsia="等线"/>
                <w:b/>
                <w:sz w:val="16"/>
                <w:szCs w:val="16"/>
              </w:rPr>
              <w:t>All active TN clusters which have the NTN UE(s) at its edge.</w:t>
            </w:r>
          </w:p>
        </w:tc>
      </w:tr>
    </w:tbl>
    <w:p w14:paraId="0D466459" w14:textId="77777777" w:rsidR="00082C66" w:rsidRPr="002333E3" w:rsidRDefault="00082C66" w:rsidP="00082C66">
      <w:pPr>
        <w:spacing w:after="0"/>
        <w:rPr>
          <w:b/>
          <w:i/>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082C66" w14:paraId="5EA6B28B" w14:textId="77777777" w:rsidTr="00292CB4">
        <w:trPr>
          <w:trHeight w:val="676"/>
        </w:trPr>
        <w:tc>
          <w:tcPr>
            <w:tcW w:w="91" w:type="pct"/>
            <w:shd w:val="clear" w:color="auto" w:fill="D9E2F3"/>
            <w:tcMar>
              <w:top w:w="15" w:type="dxa"/>
              <w:left w:w="108" w:type="dxa"/>
              <w:bottom w:w="0" w:type="dxa"/>
              <w:right w:w="108" w:type="dxa"/>
            </w:tcMar>
            <w:vAlign w:val="center"/>
          </w:tcPr>
          <w:p w14:paraId="60846633" w14:textId="77777777" w:rsidR="00082C66" w:rsidRPr="002333E3" w:rsidRDefault="00082C66" w:rsidP="00292CB4">
            <w:pPr>
              <w:snapToGrid w:val="0"/>
              <w:spacing w:after="0"/>
              <w:jc w:val="center"/>
              <w:rPr>
                <w:rFonts w:eastAsia="等线"/>
                <w:sz w:val="16"/>
                <w:szCs w:val="16"/>
              </w:rPr>
            </w:pPr>
            <w:r>
              <w:rPr>
                <w:rFonts w:eastAsia="等线"/>
                <w:sz w:val="16"/>
                <w:szCs w:val="16"/>
              </w:rPr>
              <w:t>8</w:t>
            </w:r>
          </w:p>
        </w:tc>
        <w:tc>
          <w:tcPr>
            <w:tcW w:w="227" w:type="pct"/>
            <w:shd w:val="clear" w:color="auto" w:fill="auto"/>
            <w:vAlign w:val="center"/>
          </w:tcPr>
          <w:p w14:paraId="52519163"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1E435B28"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 xml:space="preserve">TN </w:t>
            </w:r>
            <w:r>
              <w:rPr>
                <w:rFonts w:eastAsia="等线"/>
                <w:sz w:val="16"/>
                <w:szCs w:val="16"/>
              </w:rPr>
              <w:t>U</w:t>
            </w:r>
            <w:r w:rsidRPr="002333E3">
              <w:rPr>
                <w:rFonts w:eastAsia="等线"/>
                <w:sz w:val="16"/>
                <w:szCs w:val="16"/>
              </w:rPr>
              <w:t>L</w:t>
            </w:r>
          </w:p>
        </w:tc>
        <w:tc>
          <w:tcPr>
            <w:tcW w:w="182" w:type="pct"/>
            <w:shd w:val="clear" w:color="auto" w:fill="auto"/>
            <w:tcMar>
              <w:top w:w="15" w:type="dxa"/>
              <w:left w:w="108" w:type="dxa"/>
              <w:bottom w:w="0" w:type="dxa"/>
              <w:right w:w="108" w:type="dxa"/>
            </w:tcMar>
            <w:vAlign w:val="center"/>
          </w:tcPr>
          <w:p w14:paraId="190CDF5B"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 xml:space="preserve">NTN </w:t>
            </w:r>
            <w:r>
              <w:rPr>
                <w:rFonts w:eastAsia="等线"/>
                <w:sz w:val="16"/>
                <w:szCs w:val="16"/>
              </w:rPr>
              <w:t>D</w:t>
            </w:r>
            <w:r w:rsidRPr="002333E3">
              <w:rPr>
                <w:rFonts w:eastAsia="等线"/>
                <w:sz w:val="16"/>
                <w:szCs w:val="16"/>
              </w:rPr>
              <w:t>L</w:t>
            </w:r>
          </w:p>
        </w:tc>
        <w:tc>
          <w:tcPr>
            <w:tcW w:w="1500" w:type="pct"/>
            <w:vAlign w:val="center"/>
          </w:tcPr>
          <w:p w14:paraId="1DE16706" w14:textId="77777777" w:rsidR="00082C66" w:rsidRPr="002333E3" w:rsidRDefault="00082C66" w:rsidP="00292CB4">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cell:</w:t>
            </w:r>
          </w:p>
          <w:p w14:paraId="6B3A1729" w14:textId="77777777" w:rsidR="00082C66" w:rsidRPr="002333E3" w:rsidRDefault="00082C66" w:rsidP="00292CB4">
            <w:pPr>
              <w:snapToGrid w:val="0"/>
              <w:spacing w:after="0"/>
              <w:rPr>
                <w:rFonts w:eastAsia="等线"/>
                <w:b/>
                <w:sz w:val="16"/>
                <w:szCs w:val="16"/>
              </w:rPr>
            </w:pPr>
            <w:r w:rsidRPr="002333E3">
              <w:rPr>
                <w:rFonts w:eastAsia="等线"/>
                <w:b/>
                <w:sz w:val="16"/>
                <w:szCs w:val="16"/>
              </w:rPr>
              <w:t>Observe NTN central beam for SINR, 6 adjacent beams for inter-beam interference.</w:t>
            </w:r>
          </w:p>
          <w:p w14:paraId="2E9772C3" w14:textId="77777777" w:rsidR="00082C66" w:rsidRPr="002333E3" w:rsidRDefault="00082C66" w:rsidP="00292CB4">
            <w:pPr>
              <w:snapToGrid w:val="0"/>
              <w:spacing w:after="0"/>
              <w:rPr>
                <w:rFonts w:eastAsia="等线"/>
                <w:b/>
                <w:sz w:val="16"/>
                <w:szCs w:val="16"/>
              </w:rPr>
            </w:pPr>
          </w:p>
          <w:p w14:paraId="031A67DA" w14:textId="77777777" w:rsidR="00082C66" w:rsidRPr="002333E3" w:rsidRDefault="00082C66" w:rsidP="00292CB4">
            <w:pPr>
              <w:snapToGrid w:val="0"/>
              <w:spacing w:after="0"/>
              <w:rPr>
                <w:rFonts w:eastAsia="等线"/>
                <w:b/>
                <w:sz w:val="16"/>
                <w:szCs w:val="16"/>
                <w:u w:val="single"/>
              </w:rPr>
            </w:pPr>
            <w:r w:rsidRPr="002333E3">
              <w:rPr>
                <w:rFonts w:eastAsia="等线"/>
                <w:b/>
                <w:sz w:val="16"/>
                <w:szCs w:val="16"/>
                <w:u w:val="single"/>
              </w:rPr>
              <w:t>NTN UE</w:t>
            </w:r>
            <w:r w:rsidRPr="002333E3">
              <w:rPr>
                <w:rFonts w:eastAsia="等线" w:hint="eastAsia"/>
                <w:b/>
                <w:sz w:val="16"/>
                <w:szCs w:val="16"/>
                <w:u w:val="single"/>
              </w:rPr>
              <w:t>:</w:t>
            </w:r>
          </w:p>
          <w:p w14:paraId="270ED4D6" w14:textId="77777777" w:rsidR="00082C66" w:rsidRPr="002333E3" w:rsidRDefault="00082C66" w:rsidP="00292CB4">
            <w:pPr>
              <w:snapToGrid w:val="0"/>
              <w:spacing w:after="0"/>
              <w:rPr>
                <w:rFonts w:eastAsia="等线"/>
                <w:sz w:val="16"/>
                <w:szCs w:val="16"/>
              </w:rPr>
            </w:pPr>
            <w:r w:rsidRPr="002333E3">
              <w:rPr>
                <w:rFonts w:eastAsia="等线"/>
                <w:b/>
                <w:sz w:val="16"/>
                <w:szCs w:val="16"/>
              </w:rPr>
              <w:t>NTN UEs dropped outside or at the edge of TN clusters</w:t>
            </w:r>
          </w:p>
        </w:tc>
        <w:tc>
          <w:tcPr>
            <w:tcW w:w="1546" w:type="pct"/>
            <w:shd w:val="clear" w:color="auto" w:fill="auto"/>
            <w:vAlign w:val="center"/>
          </w:tcPr>
          <w:p w14:paraId="7F07E9E3" w14:textId="77777777" w:rsidR="00082C66" w:rsidRPr="002333E3" w:rsidRDefault="00082C66" w:rsidP="00292CB4">
            <w:pPr>
              <w:snapToGrid w:val="0"/>
              <w:spacing w:after="0"/>
              <w:rPr>
                <w:rFonts w:eastAsia="等线"/>
                <w:sz w:val="16"/>
                <w:szCs w:val="16"/>
              </w:rPr>
            </w:pPr>
            <w:r w:rsidRPr="002333E3">
              <w:rPr>
                <w:rFonts w:eastAsia="等线"/>
                <w:b/>
                <w:sz w:val="16"/>
                <w:szCs w:val="16"/>
              </w:rPr>
              <w:t>Consider the active rate of 20% for TN.</w:t>
            </w:r>
          </w:p>
        </w:tc>
        <w:tc>
          <w:tcPr>
            <w:tcW w:w="1272" w:type="pct"/>
            <w:shd w:val="clear" w:color="auto" w:fill="auto"/>
            <w:vAlign w:val="center"/>
          </w:tcPr>
          <w:p w14:paraId="6DA499A1" w14:textId="77777777" w:rsidR="00082C66" w:rsidRDefault="00082C66" w:rsidP="00292CB4">
            <w:pPr>
              <w:snapToGrid w:val="0"/>
              <w:spacing w:after="0"/>
              <w:rPr>
                <w:rFonts w:eastAsia="等线"/>
                <w:sz w:val="16"/>
                <w:szCs w:val="16"/>
              </w:rPr>
            </w:pPr>
            <w:r w:rsidRPr="002333E3">
              <w:rPr>
                <w:rFonts w:eastAsia="等线"/>
                <w:b/>
                <w:sz w:val="16"/>
                <w:szCs w:val="16"/>
              </w:rPr>
              <w:t>All active TN cells in central NTN beam</w:t>
            </w:r>
          </w:p>
        </w:tc>
      </w:tr>
    </w:tbl>
    <w:p w14:paraId="185391E4" w14:textId="77777777" w:rsidR="00352529" w:rsidRDefault="00352529" w:rsidP="00082C66">
      <w:pPr>
        <w:rPr>
          <w:rFonts w:ascii="Arial" w:hAnsi="Arial"/>
          <w:sz w:val="32"/>
        </w:rPr>
        <w:sectPr w:rsidR="00352529" w:rsidSect="00EE18AB">
          <w:footnotePr>
            <w:numRestart w:val="eachSect"/>
          </w:footnotePr>
          <w:pgSz w:w="16840" w:h="11907" w:orient="landscape" w:code="9"/>
          <w:pgMar w:top="1133" w:right="1133" w:bottom="1133" w:left="1416" w:header="850" w:footer="340" w:gutter="0"/>
          <w:cols w:space="720"/>
          <w:formProt w:val="0"/>
          <w:docGrid w:linePitch="272"/>
        </w:sectPr>
      </w:pPr>
    </w:p>
    <w:p w14:paraId="59109F62" w14:textId="40876498" w:rsidR="00352529" w:rsidRPr="00EE18AB" w:rsidRDefault="00352529" w:rsidP="00352529">
      <w:pPr>
        <w:pStyle w:val="1"/>
        <w:numPr>
          <w:ilvl w:val="0"/>
          <w:numId w:val="0"/>
        </w:numPr>
        <w:ind w:left="432" w:hanging="432"/>
        <w:rPr>
          <w:lang w:val="en-US" w:eastAsia="zh-CN"/>
        </w:rPr>
      </w:pPr>
      <w:r w:rsidRPr="00EE18AB">
        <w:rPr>
          <w:lang w:val="en-US" w:eastAsia="zh-CN"/>
        </w:rPr>
        <w:lastRenderedPageBreak/>
        <w:t xml:space="preserve">Annex </w:t>
      </w:r>
      <w:r w:rsidR="00427008">
        <w:rPr>
          <w:lang w:val="en-US" w:eastAsia="zh-CN"/>
        </w:rPr>
        <w:t>2</w:t>
      </w:r>
      <w:r w:rsidRPr="00EE18AB">
        <w:rPr>
          <w:lang w:val="en-US" w:eastAsia="zh-CN"/>
        </w:rPr>
        <w:t xml:space="preserve"> Issue 2-1 Option 1 consideration of Network and UE deployment</w:t>
      </w:r>
      <w:r>
        <w:rPr>
          <w:lang w:val="en-US" w:eastAsia="zh-CN"/>
        </w:rPr>
        <w:t xml:space="preserve"> – NTN UE inside TN cluster</w:t>
      </w:r>
    </w:p>
    <w:p w14:paraId="27134B9C" w14:textId="77777777" w:rsidR="00352529" w:rsidRPr="00C728A4" w:rsidRDefault="00352529" w:rsidP="00352529">
      <w:pPr>
        <w:pStyle w:val="af8"/>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5"/>
        <w:gridCol w:w="708"/>
        <w:gridCol w:w="568"/>
        <w:gridCol w:w="568"/>
        <w:gridCol w:w="4678"/>
        <w:gridCol w:w="4818"/>
        <w:gridCol w:w="3967"/>
      </w:tblGrid>
      <w:tr w:rsidR="00352529" w14:paraId="42345A24" w14:textId="77777777" w:rsidTr="00C621FA">
        <w:tc>
          <w:tcPr>
            <w:tcW w:w="91" w:type="pct"/>
            <w:tcBorders>
              <w:bottom w:val="single" w:sz="8" w:space="0" w:color="000000"/>
            </w:tcBorders>
            <w:shd w:val="clear" w:color="auto" w:fill="D9E2F3"/>
            <w:vAlign w:val="center"/>
          </w:tcPr>
          <w:p w14:paraId="2A485B51" w14:textId="77777777" w:rsidR="00352529" w:rsidRDefault="00352529" w:rsidP="00C621FA">
            <w:pPr>
              <w:snapToGrid w:val="0"/>
              <w:spacing w:after="0"/>
              <w:jc w:val="center"/>
              <w:rPr>
                <w:rFonts w:eastAsia="等线"/>
                <w:b/>
                <w:bCs/>
                <w:sz w:val="16"/>
                <w:szCs w:val="16"/>
              </w:rPr>
            </w:pPr>
            <w:r>
              <w:rPr>
                <w:rFonts w:eastAsia="等线"/>
                <w:b/>
                <w:bCs/>
                <w:sz w:val="16"/>
                <w:szCs w:val="16"/>
              </w:rPr>
              <w:t>No.</w:t>
            </w:r>
          </w:p>
        </w:tc>
        <w:tc>
          <w:tcPr>
            <w:tcW w:w="227" w:type="pct"/>
            <w:tcBorders>
              <w:bottom w:val="single" w:sz="8" w:space="0" w:color="000000"/>
            </w:tcBorders>
            <w:shd w:val="clear" w:color="auto" w:fill="D9E2F3"/>
            <w:vAlign w:val="center"/>
          </w:tcPr>
          <w:p w14:paraId="34E3FC62" w14:textId="77777777" w:rsidR="00352529" w:rsidRDefault="00352529" w:rsidP="00C621FA">
            <w:pPr>
              <w:snapToGrid w:val="0"/>
              <w:spacing w:after="0"/>
              <w:jc w:val="center"/>
              <w:rPr>
                <w:rFonts w:eastAsia="等线"/>
                <w:b/>
                <w:bCs/>
                <w:sz w:val="16"/>
                <w:szCs w:val="16"/>
              </w:rPr>
            </w:pPr>
            <w:r>
              <w:rPr>
                <w:rFonts w:eastAsia="等线"/>
                <w:b/>
                <w:bCs/>
                <w:sz w:val="16"/>
                <w:szCs w:val="16"/>
              </w:rPr>
              <w:t>Combination</w:t>
            </w:r>
          </w:p>
        </w:tc>
        <w:tc>
          <w:tcPr>
            <w:tcW w:w="182" w:type="pct"/>
            <w:shd w:val="clear" w:color="auto" w:fill="D9E2F3"/>
            <w:tcMar>
              <w:top w:w="15" w:type="dxa"/>
              <w:left w:w="108" w:type="dxa"/>
              <w:bottom w:w="0" w:type="dxa"/>
              <w:right w:w="108" w:type="dxa"/>
            </w:tcMar>
            <w:vAlign w:val="center"/>
          </w:tcPr>
          <w:p w14:paraId="2955F9CB" w14:textId="77777777" w:rsidR="00352529" w:rsidRDefault="00352529" w:rsidP="00C621FA">
            <w:pPr>
              <w:snapToGrid w:val="0"/>
              <w:spacing w:after="0"/>
              <w:jc w:val="center"/>
              <w:rPr>
                <w:rFonts w:eastAsia="等线"/>
                <w:sz w:val="16"/>
                <w:szCs w:val="16"/>
              </w:rPr>
            </w:pPr>
            <w:r>
              <w:rPr>
                <w:rFonts w:eastAsia="等线"/>
                <w:b/>
                <w:bCs/>
                <w:sz w:val="16"/>
                <w:szCs w:val="16"/>
              </w:rPr>
              <w:t>Aggressor</w:t>
            </w:r>
          </w:p>
        </w:tc>
        <w:tc>
          <w:tcPr>
            <w:tcW w:w="182" w:type="pct"/>
            <w:shd w:val="clear" w:color="auto" w:fill="D9E2F3"/>
            <w:vAlign w:val="center"/>
          </w:tcPr>
          <w:p w14:paraId="625CB171" w14:textId="77777777" w:rsidR="00352529" w:rsidRDefault="00352529" w:rsidP="00C621FA">
            <w:pPr>
              <w:snapToGrid w:val="0"/>
              <w:spacing w:after="0"/>
              <w:jc w:val="center"/>
              <w:rPr>
                <w:rFonts w:eastAsia="等线"/>
                <w:sz w:val="16"/>
                <w:szCs w:val="16"/>
              </w:rPr>
            </w:pPr>
            <w:r>
              <w:rPr>
                <w:rFonts w:eastAsia="等线"/>
                <w:b/>
                <w:bCs/>
                <w:sz w:val="16"/>
                <w:szCs w:val="16"/>
              </w:rPr>
              <w:t>Victim</w:t>
            </w:r>
          </w:p>
        </w:tc>
        <w:tc>
          <w:tcPr>
            <w:tcW w:w="1500" w:type="pct"/>
            <w:shd w:val="clear" w:color="auto" w:fill="D9E2F3"/>
            <w:vAlign w:val="center"/>
          </w:tcPr>
          <w:p w14:paraId="19102DF2" w14:textId="77777777" w:rsidR="00352529" w:rsidRDefault="00352529" w:rsidP="00C621FA">
            <w:pPr>
              <w:snapToGrid w:val="0"/>
              <w:spacing w:after="0"/>
              <w:jc w:val="center"/>
              <w:rPr>
                <w:rFonts w:eastAsia="等线"/>
                <w:b/>
                <w:bCs/>
                <w:sz w:val="16"/>
                <w:szCs w:val="16"/>
              </w:rPr>
            </w:pPr>
            <w:r>
              <w:rPr>
                <w:rFonts w:eastAsia="等线"/>
                <w:b/>
                <w:bCs/>
                <w:sz w:val="16"/>
                <w:szCs w:val="16"/>
              </w:rPr>
              <w:t xml:space="preserve">Which NTN cell/UE to observe? </w:t>
            </w:r>
          </w:p>
        </w:tc>
        <w:tc>
          <w:tcPr>
            <w:tcW w:w="1545" w:type="pct"/>
            <w:shd w:val="clear" w:color="auto" w:fill="D9E2F3"/>
            <w:vAlign w:val="center"/>
          </w:tcPr>
          <w:p w14:paraId="1CBF53FD" w14:textId="77777777" w:rsidR="00352529" w:rsidRDefault="00352529" w:rsidP="00C621FA">
            <w:pPr>
              <w:snapToGrid w:val="0"/>
              <w:spacing w:after="0"/>
              <w:jc w:val="center"/>
              <w:rPr>
                <w:rFonts w:eastAsia="等线"/>
                <w:b/>
                <w:bCs/>
                <w:sz w:val="16"/>
                <w:szCs w:val="16"/>
              </w:rPr>
            </w:pPr>
            <w:r>
              <w:rPr>
                <w:rFonts w:eastAsia="等线"/>
                <w:b/>
                <w:bCs/>
                <w:sz w:val="16"/>
                <w:szCs w:val="16"/>
              </w:rPr>
              <w:t>Which TN/UE to observe?</w:t>
            </w:r>
          </w:p>
        </w:tc>
        <w:tc>
          <w:tcPr>
            <w:tcW w:w="1272" w:type="pct"/>
            <w:shd w:val="clear" w:color="auto" w:fill="D9E2F3"/>
            <w:vAlign w:val="center"/>
          </w:tcPr>
          <w:p w14:paraId="7305D7CA" w14:textId="77777777" w:rsidR="00352529" w:rsidRDefault="00352529" w:rsidP="00C621FA">
            <w:pPr>
              <w:snapToGrid w:val="0"/>
              <w:spacing w:after="0"/>
              <w:jc w:val="center"/>
              <w:rPr>
                <w:rFonts w:eastAsia="等线"/>
                <w:b/>
                <w:bCs/>
                <w:sz w:val="16"/>
                <w:szCs w:val="16"/>
              </w:rPr>
            </w:pPr>
            <w:r>
              <w:rPr>
                <w:rFonts w:eastAsia="等线"/>
                <w:b/>
                <w:bCs/>
                <w:sz w:val="16"/>
                <w:szCs w:val="16"/>
              </w:rPr>
              <w:t>Which TN cells in a TN to observe?</w:t>
            </w:r>
          </w:p>
        </w:tc>
      </w:tr>
      <w:tr w:rsidR="00352529" w:rsidRPr="002333E3" w14:paraId="127CB836" w14:textId="77777777" w:rsidTr="00C621FA">
        <w:trPr>
          <w:trHeight w:val="1073"/>
        </w:trPr>
        <w:tc>
          <w:tcPr>
            <w:tcW w:w="91" w:type="pct"/>
            <w:shd w:val="clear" w:color="auto" w:fill="D9E2F3"/>
            <w:tcMar>
              <w:top w:w="15" w:type="dxa"/>
              <w:left w:w="108" w:type="dxa"/>
              <w:bottom w:w="0" w:type="dxa"/>
              <w:right w:w="108" w:type="dxa"/>
            </w:tcMar>
            <w:vAlign w:val="center"/>
          </w:tcPr>
          <w:p w14:paraId="6D72F75C"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1</w:t>
            </w:r>
          </w:p>
        </w:tc>
        <w:tc>
          <w:tcPr>
            <w:tcW w:w="227" w:type="pct"/>
            <w:shd w:val="clear" w:color="auto" w:fill="auto"/>
            <w:vAlign w:val="center"/>
          </w:tcPr>
          <w:p w14:paraId="6E886DEB"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02EDC6FD"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TN DL</w:t>
            </w:r>
          </w:p>
        </w:tc>
        <w:tc>
          <w:tcPr>
            <w:tcW w:w="182" w:type="pct"/>
            <w:shd w:val="clear" w:color="auto" w:fill="auto"/>
            <w:tcMar>
              <w:top w:w="15" w:type="dxa"/>
              <w:left w:w="108" w:type="dxa"/>
              <w:bottom w:w="0" w:type="dxa"/>
              <w:right w:w="108" w:type="dxa"/>
            </w:tcMar>
            <w:vAlign w:val="center"/>
          </w:tcPr>
          <w:p w14:paraId="76F779B3"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NTN DL</w:t>
            </w:r>
          </w:p>
        </w:tc>
        <w:tc>
          <w:tcPr>
            <w:tcW w:w="1500" w:type="pct"/>
            <w:vAlign w:val="center"/>
          </w:tcPr>
          <w:p w14:paraId="0F04C52A" w14:textId="77777777" w:rsidR="00352529" w:rsidRPr="002333E3" w:rsidRDefault="00352529" w:rsidP="00C621FA">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cell:</w:t>
            </w:r>
          </w:p>
          <w:p w14:paraId="450C8D7C" w14:textId="77777777" w:rsidR="00352529" w:rsidRPr="002333E3" w:rsidRDefault="00352529" w:rsidP="00C621FA">
            <w:pPr>
              <w:snapToGrid w:val="0"/>
              <w:spacing w:after="0"/>
              <w:rPr>
                <w:rFonts w:eastAsia="等线"/>
                <w:b/>
                <w:sz w:val="16"/>
                <w:szCs w:val="16"/>
              </w:rPr>
            </w:pPr>
            <w:r w:rsidRPr="002333E3">
              <w:rPr>
                <w:rFonts w:eastAsia="等线"/>
                <w:b/>
                <w:sz w:val="16"/>
                <w:szCs w:val="16"/>
              </w:rPr>
              <w:t>Observe NTN central beam for SINR, 6 adjacent beams for inter-beam interference.</w:t>
            </w:r>
          </w:p>
          <w:p w14:paraId="0D9CB4DA" w14:textId="77777777" w:rsidR="00352529" w:rsidRPr="002333E3" w:rsidRDefault="00352529" w:rsidP="00C621FA">
            <w:pPr>
              <w:snapToGrid w:val="0"/>
              <w:spacing w:after="0"/>
              <w:rPr>
                <w:rFonts w:eastAsia="等线"/>
                <w:sz w:val="16"/>
                <w:szCs w:val="16"/>
              </w:rPr>
            </w:pPr>
          </w:p>
          <w:p w14:paraId="4FD2CAC3" w14:textId="77777777" w:rsidR="00352529" w:rsidRPr="002333E3" w:rsidRDefault="00352529" w:rsidP="00C621FA">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UE:</w:t>
            </w:r>
          </w:p>
          <w:p w14:paraId="64B98430" w14:textId="77777777" w:rsidR="00352529" w:rsidRPr="002333E3" w:rsidRDefault="00352529" w:rsidP="00C621FA">
            <w:pPr>
              <w:snapToGrid w:val="0"/>
              <w:spacing w:after="0"/>
              <w:rPr>
                <w:rFonts w:eastAsia="等线"/>
                <w:sz w:val="16"/>
                <w:szCs w:val="16"/>
              </w:rPr>
            </w:pPr>
            <w:r w:rsidRPr="002333E3">
              <w:rPr>
                <w:rFonts w:eastAsia="等线"/>
                <w:b/>
                <w:sz w:val="16"/>
                <w:szCs w:val="16"/>
              </w:rPr>
              <w:t xml:space="preserve">NTN UEs dropped </w:t>
            </w:r>
            <w:r>
              <w:rPr>
                <w:rFonts w:eastAsia="等线"/>
                <w:b/>
                <w:sz w:val="16"/>
                <w:szCs w:val="16"/>
              </w:rPr>
              <w:t>in</w:t>
            </w:r>
            <w:r w:rsidRPr="002333E3">
              <w:rPr>
                <w:rFonts w:eastAsia="等线"/>
                <w:b/>
                <w:sz w:val="16"/>
                <w:szCs w:val="16"/>
              </w:rPr>
              <w:t xml:space="preserve"> TN clusters</w:t>
            </w:r>
          </w:p>
        </w:tc>
        <w:tc>
          <w:tcPr>
            <w:tcW w:w="1545" w:type="pct"/>
            <w:shd w:val="clear" w:color="auto" w:fill="auto"/>
            <w:vAlign w:val="center"/>
          </w:tcPr>
          <w:p w14:paraId="3C110E1D" w14:textId="77777777" w:rsidR="00352529" w:rsidRPr="002333E3" w:rsidRDefault="00352529" w:rsidP="00C621FA">
            <w:pPr>
              <w:snapToGrid w:val="0"/>
              <w:spacing w:after="0"/>
              <w:rPr>
                <w:rFonts w:eastAsia="等线"/>
                <w:sz w:val="16"/>
                <w:szCs w:val="16"/>
              </w:rPr>
            </w:pPr>
            <w:r w:rsidRPr="002333E3">
              <w:rPr>
                <w:rFonts w:eastAsia="等线"/>
                <w:b/>
                <w:sz w:val="16"/>
                <w:szCs w:val="16"/>
              </w:rPr>
              <w:t>One cluster with 19 TN cells (57 sectors) randomly placed in the central NTN beam</w:t>
            </w:r>
          </w:p>
        </w:tc>
        <w:tc>
          <w:tcPr>
            <w:tcW w:w="1272" w:type="pct"/>
            <w:shd w:val="clear" w:color="auto" w:fill="auto"/>
            <w:vAlign w:val="center"/>
          </w:tcPr>
          <w:p w14:paraId="75573EDB" w14:textId="77777777" w:rsidR="00352529" w:rsidRPr="002333E3" w:rsidRDefault="00352529" w:rsidP="00C621FA">
            <w:pPr>
              <w:snapToGrid w:val="0"/>
              <w:spacing w:after="0"/>
              <w:rPr>
                <w:rFonts w:eastAsia="等线"/>
                <w:b/>
                <w:sz w:val="16"/>
                <w:szCs w:val="16"/>
              </w:rPr>
            </w:pPr>
          </w:p>
          <w:p w14:paraId="2F134CF9" w14:textId="77777777" w:rsidR="00352529" w:rsidRPr="002333E3" w:rsidRDefault="00352529" w:rsidP="00C621FA">
            <w:pPr>
              <w:snapToGrid w:val="0"/>
              <w:spacing w:after="0"/>
              <w:rPr>
                <w:rFonts w:eastAsia="等线"/>
                <w:sz w:val="16"/>
                <w:szCs w:val="16"/>
              </w:rPr>
            </w:pPr>
            <w:r>
              <w:rPr>
                <w:rFonts w:eastAsia="等线"/>
                <w:b/>
                <w:sz w:val="16"/>
                <w:szCs w:val="16"/>
              </w:rPr>
              <w:t>Only the</w:t>
            </w:r>
            <w:r w:rsidRPr="002333E3">
              <w:rPr>
                <w:rFonts w:eastAsia="等线"/>
                <w:b/>
                <w:sz w:val="16"/>
                <w:szCs w:val="16"/>
              </w:rPr>
              <w:t xml:space="preserve"> active TN clusters which </w:t>
            </w:r>
            <w:r>
              <w:rPr>
                <w:rFonts w:eastAsia="等线"/>
                <w:b/>
                <w:sz w:val="16"/>
                <w:szCs w:val="16"/>
              </w:rPr>
              <w:t>contain</w:t>
            </w:r>
            <w:r w:rsidRPr="002333E3">
              <w:rPr>
                <w:rFonts w:eastAsia="等线"/>
                <w:b/>
                <w:sz w:val="16"/>
                <w:szCs w:val="16"/>
              </w:rPr>
              <w:t xml:space="preserve"> the NTN UE(s).</w:t>
            </w:r>
          </w:p>
        </w:tc>
      </w:tr>
    </w:tbl>
    <w:p w14:paraId="55B3BB98" w14:textId="77777777" w:rsidR="00352529" w:rsidRPr="002333E3" w:rsidRDefault="00352529" w:rsidP="00352529">
      <w:pPr>
        <w:spacing w:after="0"/>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5"/>
        <w:gridCol w:w="708"/>
        <w:gridCol w:w="568"/>
        <w:gridCol w:w="568"/>
        <w:gridCol w:w="4678"/>
        <w:gridCol w:w="4818"/>
        <w:gridCol w:w="3967"/>
      </w:tblGrid>
      <w:tr w:rsidR="00352529" w:rsidRPr="002333E3" w14:paraId="4CF92E57" w14:textId="77777777" w:rsidTr="00C621FA">
        <w:trPr>
          <w:trHeight w:val="877"/>
        </w:trPr>
        <w:tc>
          <w:tcPr>
            <w:tcW w:w="91" w:type="pct"/>
            <w:shd w:val="clear" w:color="auto" w:fill="D9E2F3"/>
            <w:tcMar>
              <w:top w:w="15" w:type="dxa"/>
              <w:left w:w="108" w:type="dxa"/>
              <w:bottom w:w="0" w:type="dxa"/>
              <w:right w:w="108" w:type="dxa"/>
            </w:tcMar>
            <w:vAlign w:val="center"/>
          </w:tcPr>
          <w:p w14:paraId="6B309719"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2</w:t>
            </w:r>
          </w:p>
        </w:tc>
        <w:tc>
          <w:tcPr>
            <w:tcW w:w="227" w:type="pct"/>
            <w:shd w:val="clear" w:color="auto" w:fill="auto"/>
            <w:vAlign w:val="center"/>
          </w:tcPr>
          <w:p w14:paraId="422194F7"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1D5C9D60"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TN UL</w:t>
            </w:r>
          </w:p>
        </w:tc>
        <w:tc>
          <w:tcPr>
            <w:tcW w:w="182" w:type="pct"/>
            <w:shd w:val="clear" w:color="auto" w:fill="auto"/>
            <w:tcMar>
              <w:top w:w="15" w:type="dxa"/>
              <w:left w:w="108" w:type="dxa"/>
              <w:bottom w:w="0" w:type="dxa"/>
              <w:right w:w="108" w:type="dxa"/>
            </w:tcMar>
            <w:vAlign w:val="center"/>
          </w:tcPr>
          <w:p w14:paraId="050E36F5"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NTN UL</w:t>
            </w:r>
          </w:p>
        </w:tc>
        <w:tc>
          <w:tcPr>
            <w:tcW w:w="1500" w:type="pct"/>
            <w:vAlign w:val="center"/>
          </w:tcPr>
          <w:p w14:paraId="0D5F08A2" w14:textId="77777777" w:rsidR="00352529" w:rsidRPr="002333E3" w:rsidRDefault="00352529" w:rsidP="00C621FA">
            <w:pPr>
              <w:snapToGrid w:val="0"/>
              <w:spacing w:after="0"/>
              <w:rPr>
                <w:rFonts w:eastAsia="等线"/>
                <w:b/>
                <w:sz w:val="16"/>
                <w:szCs w:val="16"/>
                <w:u w:val="single"/>
              </w:rPr>
            </w:pPr>
            <w:r w:rsidRPr="002333E3">
              <w:rPr>
                <w:rFonts w:eastAsia="等线"/>
                <w:b/>
                <w:sz w:val="16"/>
                <w:szCs w:val="16"/>
                <w:u w:val="single"/>
              </w:rPr>
              <w:t>NTN cell:</w:t>
            </w:r>
          </w:p>
          <w:p w14:paraId="11DAE81A" w14:textId="77777777" w:rsidR="00352529" w:rsidRPr="002333E3" w:rsidRDefault="00352529" w:rsidP="00C621FA">
            <w:pPr>
              <w:snapToGrid w:val="0"/>
              <w:spacing w:after="0"/>
              <w:rPr>
                <w:rFonts w:eastAsia="等线"/>
                <w:b/>
                <w:sz w:val="16"/>
                <w:szCs w:val="16"/>
              </w:rPr>
            </w:pPr>
            <w:r w:rsidRPr="002333E3">
              <w:rPr>
                <w:rFonts w:eastAsia="等线"/>
                <w:b/>
                <w:sz w:val="16"/>
                <w:szCs w:val="16"/>
              </w:rPr>
              <w:t>Observe NTN central beam for SINR, 6 adjacent beams for inter-beam interference.</w:t>
            </w:r>
          </w:p>
          <w:p w14:paraId="1606D83B" w14:textId="77777777" w:rsidR="00352529" w:rsidRPr="002333E3" w:rsidRDefault="00352529" w:rsidP="00C621FA">
            <w:pPr>
              <w:snapToGrid w:val="0"/>
              <w:spacing w:after="0"/>
              <w:rPr>
                <w:rFonts w:eastAsia="等线"/>
                <w:sz w:val="16"/>
                <w:szCs w:val="16"/>
              </w:rPr>
            </w:pPr>
          </w:p>
          <w:p w14:paraId="1FA21E69" w14:textId="77777777" w:rsidR="00352529" w:rsidRPr="002333E3" w:rsidRDefault="00352529" w:rsidP="00C621FA">
            <w:pPr>
              <w:snapToGrid w:val="0"/>
              <w:spacing w:after="0"/>
              <w:rPr>
                <w:rFonts w:eastAsia="等线"/>
                <w:b/>
                <w:sz w:val="16"/>
                <w:szCs w:val="16"/>
                <w:u w:val="single"/>
              </w:rPr>
            </w:pPr>
            <w:r w:rsidRPr="002333E3">
              <w:rPr>
                <w:rFonts w:eastAsia="等线"/>
                <w:b/>
                <w:sz w:val="16"/>
                <w:szCs w:val="16"/>
                <w:u w:val="single"/>
              </w:rPr>
              <w:t>NTN UE:</w:t>
            </w:r>
          </w:p>
          <w:p w14:paraId="297566DB" w14:textId="77777777" w:rsidR="00352529" w:rsidRPr="002333E3" w:rsidRDefault="00352529" w:rsidP="00C621FA">
            <w:pPr>
              <w:snapToGrid w:val="0"/>
              <w:spacing w:after="0"/>
              <w:rPr>
                <w:rFonts w:eastAsia="等线"/>
                <w:sz w:val="16"/>
                <w:szCs w:val="16"/>
              </w:rPr>
            </w:pPr>
            <w:r w:rsidRPr="002333E3">
              <w:rPr>
                <w:rFonts w:eastAsia="等线"/>
                <w:b/>
                <w:sz w:val="16"/>
                <w:szCs w:val="16"/>
              </w:rPr>
              <w:t xml:space="preserve">NTN UEs dropped </w:t>
            </w:r>
            <w:r>
              <w:rPr>
                <w:rFonts w:eastAsia="等线"/>
                <w:b/>
                <w:sz w:val="16"/>
                <w:szCs w:val="16"/>
              </w:rPr>
              <w:t>in</w:t>
            </w:r>
            <w:r w:rsidRPr="002333E3">
              <w:rPr>
                <w:rFonts w:eastAsia="等线"/>
                <w:b/>
                <w:sz w:val="16"/>
                <w:szCs w:val="16"/>
              </w:rPr>
              <w:t xml:space="preserve"> TN clusters</w:t>
            </w:r>
          </w:p>
        </w:tc>
        <w:tc>
          <w:tcPr>
            <w:tcW w:w="1545" w:type="pct"/>
            <w:shd w:val="clear" w:color="auto" w:fill="auto"/>
            <w:vAlign w:val="center"/>
          </w:tcPr>
          <w:p w14:paraId="17F7A8B1" w14:textId="77777777" w:rsidR="00352529" w:rsidRPr="002333E3" w:rsidRDefault="00352529" w:rsidP="00C621FA">
            <w:pPr>
              <w:snapToGrid w:val="0"/>
              <w:spacing w:after="0"/>
              <w:rPr>
                <w:rFonts w:eastAsia="等线"/>
                <w:sz w:val="16"/>
                <w:szCs w:val="16"/>
              </w:rPr>
            </w:pPr>
            <w:r w:rsidRPr="002333E3">
              <w:rPr>
                <w:rFonts w:eastAsia="等线"/>
                <w:b/>
                <w:sz w:val="16"/>
                <w:szCs w:val="16"/>
              </w:rPr>
              <w:t>Consider an active rate of 20% for TN.</w:t>
            </w:r>
          </w:p>
        </w:tc>
        <w:tc>
          <w:tcPr>
            <w:tcW w:w="1272" w:type="pct"/>
            <w:shd w:val="clear" w:color="auto" w:fill="auto"/>
            <w:vAlign w:val="center"/>
          </w:tcPr>
          <w:p w14:paraId="130F4C92" w14:textId="77777777" w:rsidR="00352529" w:rsidRPr="002333E3" w:rsidRDefault="00352529" w:rsidP="00C621FA">
            <w:pPr>
              <w:snapToGrid w:val="0"/>
              <w:spacing w:after="0"/>
              <w:rPr>
                <w:rFonts w:eastAsia="等线"/>
                <w:sz w:val="16"/>
                <w:szCs w:val="16"/>
              </w:rPr>
            </w:pPr>
            <w:r>
              <w:rPr>
                <w:rFonts w:eastAsia="等线"/>
                <w:b/>
                <w:sz w:val="16"/>
                <w:szCs w:val="16"/>
              </w:rPr>
              <w:t>Only the</w:t>
            </w:r>
            <w:r w:rsidRPr="002333E3">
              <w:rPr>
                <w:rFonts w:eastAsia="等线"/>
                <w:b/>
                <w:sz w:val="16"/>
                <w:szCs w:val="16"/>
              </w:rPr>
              <w:t xml:space="preserve"> active TN cells in central NTN beam</w:t>
            </w:r>
          </w:p>
        </w:tc>
      </w:tr>
    </w:tbl>
    <w:p w14:paraId="0E73AD61" w14:textId="77777777" w:rsidR="00352529" w:rsidRPr="002333E3" w:rsidRDefault="00352529" w:rsidP="00352529">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352529" w:rsidRPr="002333E3" w14:paraId="3308E05B" w14:textId="77777777" w:rsidTr="00C621FA">
        <w:trPr>
          <w:trHeight w:val="588"/>
        </w:trPr>
        <w:tc>
          <w:tcPr>
            <w:tcW w:w="91" w:type="pct"/>
            <w:vMerge w:val="restart"/>
            <w:tcBorders>
              <w:bottom w:val="single" w:sz="8" w:space="0" w:color="000000"/>
            </w:tcBorders>
            <w:shd w:val="clear" w:color="auto" w:fill="D9E2F3"/>
            <w:tcMar>
              <w:top w:w="15" w:type="dxa"/>
              <w:left w:w="108" w:type="dxa"/>
              <w:bottom w:w="0" w:type="dxa"/>
              <w:right w:w="108" w:type="dxa"/>
            </w:tcMar>
            <w:vAlign w:val="center"/>
          </w:tcPr>
          <w:p w14:paraId="06CF19B0"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3</w:t>
            </w:r>
          </w:p>
        </w:tc>
        <w:tc>
          <w:tcPr>
            <w:tcW w:w="227" w:type="pct"/>
            <w:vMerge w:val="restart"/>
            <w:tcBorders>
              <w:bottom w:val="single" w:sz="8" w:space="0" w:color="000000"/>
            </w:tcBorders>
            <w:shd w:val="clear" w:color="auto" w:fill="auto"/>
            <w:vAlign w:val="center"/>
          </w:tcPr>
          <w:p w14:paraId="5219384C"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TN with NTN</w:t>
            </w:r>
          </w:p>
        </w:tc>
        <w:tc>
          <w:tcPr>
            <w:tcW w:w="182" w:type="pct"/>
            <w:vMerge w:val="restart"/>
            <w:tcBorders>
              <w:bottom w:val="single" w:sz="8" w:space="0" w:color="000000"/>
            </w:tcBorders>
            <w:shd w:val="clear" w:color="auto" w:fill="auto"/>
            <w:tcMar>
              <w:top w:w="15" w:type="dxa"/>
              <w:left w:w="108" w:type="dxa"/>
              <w:bottom w:w="0" w:type="dxa"/>
              <w:right w:w="108" w:type="dxa"/>
            </w:tcMar>
            <w:vAlign w:val="center"/>
          </w:tcPr>
          <w:p w14:paraId="2C91A0C4"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NTN DL</w:t>
            </w:r>
          </w:p>
        </w:tc>
        <w:tc>
          <w:tcPr>
            <w:tcW w:w="182" w:type="pct"/>
            <w:vMerge w:val="restart"/>
            <w:tcBorders>
              <w:bottom w:val="single" w:sz="8" w:space="0" w:color="000000"/>
            </w:tcBorders>
            <w:shd w:val="clear" w:color="auto" w:fill="auto"/>
            <w:tcMar>
              <w:top w:w="15" w:type="dxa"/>
              <w:left w:w="108" w:type="dxa"/>
              <w:bottom w:w="0" w:type="dxa"/>
              <w:right w:w="108" w:type="dxa"/>
            </w:tcMar>
            <w:vAlign w:val="center"/>
          </w:tcPr>
          <w:p w14:paraId="69D13AEB"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TN DL</w:t>
            </w:r>
          </w:p>
        </w:tc>
        <w:tc>
          <w:tcPr>
            <w:tcW w:w="1500" w:type="pct"/>
            <w:tcBorders>
              <w:bottom w:val="single" w:sz="8" w:space="0" w:color="000000"/>
            </w:tcBorders>
            <w:vAlign w:val="center"/>
          </w:tcPr>
          <w:p w14:paraId="1ACE40A9" w14:textId="77777777" w:rsidR="00352529" w:rsidRPr="002333E3" w:rsidRDefault="00352529" w:rsidP="00C621FA">
            <w:pPr>
              <w:snapToGrid w:val="0"/>
              <w:spacing w:after="0"/>
              <w:rPr>
                <w:rFonts w:eastAsia="等线"/>
                <w:b/>
                <w:sz w:val="16"/>
                <w:szCs w:val="16"/>
                <w:u w:val="single"/>
              </w:rPr>
            </w:pPr>
            <w:r w:rsidRPr="002333E3">
              <w:rPr>
                <w:rFonts w:eastAsia="等线"/>
                <w:b/>
                <w:sz w:val="16"/>
                <w:szCs w:val="16"/>
                <w:u w:val="single"/>
              </w:rPr>
              <w:t>NTN cell:</w:t>
            </w:r>
          </w:p>
          <w:p w14:paraId="75934D76" w14:textId="77777777" w:rsidR="00352529" w:rsidRPr="002333E3" w:rsidRDefault="00352529" w:rsidP="00C621FA">
            <w:pPr>
              <w:snapToGrid w:val="0"/>
              <w:spacing w:after="0"/>
              <w:rPr>
                <w:rFonts w:eastAsia="等线"/>
                <w:b/>
                <w:sz w:val="16"/>
                <w:szCs w:val="16"/>
              </w:rPr>
            </w:pPr>
            <w:r w:rsidRPr="002333E3">
              <w:rPr>
                <w:rFonts w:eastAsia="等线"/>
                <w:b/>
                <w:sz w:val="16"/>
                <w:szCs w:val="16"/>
              </w:rPr>
              <w:t>Nadir point.</w:t>
            </w:r>
          </w:p>
          <w:p w14:paraId="2F0F9F4E" w14:textId="77777777" w:rsidR="00352529" w:rsidRPr="002333E3" w:rsidRDefault="00352529" w:rsidP="00C621FA">
            <w:pPr>
              <w:snapToGrid w:val="0"/>
              <w:spacing w:after="0"/>
              <w:rPr>
                <w:rFonts w:eastAsia="等线"/>
                <w:sz w:val="16"/>
                <w:szCs w:val="16"/>
              </w:rPr>
            </w:pPr>
          </w:p>
          <w:p w14:paraId="055F3B7F" w14:textId="77777777" w:rsidR="00352529" w:rsidRPr="002333E3" w:rsidRDefault="00352529" w:rsidP="00C621FA">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UE:</w:t>
            </w:r>
          </w:p>
          <w:p w14:paraId="317A278B" w14:textId="77777777" w:rsidR="00352529" w:rsidRPr="002333E3" w:rsidRDefault="00352529" w:rsidP="00C621FA">
            <w:pPr>
              <w:snapToGrid w:val="0"/>
              <w:spacing w:after="0"/>
              <w:rPr>
                <w:rFonts w:eastAsia="等线"/>
                <w:sz w:val="16"/>
                <w:szCs w:val="16"/>
              </w:rPr>
            </w:pPr>
            <w:r w:rsidRPr="002333E3">
              <w:rPr>
                <w:rFonts w:eastAsia="等线"/>
                <w:b/>
                <w:sz w:val="16"/>
                <w:szCs w:val="16"/>
              </w:rPr>
              <w:t xml:space="preserve">NTN UEs dropped </w:t>
            </w:r>
            <w:r>
              <w:rPr>
                <w:rFonts w:eastAsia="等线"/>
                <w:b/>
                <w:sz w:val="16"/>
                <w:szCs w:val="16"/>
              </w:rPr>
              <w:t>in</w:t>
            </w:r>
            <w:r w:rsidRPr="002333E3">
              <w:rPr>
                <w:rFonts w:eastAsia="等线"/>
                <w:b/>
                <w:sz w:val="16"/>
                <w:szCs w:val="16"/>
              </w:rPr>
              <w:t xml:space="preserve"> TN clusters</w:t>
            </w:r>
          </w:p>
        </w:tc>
        <w:tc>
          <w:tcPr>
            <w:tcW w:w="1546" w:type="pct"/>
            <w:tcBorders>
              <w:bottom w:val="single" w:sz="8" w:space="0" w:color="000000"/>
            </w:tcBorders>
            <w:shd w:val="clear" w:color="auto" w:fill="auto"/>
            <w:vAlign w:val="center"/>
          </w:tcPr>
          <w:p w14:paraId="364BC003" w14:textId="77777777" w:rsidR="00352529" w:rsidRPr="002333E3" w:rsidRDefault="00352529" w:rsidP="00C621FA">
            <w:pPr>
              <w:snapToGrid w:val="0"/>
              <w:spacing w:after="0"/>
              <w:rPr>
                <w:rFonts w:eastAsia="等线"/>
                <w:sz w:val="16"/>
                <w:szCs w:val="16"/>
              </w:rPr>
            </w:pPr>
            <w:r w:rsidRPr="002333E3">
              <w:rPr>
                <w:rFonts w:eastAsia="等线"/>
                <w:b/>
                <w:sz w:val="16"/>
                <w:szCs w:val="16"/>
              </w:rPr>
              <w:t>TN clusters randomly placed in this NTN beam</w:t>
            </w:r>
          </w:p>
        </w:tc>
        <w:tc>
          <w:tcPr>
            <w:tcW w:w="1272" w:type="pct"/>
            <w:vMerge w:val="restart"/>
            <w:shd w:val="clear" w:color="auto" w:fill="auto"/>
            <w:vAlign w:val="center"/>
          </w:tcPr>
          <w:p w14:paraId="1311F5A1" w14:textId="77777777" w:rsidR="00352529" w:rsidRPr="002333E3" w:rsidRDefault="00352529" w:rsidP="00C621FA">
            <w:pPr>
              <w:snapToGrid w:val="0"/>
              <w:spacing w:after="0"/>
              <w:rPr>
                <w:rFonts w:eastAsia="等线"/>
                <w:sz w:val="16"/>
                <w:szCs w:val="16"/>
              </w:rPr>
            </w:pPr>
            <w:r w:rsidRPr="002333E3">
              <w:rPr>
                <w:rFonts w:eastAsia="等线"/>
                <w:b/>
                <w:sz w:val="16"/>
                <w:szCs w:val="16"/>
              </w:rPr>
              <w:t>All in central NTN beam</w:t>
            </w:r>
          </w:p>
        </w:tc>
      </w:tr>
      <w:tr w:rsidR="00352529" w:rsidRPr="002333E3" w14:paraId="37945DD9" w14:textId="77777777" w:rsidTr="00C621FA">
        <w:trPr>
          <w:trHeight w:val="1099"/>
        </w:trPr>
        <w:tc>
          <w:tcPr>
            <w:tcW w:w="91" w:type="pct"/>
            <w:vMerge/>
            <w:shd w:val="clear" w:color="auto" w:fill="D9E2F3"/>
            <w:tcMar>
              <w:top w:w="15" w:type="dxa"/>
              <w:left w:w="108" w:type="dxa"/>
              <w:bottom w:w="0" w:type="dxa"/>
              <w:right w:w="108" w:type="dxa"/>
            </w:tcMar>
            <w:vAlign w:val="center"/>
          </w:tcPr>
          <w:p w14:paraId="7693C5BE" w14:textId="77777777" w:rsidR="00352529" w:rsidRPr="002333E3" w:rsidRDefault="00352529" w:rsidP="00C621FA">
            <w:pPr>
              <w:snapToGrid w:val="0"/>
              <w:spacing w:after="0"/>
              <w:jc w:val="center"/>
              <w:rPr>
                <w:rFonts w:eastAsia="等线"/>
                <w:sz w:val="16"/>
                <w:szCs w:val="16"/>
              </w:rPr>
            </w:pPr>
          </w:p>
        </w:tc>
        <w:tc>
          <w:tcPr>
            <w:tcW w:w="227" w:type="pct"/>
            <w:vMerge/>
            <w:shd w:val="clear" w:color="auto" w:fill="auto"/>
            <w:vAlign w:val="center"/>
          </w:tcPr>
          <w:p w14:paraId="1E15FD31" w14:textId="77777777" w:rsidR="00352529" w:rsidRPr="002333E3" w:rsidRDefault="00352529" w:rsidP="00C621FA">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4C9EFB52" w14:textId="77777777" w:rsidR="00352529" w:rsidRPr="002333E3" w:rsidRDefault="00352529" w:rsidP="00C621FA">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0A1C4D50" w14:textId="77777777" w:rsidR="00352529" w:rsidRPr="002333E3" w:rsidRDefault="00352529" w:rsidP="00C621FA">
            <w:pPr>
              <w:snapToGrid w:val="0"/>
              <w:spacing w:after="0"/>
              <w:jc w:val="center"/>
              <w:rPr>
                <w:rFonts w:eastAsia="等线"/>
                <w:sz w:val="16"/>
                <w:szCs w:val="16"/>
              </w:rPr>
            </w:pPr>
          </w:p>
        </w:tc>
        <w:tc>
          <w:tcPr>
            <w:tcW w:w="1500" w:type="pct"/>
            <w:vAlign w:val="center"/>
          </w:tcPr>
          <w:p w14:paraId="7ACEA557" w14:textId="77777777" w:rsidR="00352529" w:rsidRPr="002333E3" w:rsidRDefault="00352529" w:rsidP="00C621FA">
            <w:pPr>
              <w:snapToGrid w:val="0"/>
              <w:spacing w:after="0"/>
              <w:rPr>
                <w:rFonts w:eastAsia="等线"/>
                <w:b/>
                <w:sz w:val="16"/>
                <w:szCs w:val="16"/>
                <w:u w:val="single"/>
              </w:rPr>
            </w:pPr>
            <w:r w:rsidRPr="002333E3">
              <w:rPr>
                <w:rFonts w:eastAsia="等线"/>
                <w:b/>
                <w:sz w:val="16"/>
                <w:szCs w:val="16"/>
                <w:u w:val="single"/>
              </w:rPr>
              <w:t>NTN cell:</w:t>
            </w:r>
          </w:p>
          <w:p w14:paraId="64A9EC0C" w14:textId="77777777" w:rsidR="00352529" w:rsidRPr="002333E3" w:rsidRDefault="00352529" w:rsidP="00C621FA">
            <w:pPr>
              <w:snapToGrid w:val="0"/>
              <w:spacing w:after="0"/>
              <w:rPr>
                <w:rFonts w:eastAsia="等线"/>
                <w:b/>
                <w:sz w:val="16"/>
                <w:szCs w:val="16"/>
              </w:rPr>
            </w:pPr>
            <w:r w:rsidRPr="002333E3">
              <w:rPr>
                <w:rFonts w:eastAsia="等线"/>
                <w:b/>
                <w:sz w:val="16"/>
                <w:szCs w:val="16"/>
              </w:rPr>
              <w:t>NTN cell with satellite at low elevation (</w:t>
            </w:r>
            <w:r>
              <w:rPr>
                <w:rFonts w:eastAsia="等线"/>
                <w:b/>
                <w:sz w:val="16"/>
                <w:szCs w:val="16"/>
              </w:rPr>
              <w:t>45</w:t>
            </w:r>
            <w:r w:rsidRPr="002333E3">
              <w:rPr>
                <w:rFonts w:eastAsia="等线"/>
                <w:b/>
                <w:sz w:val="16"/>
                <w:szCs w:val="16"/>
              </w:rPr>
              <w:t>° for GEO and LEO</w:t>
            </w:r>
            <w:r w:rsidRPr="002333E3">
              <w:rPr>
                <w:rFonts w:eastAsia="等线" w:hint="eastAsia"/>
                <w:b/>
                <w:sz w:val="16"/>
                <w:szCs w:val="16"/>
              </w:rPr>
              <w:t>，</w:t>
            </w:r>
            <w:r w:rsidRPr="002333E3">
              <w:rPr>
                <w:rFonts w:eastAsia="等线"/>
                <w:b/>
                <w:sz w:val="16"/>
                <w:szCs w:val="16"/>
              </w:rPr>
              <w:t>interested companies can bring analysis and results for other values)</w:t>
            </w:r>
          </w:p>
          <w:p w14:paraId="65D1627F" w14:textId="77777777" w:rsidR="00352529" w:rsidRPr="002333E3" w:rsidRDefault="00352529" w:rsidP="00C621FA">
            <w:pPr>
              <w:snapToGrid w:val="0"/>
              <w:spacing w:after="0"/>
              <w:rPr>
                <w:rFonts w:eastAsia="等线"/>
                <w:b/>
                <w:sz w:val="16"/>
                <w:szCs w:val="16"/>
              </w:rPr>
            </w:pPr>
          </w:p>
          <w:p w14:paraId="2CBC8FAF" w14:textId="77777777" w:rsidR="00352529" w:rsidRPr="002333E3" w:rsidRDefault="00352529" w:rsidP="00C621FA">
            <w:pPr>
              <w:snapToGrid w:val="0"/>
              <w:spacing w:after="0"/>
              <w:rPr>
                <w:rFonts w:eastAsia="等线"/>
                <w:b/>
                <w:sz w:val="16"/>
                <w:szCs w:val="16"/>
                <w:u w:val="single"/>
              </w:rPr>
            </w:pPr>
            <w:r w:rsidRPr="002333E3">
              <w:rPr>
                <w:rFonts w:eastAsia="等线"/>
                <w:b/>
                <w:sz w:val="16"/>
                <w:szCs w:val="16"/>
                <w:u w:val="single"/>
              </w:rPr>
              <w:t>NTN UE</w:t>
            </w:r>
            <w:r w:rsidRPr="002333E3">
              <w:rPr>
                <w:rFonts w:eastAsia="等线" w:hint="eastAsia"/>
                <w:b/>
                <w:sz w:val="16"/>
                <w:szCs w:val="16"/>
                <w:u w:val="single"/>
              </w:rPr>
              <w:t>:</w:t>
            </w:r>
          </w:p>
          <w:p w14:paraId="58E0F57A" w14:textId="77777777" w:rsidR="00352529" w:rsidRPr="002333E3" w:rsidRDefault="00352529" w:rsidP="00C621FA">
            <w:pPr>
              <w:snapToGrid w:val="0"/>
              <w:spacing w:after="0"/>
              <w:rPr>
                <w:rFonts w:eastAsia="等线"/>
                <w:sz w:val="16"/>
                <w:szCs w:val="16"/>
              </w:rPr>
            </w:pPr>
            <w:r w:rsidRPr="002333E3">
              <w:rPr>
                <w:rFonts w:eastAsia="等线"/>
                <w:b/>
                <w:sz w:val="16"/>
                <w:szCs w:val="16"/>
              </w:rPr>
              <w:t xml:space="preserve">NTN UEs dropped </w:t>
            </w:r>
            <w:r>
              <w:rPr>
                <w:rFonts w:eastAsia="等线"/>
                <w:b/>
                <w:sz w:val="16"/>
                <w:szCs w:val="16"/>
              </w:rPr>
              <w:t>in</w:t>
            </w:r>
            <w:r w:rsidRPr="002333E3">
              <w:rPr>
                <w:rFonts w:eastAsia="等线"/>
                <w:b/>
                <w:sz w:val="16"/>
                <w:szCs w:val="16"/>
              </w:rPr>
              <w:t xml:space="preserve"> TN clusters</w:t>
            </w:r>
          </w:p>
        </w:tc>
        <w:tc>
          <w:tcPr>
            <w:tcW w:w="1546" w:type="pct"/>
            <w:shd w:val="clear" w:color="auto" w:fill="auto"/>
            <w:vAlign w:val="center"/>
          </w:tcPr>
          <w:p w14:paraId="49363F68" w14:textId="77777777" w:rsidR="00352529" w:rsidRPr="002333E3" w:rsidRDefault="00352529" w:rsidP="00C621FA">
            <w:pPr>
              <w:snapToGrid w:val="0"/>
              <w:spacing w:after="0"/>
              <w:rPr>
                <w:rFonts w:eastAsia="等线"/>
                <w:b/>
                <w:sz w:val="16"/>
                <w:szCs w:val="16"/>
              </w:rPr>
            </w:pPr>
            <w:r w:rsidRPr="002333E3">
              <w:rPr>
                <w:rFonts w:eastAsia="等线"/>
                <w:b/>
                <w:sz w:val="16"/>
                <w:szCs w:val="16"/>
              </w:rPr>
              <w:t>TN clusters randomly placed in this NTN beam</w:t>
            </w:r>
          </w:p>
        </w:tc>
        <w:tc>
          <w:tcPr>
            <w:tcW w:w="1272" w:type="pct"/>
            <w:vMerge/>
            <w:shd w:val="clear" w:color="auto" w:fill="auto"/>
            <w:vAlign w:val="center"/>
          </w:tcPr>
          <w:p w14:paraId="412B5CD0" w14:textId="77777777" w:rsidR="00352529" w:rsidRPr="002333E3" w:rsidRDefault="00352529" w:rsidP="00C621FA">
            <w:pPr>
              <w:snapToGrid w:val="0"/>
              <w:spacing w:after="0"/>
              <w:rPr>
                <w:rFonts w:eastAsia="等线"/>
                <w:sz w:val="16"/>
                <w:szCs w:val="16"/>
              </w:rPr>
            </w:pPr>
          </w:p>
        </w:tc>
      </w:tr>
    </w:tbl>
    <w:p w14:paraId="51E10FD8" w14:textId="77777777" w:rsidR="00352529" w:rsidRPr="002333E3" w:rsidRDefault="00352529" w:rsidP="00352529">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352529" w:rsidRPr="002333E3" w14:paraId="6A17BB99" w14:textId="77777777" w:rsidTr="00C621FA">
        <w:trPr>
          <w:trHeight w:val="674"/>
        </w:trPr>
        <w:tc>
          <w:tcPr>
            <w:tcW w:w="91" w:type="pct"/>
            <w:shd w:val="clear" w:color="auto" w:fill="D9E2F3"/>
            <w:tcMar>
              <w:top w:w="15" w:type="dxa"/>
              <w:left w:w="108" w:type="dxa"/>
              <w:bottom w:w="0" w:type="dxa"/>
              <w:right w:w="108" w:type="dxa"/>
            </w:tcMar>
            <w:vAlign w:val="center"/>
          </w:tcPr>
          <w:p w14:paraId="4229AC48"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4</w:t>
            </w:r>
          </w:p>
        </w:tc>
        <w:tc>
          <w:tcPr>
            <w:tcW w:w="227" w:type="pct"/>
            <w:shd w:val="clear" w:color="auto" w:fill="auto"/>
            <w:vAlign w:val="center"/>
          </w:tcPr>
          <w:p w14:paraId="53C325B0"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0089C17C"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NTN UL</w:t>
            </w:r>
          </w:p>
        </w:tc>
        <w:tc>
          <w:tcPr>
            <w:tcW w:w="182" w:type="pct"/>
            <w:shd w:val="clear" w:color="auto" w:fill="auto"/>
            <w:tcMar>
              <w:top w:w="15" w:type="dxa"/>
              <w:left w:w="108" w:type="dxa"/>
              <w:bottom w:w="0" w:type="dxa"/>
              <w:right w:w="108" w:type="dxa"/>
            </w:tcMar>
            <w:vAlign w:val="center"/>
          </w:tcPr>
          <w:p w14:paraId="3FD05EC8"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TN UL</w:t>
            </w:r>
          </w:p>
        </w:tc>
        <w:tc>
          <w:tcPr>
            <w:tcW w:w="1500" w:type="pct"/>
            <w:vAlign w:val="center"/>
          </w:tcPr>
          <w:p w14:paraId="37D0E2FE" w14:textId="77777777" w:rsidR="00352529" w:rsidRPr="002333E3" w:rsidRDefault="00352529" w:rsidP="00C621FA">
            <w:pPr>
              <w:snapToGrid w:val="0"/>
              <w:spacing w:after="0"/>
              <w:rPr>
                <w:rFonts w:eastAsia="等线"/>
                <w:b/>
                <w:sz w:val="16"/>
                <w:szCs w:val="16"/>
                <w:u w:val="single"/>
              </w:rPr>
            </w:pPr>
            <w:r w:rsidRPr="002333E3">
              <w:rPr>
                <w:rFonts w:eastAsia="等线"/>
                <w:b/>
                <w:sz w:val="16"/>
                <w:szCs w:val="16"/>
                <w:u w:val="single"/>
              </w:rPr>
              <w:t>NTN cell:</w:t>
            </w:r>
          </w:p>
          <w:p w14:paraId="63A10263" w14:textId="77777777" w:rsidR="00352529" w:rsidRPr="002333E3" w:rsidRDefault="00352529" w:rsidP="00C621FA">
            <w:pPr>
              <w:snapToGrid w:val="0"/>
              <w:spacing w:after="0"/>
              <w:rPr>
                <w:rFonts w:eastAsia="等线"/>
                <w:b/>
                <w:sz w:val="16"/>
                <w:szCs w:val="16"/>
              </w:rPr>
            </w:pPr>
            <w:r w:rsidRPr="002333E3">
              <w:rPr>
                <w:rFonts w:eastAsia="等线"/>
                <w:b/>
                <w:sz w:val="16"/>
                <w:szCs w:val="16"/>
              </w:rPr>
              <w:t>Nadir point.</w:t>
            </w:r>
          </w:p>
          <w:p w14:paraId="32E5812F" w14:textId="77777777" w:rsidR="00352529" w:rsidRPr="002333E3" w:rsidRDefault="00352529" w:rsidP="00C621FA">
            <w:pPr>
              <w:snapToGrid w:val="0"/>
              <w:spacing w:after="0"/>
              <w:rPr>
                <w:rFonts w:eastAsia="等线"/>
                <w:sz w:val="16"/>
                <w:szCs w:val="16"/>
              </w:rPr>
            </w:pPr>
          </w:p>
          <w:p w14:paraId="2999AD29" w14:textId="77777777" w:rsidR="00352529" w:rsidRPr="002333E3" w:rsidRDefault="00352529" w:rsidP="00C621FA">
            <w:pPr>
              <w:snapToGrid w:val="0"/>
              <w:spacing w:after="0"/>
              <w:rPr>
                <w:rFonts w:eastAsia="等线"/>
                <w:b/>
                <w:sz w:val="16"/>
                <w:szCs w:val="16"/>
                <w:u w:val="single"/>
              </w:rPr>
            </w:pPr>
            <w:r w:rsidRPr="002333E3">
              <w:rPr>
                <w:rFonts w:eastAsia="等线"/>
                <w:b/>
                <w:sz w:val="16"/>
                <w:szCs w:val="16"/>
                <w:u w:val="single"/>
              </w:rPr>
              <w:t>NTN UE:</w:t>
            </w:r>
          </w:p>
          <w:p w14:paraId="0794C382" w14:textId="77777777" w:rsidR="00352529" w:rsidRPr="002333E3" w:rsidRDefault="00352529" w:rsidP="00C621FA">
            <w:pPr>
              <w:snapToGrid w:val="0"/>
              <w:spacing w:after="0"/>
              <w:rPr>
                <w:rFonts w:eastAsia="等线"/>
                <w:sz w:val="16"/>
                <w:szCs w:val="16"/>
              </w:rPr>
            </w:pPr>
            <w:r w:rsidRPr="002333E3">
              <w:rPr>
                <w:rFonts w:eastAsia="等线"/>
                <w:b/>
                <w:sz w:val="16"/>
                <w:szCs w:val="16"/>
              </w:rPr>
              <w:t xml:space="preserve">NTN UEs dropped </w:t>
            </w:r>
            <w:r>
              <w:rPr>
                <w:rFonts w:eastAsia="等线"/>
                <w:b/>
                <w:sz w:val="16"/>
                <w:szCs w:val="16"/>
              </w:rPr>
              <w:t>in</w:t>
            </w:r>
            <w:r w:rsidRPr="002333E3">
              <w:rPr>
                <w:rFonts w:eastAsia="等线"/>
                <w:b/>
                <w:sz w:val="16"/>
                <w:szCs w:val="16"/>
              </w:rPr>
              <w:t xml:space="preserve"> TN clusters</w:t>
            </w:r>
          </w:p>
        </w:tc>
        <w:tc>
          <w:tcPr>
            <w:tcW w:w="1546" w:type="pct"/>
            <w:shd w:val="clear" w:color="auto" w:fill="auto"/>
            <w:vAlign w:val="center"/>
          </w:tcPr>
          <w:p w14:paraId="711CFBE2" w14:textId="77777777" w:rsidR="00352529" w:rsidRPr="002333E3" w:rsidRDefault="00352529" w:rsidP="00C621FA">
            <w:pPr>
              <w:snapToGrid w:val="0"/>
              <w:spacing w:after="0"/>
              <w:rPr>
                <w:rFonts w:eastAsia="等线"/>
                <w:sz w:val="16"/>
                <w:szCs w:val="16"/>
              </w:rPr>
            </w:pPr>
            <w:r w:rsidRPr="002333E3">
              <w:rPr>
                <w:rFonts w:eastAsia="等线"/>
                <w:b/>
                <w:sz w:val="16"/>
                <w:szCs w:val="16"/>
              </w:rPr>
              <w:t>TN randomly placed in this NTN beam</w:t>
            </w:r>
          </w:p>
        </w:tc>
        <w:tc>
          <w:tcPr>
            <w:tcW w:w="1272" w:type="pct"/>
            <w:shd w:val="clear" w:color="auto" w:fill="auto"/>
            <w:vAlign w:val="center"/>
          </w:tcPr>
          <w:p w14:paraId="7FF80D00" w14:textId="77777777" w:rsidR="00352529" w:rsidRPr="002333E3" w:rsidRDefault="00352529" w:rsidP="00C621FA">
            <w:pPr>
              <w:snapToGrid w:val="0"/>
              <w:spacing w:after="0"/>
              <w:rPr>
                <w:rFonts w:eastAsia="等线"/>
                <w:b/>
                <w:strike/>
                <w:sz w:val="16"/>
                <w:szCs w:val="16"/>
              </w:rPr>
            </w:pPr>
            <w:r>
              <w:rPr>
                <w:rFonts w:eastAsia="等线"/>
                <w:b/>
                <w:sz w:val="16"/>
                <w:szCs w:val="16"/>
              </w:rPr>
              <w:t>Only the</w:t>
            </w:r>
            <w:r w:rsidRPr="002333E3">
              <w:rPr>
                <w:rFonts w:eastAsia="等线"/>
                <w:b/>
                <w:sz w:val="16"/>
                <w:szCs w:val="16"/>
              </w:rPr>
              <w:t xml:space="preserve"> active TN clusters which </w:t>
            </w:r>
            <w:r>
              <w:rPr>
                <w:rFonts w:eastAsia="等线"/>
                <w:b/>
                <w:sz w:val="16"/>
                <w:szCs w:val="16"/>
              </w:rPr>
              <w:t>contain</w:t>
            </w:r>
            <w:r w:rsidRPr="002333E3">
              <w:rPr>
                <w:rFonts w:eastAsia="等线"/>
                <w:b/>
                <w:sz w:val="16"/>
                <w:szCs w:val="16"/>
              </w:rPr>
              <w:t xml:space="preserve"> NTN UE(s) </w:t>
            </w:r>
            <w:r>
              <w:rPr>
                <w:rFonts w:eastAsia="等线"/>
                <w:b/>
                <w:sz w:val="16"/>
                <w:szCs w:val="16"/>
              </w:rPr>
              <w:t>.</w:t>
            </w:r>
          </w:p>
        </w:tc>
      </w:tr>
    </w:tbl>
    <w:p w14:paraId="2B84CD80" w14:textId="77777777" w:rsidR="00352529" w:rsidRPr="002333E3" w:rsidRDefault="00352529" w:rsidP="00352529">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352529" w:rsidRPr="002333E3" w14:paraId="0878C576" w14:textId="77777777" w:rsidTr="00C621FA">
        <w:trPr>
          <w:trHeight w:val="1241"/>
        </w:trPr>
        <w:tc>
          <w:tcPr>
            <w:tcW w:w="91" w:type="pct"/>
            <w:vMerge w:val="restart"/>
            <w:shd w:val="clear" w:color="auto" w:fill="D9E2F3"/>
            <w:tcMar>
              <w:top w:w="15" w:type="dxa"/>
              <w:left w:w="108" w:type="dxa"/>
              <w:bottom w:w="0" w:type="dxa"/>
              <w:right w:w="108" w:type="dxa"/>
            </w:tcMar>
            <w:vAlign w:val="center"/>
          </w:tcPr>
          <w:p w14:paraId="20CC7713"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lastRenderedPageBreak/>
              <w:t>5</w:t>
            </w:r>
          </w:p>
        </w:tc>
        <w:tc>
          <w:tcPr>
            <w:tcW w:w="227" w:type="pct"/>
            <w:vMerge w:val="restart"/>
            <w:shd w:val="clear" w:color="auto" w:fill="auto"/>
            <w:vAlign w:val="center"/>
          </w:tcPr>
          <w:p w14:paraId="5F00E9FE"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TN with NTN</w:t>
            </w:r>
          </w:p>
        </w:tc>
        <w:tc>
          <w:tcPr>
            <w:tcW w:w="182" w:type="pct"/>
            <w:vMerge w:val="restart"/>
            <w:shd w:val="clear" w:color="auto" w:fill="auto"/>
            <w:tcMar>
              <w:top w:w="15" w:type="dxa"/>
              <w:left w:w="108" w:type="dxa"/>
              <w:bottom w:w="0" w:type="dxa"/>
              <w:right w:w="108" w:type="dxa"/>
            </w:tcMar>
            <w:vAlign w:val="center"/>
          </w:tcPr>
          <w:p w14:paraId="411DAA29"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NTN UL</w:t>
            </w:r>
          </w:p>
        </w:tc>
        <w:tc>
          <w:tcPr>
            <w:tcW w:w="182" w:type="pct"/>
            <w:vMerge w:val="restart"/>
            <w:shd w:val="clear" w:color="auto" w:fill="auto"/>
            <w:tcMar>
              <w:top w:w="15" w:type="dxa"/>
              <w:left w:w="108" w:type="dxa"/>
              <w:bottom w:w="0" w:type="dxa"/>
              <w:right w:w="108" w:type="dxa"/>
            </w:tcMar>
            <w:vAlign w:val="center"/>
          </w:tcPr>
          <w:p w14:paraId="2A15CE86"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TN DL</w:t>
            </w:r>
          </w:p>
        </w:tc>
        <w:tc>
          <w:tcPr>
            <w:tcW w:w="1500" w:type="pct"/>
            <w:vAlign w:val="center"/>
          </w:tcPr>
          <w:p w14:paraId="21A0A62D" w14:textId="77777777" w:rsidR="00352529" w:rsidRPr="002333E3" w:rsidRDefault="00352529" w:rsidP="00C621FA">
            <w:pPr>
              <w:snapToGrid w:val="0"/>
              <w:spacing w:after="0"/>
              <w:rPr>
                <w:rFonts w:eastAsia="等线"/>
                <w:b/>
                <w:sz w:val="16"/>
                <w:szCs w:val="16"/>
                <w:u w:val="single"/>
              </w:rPr>
            </w:pPr>
            <w:r w:rsidRPr="002333E3">
              <w:rPr>
                <w:rFonts w:eastAsia="等线"/>
                <w:b/>
                <w:sz w:val="16"/>
                <w:szCs w:val="16"/>
                <w:u w:val="single"/>
              </w:rPr>
              <w:t xml:space="preserve">NTN cell: </w:t>
            </w:r>
          </w:p>
          <w:p w14:paraId="2B13C85E" w14:textId="77777777" w:rsidR="00352529" w:rsidRPr="002333E3" w:rsidRDefault="00352529" w:rsidP="00C621FA">
            <w:pPr>
              <w:snapToGrid w:val="0"/>
              <w:spacing w:after="0"/>
              <w:rPr>
                <w:rFonts w:eastAsia="等线"/>
                <w:b/>
                <w:sz w:val="16"/>
                <w:szCs w:val="16"/>
              </w:rPr>
            </w:pPr>
            <w:r w:rsidRPr="002333E3">
              <w:rPr>
                <w:rFonts w:eastAsia="等线"/>
                <w:b/>
                <w:sz w:val="16"/>
                <w:szCs w:val="16"/>
              </w:rPr>
              <w:t>Nadir point</w:t>
            </w:r>
          </w:p>
          <w:p w14:paraId="30FA8495" w14:textId="77777777" w:rsidR="00352529" w:rsidRPr="002333E3" w:rsidRDefault="00352529" w:rsidP="00C621FA">
            <w:pPr>
              <w:snapToGrid w:val="0"/>
              <w:spacing w:after="0"/>
              <w:rPr>
                <w:rFonts w:eastAsia="等线"/>
                <w:sz w:val="16"/>
                <w:szCs w:val="16"/>
              </w:rPr>
            </w:pPr>
          </w:p>
          <w:p w14:paraId="15BD1815" w14:textId="77777777" w:rsidR="00352529" w:rsidRPr="002333E3" w:rsidRDefault="00352529" w:rsidP="00C621FA">
            <w:pPr>
              <w:snapToGrid w:val="0"/>
              <w:spacing w:after="0"/>
              <w:rPr>
                <w:rFonts w:eastAsia="等线"/>
                <w:b/>
                <w:sz w:val="16"/>
                <w:szCs w:val="16"/>
                <w:u w:val="single"/>
              </w:rPr>
            </w:pPr>
            <w:r w:rsidRPr="002333E3">
              <w:rPr>
                <w:rFonts w:eastAsia="等线"/>
                <w:b/>
                <w:sz w:val="16"/>
                <w:szCs w:val="16"/>
                <w:u w:val="single"/>
              </w:rPr>
              <w:t>NTN UE:</w:t>
            </w:r>
          </w:p>
          <w:p w14:paraId="125189D7" w14:textId="77777777" w:rsidR="00352529" w:rsidRPr="002333E3" w:rsidRDefault="00352529" w:rsidP="00C621FA">
            <w:pPr>
              <w:snapToGrid w:val="0"/>
              <w:spacing w:after="0"/>
              <w:rPr>
                <w:rFonts w:eastAsia="等线"/>
                <w:sz w:val="16"/>
                <w:szCs w:val="16"/>
              </w:rPr>
            </w:pPr>
            <w:r w:rsidRPr="002333E3">
              <w:rPr>
                <w:rFonts w:eastAsia="等线"/>
                <w:b/>
                <w:sz w:val="16"/>
                <w:szCs w:val="16"/>
              </w:rPr>
              <w:t xml:space="preserve">NTN UEs dropped </w:t>
            </w:r>
            <w:r>
              <w:rPr>
                <w:rFonts w:eastAsia="等线"/>
                <w:b/>
                <w:sz w:val="16"/>
                <w:szCs w:val="16"/>
              </w:rPr>
              <w:t>in</w:t>
            </w:r>
            <w:r w:rsidRPr="002333E3">
              <w:rPr>
                <w:rFonts w:eastAsia="等线"/>
                <w:b/>
                <w:sz w:val="16"/>
                <w:szCs w:val="16"/>
              </w:rPr>
              <w:t xml:space="preserve"> TN clusters</w:t>
            </w:r>
          </w:p>
        </w:tc>
        <w:tc>
          <w:tcPr>
            <w:tcW w:w="1546" w:type="pct"/>
            <w:shd w:val="clear" w:color="auto" w:fill="auto"/>
            <w:vAlign w:val="center"/>
          </w:tcPr>
          <w:p w14:paraId="5D21B706" w14:textId="77777777" w:rsidR="00352529" w:rsidRPr="002333E3" w:rsidRDefault="00352529" w:rsidP="00C621FA">
            <w:pPr>
              <w:snapToGrid w:val="0"/>
              <w:spacing w:after="0"/>
              <w:rPr>
                <w:rFonts w:eastAsia="等线"/>
                <w:sz w:val="16"/>
                <w:szCs w:val="16"/>
              </w:rPr>
            </w:pPr>
            <w:r w:rsidRPr="002333E3">
              <w:rPr>
                <w:rFonts w:eastAsia="等线"/>
                <w:b/>
                <w:sz w:val="16"/>
                <w:szCs w:val="16"/>
              </w:rPr>
              <w:t>TN clusters randomly placed in this NTN beam</w:t>
            </w:r>
          </w:p>
        </w:tc>
        <w:tc>
          <w:tcPr>
            <w:tcW w:w="1272" w:type="pct"/>
            <w:shd w:val="clear" w:color="auto" w:fill="auto"/>
            <w:vAlign w:val="center"/>
          </w:tcPr>
          <w:p w14:paraId="71774AAD" w14:textId="77777777" w:rsidR="00352529" w:rsidRPr="002333E3" w:rsidRDefault="00352529" w:rsidP="00C621FA">
            <w:pPr>
              <w:snapToGrid w:val="0"/>
              <w:spacing w:after="0"/>
              <w:rPr>
                <w:rFonts w:eastAsia="等线"/>
                <w:sz w:val="16"/>
                <w:szCs w:val="16"/>
              </w:rPr>
            </w:pPr>
            <w:r w:rsidRPr="002333E3">
              <w:rPr>
                <w:rFonts w:eastAsia="等线"/>
                <w:b/>
                <w:sz w:val="16"/>
                <w:szCs w:val="16"/>
              </w:rPr>
              <w:t xml:space="preserve">All active TN clusters which </w:t>
            </w:r>
            <w:r>
              <w:rPr>
                <w:rFonts w:eastAsia="等线"/>
                <w:b/>
                <w:sz w:val="16"/>
                <w:szCs w:val="16"/>
              </w:rPr>
              <w:t>contain</w:t>
            </w:r>
            <w:r w:rsidRPr="002333E3">
              <w:rPr>
                <w:rFonts w:eastAsia="等线"/>
                <w:b/>
                <w:sz w:val="16"/>
                <w:szCs w:val="16"/>
              </w:rPr>
              <w:t xml:space="preserve"> NTN UE(s)</w:t>
            </w:r>
          </w:p>
        </w:tc>
      </w:tr>
      <w:tr w:rsidR="00352529" w:rsidRPr="002333E3" w14:paraId="252472CB" w14:textId="77777777" w:rsidTr="00C621FA">
        <w:trPr>
          <w:trHeight w:val="905"/>
        </w:trPr>
        <w:tc>
          <w:tcPr>
            <w:tcW w:w="91" w:type="pct"/>
            <w:vMerge/>
            <w:shd w:val="clear" w:color="auto" w:fill="D9E2F3"/>
            <w:tcMar>
              <w:top w:w="15" w:type="dxa"/>
              <w:left w:w="108" w:type="dxa"/>
              <w:bottom w:w="0" w:type="dxa"/>
              <w:right w:w="108" w:type="dxa"/>
            </w:tcMar>
            <w:vAlign w:val="center"/>
          </w:tcPr>
          <w:p w14:paraId="1C3C0807" w14:textId="77777777" w:rsidR="00352529" w:rsidRPr="002333E3" w:rsidRDefault="00352529" w:rsidP="00C621FA">
            <w:pPr>
              <w:snapToGrid w:val="0"/>
              <w:spacing w:after="0"/>
              <w:jc w:val="center"/>
              <w:rPr>
                <w:rFonts w:eastAsia="等线"/>
                <w:sz w:val="16"/>
                <w:szCs w:val="16"/>
              </w:rPr>
            </w:pPr>
          </w:p>
        </w:tc>
        <w:tc>
          <w:tcPr>
            <w:tcW w:w="227" w:type="pct"/>
            <w:vMerge/>
            <w:shd w:val="clear" w:color="auto" w:fill="auto"/>
            <w:vAlign w:val="center"/>
          </w:tcPr>
          <w:p w14:paraId="460CA4F2" w14:textId="77777777" w:rsidR="00352529" w:rsidRPr="002333E3" w:rsidRDefault="00352529" w:rsidP="00C621FA">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6E20BECA" w14:textId="77777777" w:rsidR="00352529" w:rsidRPr="002333E3" w:rsidRDefault="00352529" w:rsidP="00C621FA">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79443447" w14:textId="77777777" w:rsidR="00352529" w:rsidRPr="002333E3" w:rsidRDefault="00352529" w:rsidP="00C621FA">
            <w:pPr>
              <w:snapToGrid w:val="0"/>
              <w:spacing w:after="0"/>
              <w:jc w:val="center"/>
              <w:rPr>
                <w:rFonts w:eastAsia="等线"/>
                <w:sz w:val="16"/>
                <w:szCs w:val="16"/>
              </w:rPr>
            </w:pPr>
          </w:p>
        </w:tc>
        <w:tc>
          <w:tcPr>
            <w:tcW w:w="1500" w:type="pct"/>
            <w:vAlign w:val="center"/>
          </w:tcPr>
          <w:p w14:paraId="48969362" w14:textId="77777777" w:rsidR="00352529" w:rsidRPr="002333E3" w:rsidRDefault="00352529" w:rsidP="00C621FA">
            <w:pPr>
              <w:snapToGrid w:val="0"/>
              <w:spacing w:after="0"/>
              <w:rPr>
                <w:rFonts w:eastAsia="等线"/>
                <w:b/>
                <w:sz w:val="16"/>
                <w:szCs w:val="16"/>
                <w:u w:val="single"/>
              </w:rPr>
            </w:pPr>
            <w:r w:rsidRPr="002333E3">
              <w:rPr>
                <w:rFonts w:eastAsia="等线"/>
                <w:b/>
                <w:sz w:val="16"/>
                <w:szCs w:val="16"/>
                <w:u w:val="single"/>
              </w:rPr>
              <w:t>NTN cell:</w:t>
            </w:r>
          </w:p>
          <w:p w14:paraId="53A0FFBA" w14:textId="77777777" w:rsidR="00352529" w:rsidRPr="002333E3" w:rsidRDefault="00352529" w:rsidP="00C621FA">
            <w:pPr>
              <w:snapToGrid w:val="0"/>
              <w:spacing w:after="0"/>
              <w:rPr>
                <w:rFonts w:eastAsia="等线"/>
                <w:b/>
                <w:i/>
                <w:sz w:val="16"/>
                <w:szCs w:val="16"/>
              </w:rPr>
            </w:pPr>
            <w:r w:rsidRPr="002333E3">
              <w:rPr>
                <w:rFonts w:eastAsia="等线"/>
                <w:b/>
                <w:sz w:val="16"/>
                <w:szCs w:val="16"/>
              </w:rPr>
              <w:t xml:space="preserve">NTN cell with satellite at low elevation </w:t>
            </w:r>
            <w:r w:rsidRPr="002333E3">
              <w:rPr>
                <w:rFonts w:eastAsia="等线"/>
                <w:sz w:val="16"/>
                <w:szCs w:val="16"/>
              </w:rPr>
              <w:t>(</w:t>
            </w:r>
            <w:r w:rsidRPr="002333E3">
              <w:rPr>
                <w:rFonts w:eastAsia="等线"/>
                <w:b/>
                <w:sz w:val="16"/>
                <w:szCs w:val="16"/>
              </w:rPr>
              <w:t>45° for GEO and LEO</w:t>
            </w:r>
            <w:r w:rsidRPr="002333E3">
              <w:rPr>
                <w:rFonts w:eastAsia="等线" w:hint="eastAsia"/>
                <w:b/>
                <w:sz w:val="16"/>
                <w:szCs w:val="16"/>
              </w:rPr>
              <w:t>，</w:t>
            </w:r>
            <w:r w:rsidRPr="002333E3">
              <w:rPr>
                <w:rFonts w:eastAsia="等线"/>
                <w:b/>
                <w:sz w:val="16"/>
                <w:szCs w:val="16"/>
              </w:rPr>
              <w:t>interested companies can bring analysis and results for other values</w:t>
            </w:r>
            <w:r w:rsidRPr="002333E3">
              <w:rPr>
                <w:rFonts w:eastAsia="等线"/>
                <w:sz w:val="16"/>
                <w:szCs w:val="16"/>
              </w:rPr>
              <w:t>).</w:t>
            </w:r>
          </w:p>
          <w:p w14:paraId="627F5657" w14:textId="77777777" w:rsidR="00352529" w:rsidRPr="002333E3" w:rsidRDefault="00352529" w:rsidP="00C621FA">
            <w:pPr>
              <w:snapToGrid w:val="0"/>
              <w:spacing w:after="0"/>
              <w:rPr>
                <w:rFonts w:eastAsia="等线"/>
                <w:b/>
                <w:sz w:val="16"/>
                <w:szCs w:val="16"/>
              </w:rPr>
            </w:pPr>
          </w:p>
          <w:p w14:paraId="4A20244B" w14:textId="77777777" w:rsidR="00352529" w:rsidRPr="002333E3" w:rsidRDefault="00352529" w:rsidP="00C621FA">
            <w:pPr>
              <w:snapToGrid w:val="0"/>
              <w:spacing w:after="0"/>
              <w:rPr>
                <w:rFonts w:eastAsia="等线"/>
                <w:b/>
                <w:sz w:val="16"/>
                <w:szCs w:val="16"/>
                <w:u w:val="single"/>
              </w:rPr>
            </w:pPr>
            <w:r w:rsidRPr="002333E3">
              <w:rPr>
                <w:rFonts w:eastAsia="等线"/>
                <w:b/>
                <w:sz w:val="16"/>
                <w:szCs w:val="16"/>
                <w:u w:val="single"/>
              </w:rPr>
              <w:t>NTN UE:</w:t>
            </w:r>
          </w:p>
          <w:p w14:paraId="4E1D1F2C" w14:textId="77777777" w:rsidR="00352529" w:rsidRPr="002333E3" w:rsidRDefault="00352529" w:rsidP="00C621FA">
            <w:pPr>
              <w:snapToGrid w:val="0"/>
              <w:spacing w:after="0"/>
              <w:rPr>
                <w:rFonts w:eastAsia="等线"/>
                <w:sz w:val="16"/>
                <w:szCs w:val="16"/>
              </w:rPr>
            </w:pPr>
            <w:r w:rsidRPr="002333E3">
              <w:rPr>
                <w:rFonts w:eastAsia="等线"/>
                <w:b/>
                <w:sz w:val="16"/>
                <w:szCs w:val="16"/>
              </w:rPr>
              <w:t xml:space="preserve">NTN UEs dropped </w:t>
            </w:r>
            <w:r>
              <w:rPr>
                <w:rFonts w:eastAsia="等线"/>
                <w:b/>
                <w:sz w:val="16"/>
                <w:szCs w:val="16"/>
              </w:rPr>
              <w:t>in</w:t>
            </w:r>
            <w:r w:rsidRPr="002333E3">
              <w:rPr>
                <w:rFonts w:eastAsia="等线"/>
                <w:b/>
                <w:sz w:val="16"/>
                <w:szCs w:val="16"/>
              </w:rPr>
              <w:t xml:space="preserve"> TN clusters</w:t>
            </w:r>
          </w:p>
        </w:tc>
        <w:tc>
          <w:tcPr>
            <w:tcW w:w="1546" w:type="pct"/>
            <w:shd w:val="clear" w:color="auto" w:fill="auto"/>
            <w:vAlign w:val="center"/>
          </w:tcPr>
          <w:p w14:paraId="4E41B13A" w14:textId="77777777" w:rsidR="00352529" w:rsidRPr="002333E3" w:rsidRDefault="00352529" w:rsidP="00C621FA">
            <w:pPr>
              <w:snapToGrid w:val="0"/>
              <w:spacing w:after="0"/>
              <w:rPr>
                <w:rFonts w:eastAsia="等线"/>
                <w:sz w:val="16"/>
                <w:szCs w:val="16"/>
              </w:rPr>
            </w:pPr>
            <w:r w:rsidRPr="002333E3">
              <w:rPr>
                <w:rFonts w:eastAsia="等线"/>
                <w:b/>
                <w:sz w:val="16"/>
                <w:szCs w:val="16"/>
              </w:rPr>
              <w:t>TN clusters randomly placed in this NTN beam</w:t>
            </w:r>
          </w:p>
        </w:tc>
        <w:tc>
          <w:tcPr>
            <w:tcW w:w="1272" w:type="pct"/>
            <w:shd w:val="clear" w:color="auto" w:fill="auto"/>
            <w:vAlign w:val="center"/>
          </w:tcPr>
          <w:p w14:paraId="4938DA88" w14:textId="77777777" w:rsidR="00352529" w:rsidRPr="002333E3" w:rsidRDefault="00352529" w:rsidP="00C621FA">
            <w:pPr>
              <w:snapToGrid w:val="0"/>
              <w:spacing w:after="0"/>
              <w:rPr>
                <w:rFonts w:eastAsia="等线"/>
                <w:sz w:val="16"/>
                <w:szCs w:val="16"/>
              </w:rPr>
            </w:pPr>
            <w:r>
              <w:rPr>
                <w:rFonts w:eastAsia="等线"/>
                <w:b/>
                <w:sz w:val="16"/>
                <w:szCs w:val="16"/>
              </w:rPr>
              <w:t>Only the</w:t>
            </w:r>
            <w:r w:rsidRPr="002333E3">
              <w:rPr>
                <w:rFonts w:eastAsia="等线"/>
                <w:b/>
                <w:sz w:val="16"/>
                <w:szCs w:val="16"/>
              </w:rPr>
              <w:t xml:space="preserve"> active TN clusters which </w:t>
            </w:r>
            <w:r>
              <w:rPr>
                <w:rFonts w:eastAsia="等线"/>
                <w:b/>
                <w:sz w:val="16"/>
                <w:szCs w:val="16"/>
              </w:rPr>
              <w:t>contain</w:t>
            </w:r>
            <w:r w:rsidRPr="002333E3">
              <w:rPr>
                <w:rFonts w:eastAsia="等线"/>
                <w:b/>
                <w:sz w:val="16"/>
                <w:szCs w:val="16"/>
              </w:rPr>
              <w:t xml:space="preserve"> NTN UE(s)</w:t>
            </w:r>
            <w:r>
              <w:rPr>
                <w:rFonts w:eastAsia="等线"/>
                <w:b/>
                <w:sz w:val="16"/>
                <w:szCs w:val="16"/>
              </w:rPr>
              <w:t>.</w:t>
            </w:r>
          </w:p>
        </w:tc>
      </w:tr>
    </w:tbl>
    <w:p w14:paraId="025491FE" w14:textId="77777777" w:rsidR="00352529" w:rsidRPr="002333E3" w:rsidRDefault="00352529" w:rsidP="00352529">
      <w:pPr>
        <w:spacing w:after="0"/>
        <w:rPr>
          <w:b/>
          <w:i/>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352529" w14:paraId="02B3E68D" w14:textId="77777777" w:rsidTr="00C621FA">
        <w:trPr>
          <w:trHeight w:val="676"/>
        </w:trPr>
        <w:tc>
          <w:tcPr>
            <w:tcW w:w="91" w:type="pct"/>
            <w:shd w:val="clear" w:color="auto" w:fill="D9E2F3"/>
            <w:tcMar>
              <w:top w:w="15" w:type="dxa"/>
              <w:left w:w="108" w:type="dxa"/>
              <w:bottom w:w="0" w:type="dxa"/>
              <w:right w:w="108" w:type="dxa"/>
            </w:tcMar>
            <w:vAlign w:val="center"/>
          </w:tcPr>
          <w:p w14:paraId="01717240"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6</w:t>
            </w:r>
          </w:p>
        </w:tc>
        <w:tc>
          <w:tcPr>
            <w:tcW w:w="227" w:type="pct"/>
            <w:shd w:val="clear" w:color="auto" w:fill="auto"/>
            <w:vAlign w:val="center"/>
          </w:tcPr>
          <w:p w14:paraId="7838C4D6"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34E4306F"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TN DL</w:t>
            </w:r>
          </w:p>
        </w:tc>
        <w:tc>
          <w:tcPr>
            <w:tcW w:w="182" w:type="pct"/>
            <w:shd w:val="clear" w:color="auto" w:fill="auto"/>
            <w:tcMar>
              <w:top w:w="15" w:type="dxa"/>
              <w:left w:w="108" w:type="dxa"/>
              <w:bottom w:w="0" w:type="dxa"/>
              <w:right w:w="108" w:type="dxa"/>
            </w:tcMar>
            <w:vAlign w:val="center"/>
          </w:tcPr>
          <w:p w14:paraId="3122F24F"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NTN UL</w:t>
            </w:r>
          </w:p>
        </w:tc>
        <w:tc>
          <w:tcPr>
            <w:tcW w:w="1500" w:type="pct"/>
            <w:vAlign w:val="center"/>
          </w:tcPr>
          <w:p w14:paraId="24B68E54" w14:textId="77777777" w:rsidR="00352529" w:rsidRPr="002333E3" w:rsidRDefault="00352529" w:rsidP="00C621FA">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cell:</w:t>
            </w:r>
          </w:p>
          <w:p w14:paraId="0A7EE6E3" w14:textId="77777777" w:rsidR="00352529" w:rsidRPr="002333E3" w:rsidRDefault="00352529" w:rsidP="00C621FA">
            <w:pPr>
              <w:snapToGrid w:val="0"/>
              <w:spacing w:after="0"/>
              <w:rPr>
                <w:rFonts w:eastAsia="等线"/>
                <w:b/>
                <w:sz w:val="16"/>
                <w:szCs w:val="16"/>
              </w:rPr>
            </w:pPr>
            <w:r w:rsidRPr="002333E3">
              <w:rPr>
                <w:rFonts w:eastAsia="等线"/>
                <w:b/>
                <w:sz w:val="16"/>
                <w:szCs w:val="16"/>
              </w:rPr>
              <w:t>Observe NTN central beam for SINR, 6 adjacent beams for inter-beam interference.</w:t>
            </w:r>
          </w:p>
          <w:p w14:paraId="416C590C" w14:textId="77777777" w:rsidR="00352529" w:rsidRPr="002333E3" w:rsidRDefault="00352529" w:rsidP="00C621FA">
            <w:pPr>
              <w:snapToGrid w:val="0"/>
              <w:spacing w:after="0"/>
              <w:rPr>
                <w:rFonts w:eastAsia="等线"/>
                <w:b/>
                <w:sz w:val="16"/>
                <w:szCs w:val="16"/>
              </w:rPr>
            </w:pPr>
          </w:p>
          <w:p w14:paraId="74A0FF3E" w14:textId="77777777" w:rsidR="00352529" w:rsidRPr="002333E3" w:rsidRDefault="00352529" w:rsidP="00C621FA">
            <w:pPr>
              <w:snapToGrid w:val="0"/>
              <w:spacing w:after="0"/>
              <w:rPr>
                <w:rFonts w:eastAsia="等线"/>
                <w:sz w:val="16"/>
                <w:szCs w:val="16"/>
              </w:rPr>
            </w:pPr>
            <w:r w:rsidRPr="002333E3">
              <w:rPr>
                <w:rFonts w:eastAsia="等线"/>
                <w:b/>
                <w:sz w:val="16"/>
                <w:szCs w:val="16"/>
                <w:u w:val="single"/>
              </w:rPr>
              <w:t>NTN UE</w:t>
            </w:r>
            <w:r w:rsidRPr="002333E3">
              <w:rPr>
                <w:rFonts w:eastAsia="等线"/>
                <w:b/>
                <w:sz w:val="16"/>
                <w:szCs w:val="16"/>
              </w:rPr>
              <w:t xml:space="preserve"> NTN UEs dropped </w:t>
            </w:r>
            <w:r>
              <w:rPr>
                <w:rFonts w:eastAsia="等线"/>
                <w:b/>
                <w:sz w:val="16"/>
                <w:szCs w:val="16"/>
              </w:rPr>
              <w:t>in</w:t>
            </w:r>
            <w:r w:rsidRPr="002333E3">
              <w:rPr>
                <w:rFonts w:eastAsia="等线"/>
                <w:b/>
                <w:sz w:val="16"/>
                <w:szCs w:val="16"/>
              </w:rPr>
              <w:t xml:space="preserve"> TN clusters</w:t>
            </w:r>
          </w:p>
        </w:tc>
        <w:tc>
          <w:tcPr>
            <w:tcW w:w="1546" w:type="pct"/>
            <w:shd w:val="clear" w:color="auto" w:fill="auto"/>
            <w:vAlign w:val="center"/>
          </w:tcPr>
          <w:p w14:paraId="5F6CDE37" w14:textId="77777777" w:rsidR="00352529" w:rsidRPr="002333E3" w:rsidRDefault="00352529" w:rsidP="00C621FA">
            <w:pPr>
              <w:snapToGrid w:val="0"/>
              <w:spacing w:after="0"/>
              <w:rPr>
                <w:rFonts w:eastAsia="等线"/>
                <w:sz w:val="16"/>
                <w:szCs w:val="16"/>
              </w:rPr>
            </w:pPr>
            <w:r w:rsidRPr="002333E3">
              <w:rPr>
                <w:rFonts w:eastAsia="等线"/>
                <w:b/>
                <w:sz w:val="16"/>
                <w:szCs w:val="16"/>
              </w:rPr>
              <w:t>Consider the active rate of 20% for TN.</w:t>
            </w:r>
          </w:p>
        </w:tc>
        <w:tc>
          <w:tcPr>
            <w:tcW w:w="1272" w:type="pct"/>
            <w:shd w:val="clear" w:color="auto" w:fill="auto"/>
            <w:vAlign w:val="center"/>
          </w:tcPr>
          <w:p w14:paraId="6E95C503" w14:textId="77777777" w:rsidR="00352529" w:rsidRDefault="00352529" w:rsidP="00C621FA">
            <w:pPr>
              <w:snapToGrid w:val="0"/>
              <w:spacing w:after="0"/>
              <w:rPr>
                <w:rFonts w:eastAsia="等线"/>
                <w:sz w:val="16"/>
                <w:szCs w:val="16"/>
              </w:rPr>
            </w:pPr>
            <w:r w:rsidRPr="002333E3">
              <w:rPr>
                <w:rFonts w:eastAsia="等线"/>
                <w:b/>
                <w:sz w:val="16"/>
                <w:szCs w:val="16"/>
              </w:rPr>
              <w:t>All active TN cells in central NTN beam</w:t>
            </w:r>
          </w:p>
        </w:tc>
      </w:tr>
    </w:tbl>
    <w:p w14:paraId="4AA05669" w14:textId="77777777" w:rsidR="00352529" w:rsidRDefault="00352529" w:rsidP="00352529">
      <w:pPr>
        <w:rPr>
          <w:rFonts w:ascii="Arial" w:hAnsi="Arial"/>
          <w:sz w:val="32"/>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352529" w:rsidRPr="002333E3" w14:paraId="6A7EAD57" w14:textId="77777777" w:rsidTr="00C621FA">
        <w:trPr>
          <w:trHeight w:val="1241"/>
        </w:trPr>
        <w:tc>
          <w:tcPr>
            <w:tcW w:w="91" w:type="pct"/>
            <w:vMerge w:val="restart"/>
            <w:shd w:val="clear" w:color="auto" w:fill="D9E2F3"/>
            <w:tcMar>
              <w:top w:w="15" w:type="dxa"/>
              <w:left w:w="108" w:type="dxa"/>
              <w:bottom w:w="0" w:type="dxa"/>
              <w:right w:w="108" w:type="dxa"/>
            </w:tcMar>
            <w:vAlign w:val="center"/>
          </w:tcPr>
          <w:p w14:paraId="041FD3EA" w14:textId="77777777" w:rsidR="00352529" w:rsidRPr="002333E3" w:rsidRDefault="00352529" w:rsidP="00C621FA">
            <w:pPr>
              <w:snapToGrid w:val="0"/>
              <w:spacing w:after="0"/>
              <w:jc w:val="center"/>
              <w:rPr>
                <w:rFonts w:eastAsia="等线"/>
                <w:sz w:val="16"/>
                <w:szCs w:val="16"/>
              </w:rPr>
            </w:pPr>
            <w:r>
              <w:rPr>
                <w:rFonts w:eastAsia="等线"/>
                <w:sz w:val="16"/>
                <w:szCs w:val="16"/>
              </w:rPr>
              <w:t>7</w:t>
            </w:r>
          </w:p>
        </w:tc>
        <w:tc>
          <w:tcPr>
            <w:tcW w:w="227" w:type="pct"/>
            <w:vMerge w:val="restart"/>
            <w:shd w:val="clear" w:color="auto" w:fill="auto"/>
            <w:vAlign w:val="center"/>
          </w:tcPr>
          <w:p w14:paraId="5411735A"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TN with NTN</w:t>
            </w:r>
          </w:p>
        </w:tc>
        <w:tc>
          <w:tcPr>
            <w:tcW w:w="182" w:type="pct"/>
            <w:vMerge w:val="restart"/>
            <w:shd w:val="clear" w:color="auto" w:fill="auto"/>
            <w:tcMar>
              <w:top w:w="15" w:type="dxa"/>
              <w:left w:w="108" w:type="dxa"/>
              <w:bottom w:w="0" w:type="dxa"/>
              <w:right w:w="108" w:type="dxa"/>
            </w:tcMar>
            <w:vAlign w:val="center"/>
          </w:tcPr>
          <w:p w14:paraId="3C831824"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 xml:space="preserve">NTN </w:t>
            </w:r>
            <w:r>
              <w:rPr>
                <w:rFonts w:eastAsia="等线"/>
                <w:sz w:val="16"/>
                <w:szCs w:val="16"/>
              </w:rPr>
              <w:t>DL</w:t>
            </w:r>
          </w:p>
        </w:tc>
        <w:tc>
          <w:tcPr>
            <w:tcW w:w="182" w:type="pct"/>
            <w:vMerge w:val="restart"/>
            <w:shd w:val="clear" w:color="auto" w:fill="auto"/>
            <w:tcMar>
              <w:top w:w="15" w:type="dxa"/>
              <w:left w:w="108" w:type="dxa"/>
              <w:bottom w:w="0" w:type="dxa"/>
              <w:right w:w="108" w:type="dxa"/>
            </w:tcMar>
            <w:vAlign w:val="center"/>
          </w:tcPr>
          <w:p w14:paraId="0C41EBC2"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 xml:space="preserve">TN </w:t>
            </w:r>
            <w:r>
              <w:rPr>
                <w:rFonts w:eastAsia="等线"/>
                <w:sz w:val="16"/>
                <w:szCs w:val="16"/>
              </w:rPr>
              <w:t>UL</w:t>
            </w:r>
          </w:p>
        </w:tc>
        <w:tc>
          <w:tcPr>
            <w:tcW w:w="1500" w:type="pct"/>
            <w:vAlign w:val="center"/>
          </w:tcPr>
          <w:p w14:paraId="57FE1A50" w14:textId="77777777" w:rsidR="00352529" w:rsidRPr="002333E3" w:rsidRDefault="00352529" w:rsidP="00C621FA">
            <w:pPr>
              <w:snapToGrid w:val="0"/>
              <w:spacing w:after="0"/>
              <w:rPr>
                <w:rFonts w:eastAsia="等线"/>
                <w:b/>
                <w:sz w:val="16"/>
                <w:szCs w:val="16"/>
                <w:u w:val="single"/>
              </w:rPr>
            </w:pPr>
            <w:r w:rsidRPr="002333E3">
              <w:rPr>
                <w:rFonts w:eastAsia="等线"/>
                <w:b/>
                <w:sz w:val="16"/>
                <w:szCs w:val="16"/>
                <w:u w:val="single"/>
              </w:rPr>
              <w:t xml:space="preserve">NTN cell: </w:t>
            </w:r>
          </w:p>
          <w:p w14:paraId="4A4448AD" w14:textId="77777777" w:rsidR="00352529" w:rsidRPr="002333E3" w:rsidRDefault="00352529" w:rsidP="00C621FA">
            <w:pPr>
              <w:snapToGrid w:val="0"/>
              <w:spacing w:after="0"/>
              <w:rPr>
                <w:rFonts w:eastAsia="等线"/>
                <w:b/>
                <w:sz w:val="16"/>
                <w:szCs w:val="16"/>
              </w:rPr>
            </w:pPr>
            <w:r w:rsidRPr="002333E3">
              <w:rPr>
                <w:rFonts w:eastAsia="等线"/>
                <w:b/>
                <w:sz w:val="16"/>
                <w:szCs w:val="16"/>
              </w:rPr>
              <w:t>Nadir point</w:t>
            </w:r>
          </w:p>
          <w:p w14:paraId="38A4F7FB" w14:textId="77777777" w:rsidR="00352529" w:rsidRPr="002333E3" w:rsidRDefault="00352529" w:rsidP="00C621FA">
            <w:pPr>
              <w:snapToGrid w:val="0"/>
              <w:spacing w:after="0"/>
              <w:rPr>
                <w:rFonts w:eastAsia="等线"/>
                <w:sz w:val="16"/>
                <w:szCs w:val="16"/>
              </w:rPr>
            </w:pPr>
          </w:p>
          <w:p w14:paraId="2BCA1793" w14:textId="77777777" w:rsidR="00352529" w:rsidRPr="002333E3" w:rsidRDefault="00352529" w:rsidP="00C621FA">
            <w:pPr>
              <w:snapToGrid w:val="0"/>
              <w:spacing w:after="0"/>
              <w:rPr>
                <w:rFonts w:eastAsia="等线"/>
                <w:b/>
                <w:sz w:val="16"/>
                <w:szCs w:val="16"/>
                <w:u w:val="single"/>
              </w:rPr>
            </w:pPr>
            <w:r w:rsidRPr="002333E3">
              <w:rPr>
                <w:rFonts w:eastAsia="等线"/>
                <w:b/>
                <w:sz w:val="16"/>
                <w:szCs w:val="16"/>
                <w:u w:val="single"/>
              </w:rPr>
              <w:t>NTN UE:</w:t>
            </w:r>
          </w:p>
          <w:p w14:paraId="02F72F82" w14:textId="77777777" w:rsidR="00352529" w:rsidRPr="002333E3" w:rsidRDefault="00352529" w:rsidP="00C621FA">
            <w:pPr>
              <w:snapToGrid w:val="0"/>
              <w:spacing w:after="0"/>
              <w:rPr>
                <w:rFonts w:eastAsia="等线"/>
                <w:sz w:val="16"/>
                <w:szCs w:val="16"/>
              </w:rPr>
            </w:pPr>
            <w:r w:rsidRPr="002333E3">
              <w:rPr>
                <w:rFonts w:eastAsia="等线"/>
                <w:b/>
                <w:sz w:val="16"/>
                <w:szCs w:val="16"/>
              </w:rPr>
              <w:t xml:space="preserve">NTN UEs dropped </w:t>
            </w:r>
            <w:r>
              <w:rPr>
                <w:rFonts w:eastAsia="等线"/>
                <w:b/>
                <w:sz w:val="16"/>
                <w:szCs w:val="16"/>
              </w:rPr>
              <w:t>in</w:t>
            </w:r>
            <w:r w:rsidRPr="002333E3">
              <w:rPr>
                <w:rFonts w:eastAsia="等线"/>
                <w:b/>
                <w:sz w:val="16"/>
                <w:szCs w:val="16"/>
              </w:rPr>
              <w:t xml:space="preserve"> TN clusters</w:t>
            </w:r>
          </w:p>
        </w:tc>
        <w:tc>
          <w:tcPr>
            <w:tcW w:w="1546" w:type="pct"/>
            <w:shd w:val="clear" w:color="auto" w:fill="auto"/>
            <w:vAlign w:val="center"/>
          </w:tcPr>
          <w:p w14:paraId="5FE63E2E" w14:textId="77777777" w:rsidR="00352529" w:rsidRPr="002333E3" w:rsidRDefault="00352529" w:rsidP="00C621FA">
            <w:pPr>
              <w:snapToGrid w:val="0"/>
              <w:spacing w:after="0"/>
              <w:rPr>
                <w:rFonts w:eastAsia="等线"/>
                <w:sz w:val="16"/>
                <w:szCs w:val="16"/>
              </w:rPr>
            </w:pPr>
            <w:r w:rsidRPr="002333E3">
              <w:rPr>
                <w:rFonts w:eastAsia="等线"/>
                <w:b/>
                <w:sz w:val="16"/>
                <w:szCs w:val="16"/>
              </w:rPr>
              <w:t>TN clusters randomly placed in this NTN beam</w:t>
            </w:r>
          </w:p>
        </w:tc>
        <w:tc>
          <w:tcPr>
            <w:tcW w:w="1272" w:type="pct"/>
            <w:shd w:val="clear" w:color="auto" w:fill="auto"/>
            <w:vAlign w:val="center"/>
          </w:tcPr>
          <w:p w14:paraId="1EEC4E25" w14:textId="77777777" w:rsidR="00352529" w:rsidRPr="002333E3" w:rsidRDefault="00352529" w:rsidP="00C621FA">
            <w:pPr>
              <w:snapToGrid w:val="0"/>
              <w:spacing w:after="0"/>
              <w:rPr>
                <w:rFonts w:eastAsia="等线"/>
                <w:sz w:val="16"/>
                <w:szCs w:val="16"/>
              </w:rPr>
            </w:pPr>
            <w:r>
              <w:rPr>
                <w:rFonts w:eastAsia="等线"/>
                <w:b/>
                <w:sz w:val="16"/>
                <w:szCs w:val="16"/>
              </w:rPr>
              <w:t>Only the</w:t>
            </w:r>
            <w:r w:rsidRPr="002333E3">
              <w:rPr>
                <w:rFonts w:eastAsia="等线"/>
                <w:b/>
                <w:sz w:val="16"/>
                <w:szCs w:val="16"/>
              </w:rPr>
              <w:t xml:space="preserve"> active TN clusters which </w:t>
            </w:r>
            <w:r>
              <w:rPr>
                <w:rFonts w:eastAsia="等线"/>
                <w:b/>
                <w:sz w:val="16"/>
                <w:szCs w:val="16"/>
              </w:rPr>
              <w:t>contain</w:t>
            </w:r>
            <w:r w:rsidRPr="002333E3">
              <w:rPr>
                <w:rFonts w:eastAsia="等线"/>
                <w:b/>
                <w:sz w:val="16"/>
                <w:szCs w:val="16"/>
              </w:rPr>
              <w:t xml:space="preserve"> NTN UE(s)</w:t>
            </w:r>
          </w:p>
        </w:tc>
      </w:tr>
      <w:tr w:rsidR="00352529" w:rsidRPr="002333E3" w14:paraId="3D384662" w14:textId="77777777" w:rsidTr="00C621FA">
        <w:trPr>
          <w:trHeight w:val="905"/>
        </w:trPr>
        <w:tc>
          <w:tcPr>
            <w:tcW w:w="91" w:type="pct"/>
            <w:vMerge/>
            <w:shd w:val="clear" w:color="auto" w:fill="D9E2F3"/>
            <w:tcMar>
              <w:top w:w="15" w:type="dxa"/>
              <w:left w:w="108" w:type="dxa"/>
              <w:bottom w:w="0" w:type="dxa"/>
              <w:right w:w="108" w:type="dxa"/>
            </w:tcMar>
            <w:vAlign w:val="center"/>
          </w:tcPr>
          <w:p w14:paraId="18CCE2E3" w14:textId="77777777" w:rsidR="00352529" w:rsidRPr="002333E3" w:rsidRDefault="00352529" w:rsidP="00C621FA">
            <w:pPr>
              <w:snapToGrid w:val="0"/>
              <w:spacing w:after="0"/>
              <w:jc w:val="center"/>
              <w:rPr>
                <w:rFonts w:eastAsia="等线"/>
                <w:sz w:val="16"/>
                <w:szCs w:val="16"/>
              </w:rPr>
            </w:pPr>
          </w:p>
        </w:tc>
        <w:tc>
          <w:tcPr>
            <w:tcW w:w="227" w:type="pct"/>
            <w:vMerge/>
            <w:shd w:val="clear" w:color="auto" w:fill="auto"/>
            <w:vAlign w:val="center"/>
          </w:tcPr>
          <w:p w14:paraId="0728D0BF" w14:textId="77777777" w:rsidR="00352529" w:rsidRPr="002333E3" w:rsidRDefault="00352529" w:rsidP="00C621FA">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43DCDE4B" w14:textId="77777777" w:rsidR="00352529" w:rsidRPr="002333E3" w:rsidRDefault="00352529" w:rsidP="00C621FA">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0B48B1D9" w14:textId="77777777" w:rsidR="00352529" w:rsidRPr="002333E3" w:rsidRDefault="00352529" w:rsidP="00C621FA">
            <w:pPr>
              <w:snapToGrid w:val="0"/>
              <w:spacing w:after="0"/>
              <w:jc w:val="center"/>
              <w:rPr>
                <w:rFonts w:eastAsia="等线"/>
                <w:sz w:val="16"/>
                <w:szCs w:val="16"/>
              </w:rPr>
            </w:pPr>
          </w:p>
        </w:tc>
        <w:tc>
          <w:tcPr>
            <w:tcW w:w="1500" w:type="pct"/>
            <w:vAlign w:val="center"/>
          </w:tcPr>
          <w:p w14:paraId="7EDB9A0F" w14:textId="77777777" w:rsidR="00352529" w:rsidRPr="002333E3" w:rsidRDefault="00352529" w:rsidP="00C621FA">
            <w:pPr>
              <w:snapToGrid w:val="0"/>
              <w:spacing w:after="0"/>
              <w:rPr>
                <w:rFonts w:eastAsia="等线"/>
                <w:b/>
                <w:sz w:val="16"/>
                <w:szCs w:val="16"/>
                <w:u w:val="single"/>
              </w:rPr>
            </w:pPr>
            <w:r w:rsidRPr="002333E3">
              <w:rPr>
                <w:rFonts w:eastAsia="等线"/>
                <w:b/>
                <w:sz w:val="16"/>
                <w:szCs w:val="16"/>
                <w:u w:val="single"/>
              </w:rPr>
              <w:t>NTN cell:</w:t>
            </w:r>
          </w:p>
          <w:p w14:paraId="49B2358C" w14:textId="77777777" w:rsidR="00352529" w:rsidRPr="002333E3" w:rsidRDefault="00352529" w:rsidP="00C621FA">
            <w:pPr>
              <w:snapToGrid w:val="0"/>
              <w:spacing w:after="0"/>
              <w:rPr>
                <w:rFonts w:eastAsia="等线"/>
                <w:b/>
                <w:i/>
                <w:sz w:val="16"/>
                <w:szCs w:val="16"/>
              </w:rPr>
            </w:pPr>
            <w:r w:rsidRPr="002333E3">
              <w:rPr>
                <w:rFonts w:eastAsia="等线"/>
                <w:b/>
                <w:sz w:val="16"/>
                <w:szCs w:val="16"/>
              </w:rPr>
              <w:t xml:space="preserve">NTN cell with satellite at low elevation </w:t>
            </w:r>
            <w:r w:rsidRPr="002333E3">
              <w:rPr>
                <w:rFonts w:eastAsia="等线"/>
                <w:sz w:val="16"/>
                <w:szCs w:val="16"/>
              </w:rPr>
              <w:t>(</w:t>
            </w:r>
            <w:r w:rsidRPr="002333E3">
              <w:rPr>
                <w:rFonts w:eastAsia="等线"/>
                <w:b/>
                <w:sz w:val="16"/>
                <w:szCs w:val="16"/>
              </w:rPr>
              <w:t>45° for GEO and LEO</w:t>
            </w:r>
            <w:r w:rsidRPr="002333E3">
              <w:rPr>
                <w:rFonts w:eastAsia="等线" w:hint="eastAsia"/>
                <w:b/>
                <w:sz w:val="16"/>
                <w:szCs w:val="16"/>
              </w:rPr>
              <w:t>，</w:t>
            </w:r>
            <w:r w:rsidRPr="002333E3">
              <w:rPr>
                <w:rFonts w:eastAsia="等线"/>
                <w:b/>
                <w:sz w:val="16"/>
                <w:szCs w:val="16"/>
              </w:rPr>
              <w:t>interested companies can bring analysis and results for other values</w:t>
            </w:r>
            <w:r w:rsidRPr="002333E3">
              <w:rPr>
                <w:rFonts w:eastAsia="等线"/>
                <w:sz w:val="16"/>
                <w:szCs w:val="16"/>
              </w:rPr>
              <w:t>).</w:t>
            </w:r>
          </w:p>
          <w:p w14:paraId="54BD1EB0" w14:textId="77777777" w:rsidR="00352529" w:rsidRPr="002333E3" w:rsidRDefault="00352529" w:rsidP="00C621FA">
            <w:pPr>
              <w:snapToGrid w:val="0"/>
              <w:spacing w:after="0"/>
              <w:rPr>
                <w:rFonts w:eastAsia="等线"/>
                <w:b/>
                <w:sz w:val="16"/>
                <w:szCs w:val="16"/>
              </w:rPr>
            </w:pPr>
          </w:p>
          <w:p w14:paraId="764F362D" w14:textId="77777777" w:rsidR="00352529" w:rsidRPr="002333E3" w:rsidRDefault="00352529" w:rsidP="00C621FA">
            <w:pPr>
              <w:snapToGrid w:val="0"/>
              <w:spacing w:after="0"/>
              <w:rPr>
                <w:rFonts w:eastAsia="等线"/>
                <w:b/>
                <w:sz w:val="16"/>
                <w:szCs w:val="16"/>
                <w:u w:val="single"/>
              </w:rPr>
            </w:pPr>
            <w:r w:rsidRPr="002333E3">
              <w:rPr>
                <w:rFonts w:eastAsia="等线"/>
                <w:b/>
                <w:sz w:val="16"/>
                <w:szCs w:val="16"/>
                <w:u w:val="single"/>
              </w:rPr>
              <w:t>NTN UE:</w:t>
            </w:r>
          </w:p>
          <w:p w14:paraId="57DE604C" w14:textId="77777777" w:rsidR="00352529" w:rsidRPr="002333E3" w:rsidRDefault="00352529" w:rsidP="00C621FA">
            <w:pPr>
              <w:snapToGrid w:val="0"/>
              <w:spacing w:after="0"/>
              <w:rPr>
                <w:rFonts w:eastAsia="等线"/>
                <w:sz w:val="16"/>
                <w:szCs w:val="16"/>
              </w:rPr>
            </w:pPr>
            <w:r w:rsidRPr="002333E3">
              <w:rPr>
                <w:rFonts w:eastAsia="等线"/>
                <w:b/>
                <w:sz w:val="16"/>
                <w:szCs w:val="16"/>
              </w:rPr>
              <w:t xml:space="preserve">NTN UEs dropped </w:t>
            </w:r>
            <w:r>
              <w:rPr>
                <w:rFonts w:eastAsia="等线"/>
                <w:b/>
                <w:sz w:val="16"/>
                <w:szCs w:val="16"/>
              </w:rPr>
              <w:t>in</w:t>
            </w:r>
            <w:r w:rsidRPr="002333E3">
              <w:rPr>
                <w:rFonts w:eastAsia="等线"/>
                <w:b/>
                <w:sz w:val="16"/>
                <w:szCs w:val="16"/>
              </w:rPr>
              <w:t xml:space="preserve"> TN clusters</w:t>
            </w:r>
          </w:p>
        </w:tc>
        <w:tc>
          <w:tcPr>
            <w:tcW w:w="1546" w:type="pct"/>
            <w:shd w:val="clear" w:color="auto" w:fill="auto"/>
            <w:vAlign w:val="center"/>
          </w:tcPr>
          <w:p w14:paraId="09211882" w14:textId="77777777" w:rsidR="00352529" w:rsidRPr="002333E3" w:rsidRDefault="00352529" w:rsidP="00C621FA">
            <w:pPr>
              <w:snapToGrid w:val="0"/>
              <w:spacing w:after="0"/>
              <w:rPr>
                <w:rFonts w:eastAsia="等线"/>
                <w:sz w:val="16"/>
                <w:szCs w:val="16"/>
              </w:rPr>
            </w:pPr>
            <w:r w:rsidRPr="002333E3">
              <w:rPr>
                <w:rFonts w:eastAsia="等线"/>
                <w:b/>
                <w:sz w:val="16"/>
                <w:szCs w:val="16"/>
              </w:rPr>
              <w:t>TN clusters randomly placed in this NTN beam</w:t>
            </w:r>
          </w:p>
        </w:tc>
        <w:tc>
          <w:tcPr>
            <w:tcW w:w="1272" w:type="pct"/>
            <w:shd w:val="clear" w:color="auto" w:fill="auto"/>
            <w:vAlign w:val="center"/>
          </w:tcPr>
          <w:p w14:paraId="55B5DEFC" w14:textId="77777777" w:rsidR="00352529" w:rsidRPr="002333E3" w:rsidRDefault="00352529" w:rsidP="00C621FA">
            <w:pPr>
              <w:snapToGrid w:val="0"/>
              <w:spacing w:after="0"/>
              <w:rPr>
                <w:rFonts w:eastAsia="等线"/>
                <w:sz w:val="16"/>
                <w:szCs w:val="16"/>
              </w:rPr>
            </w:pPr>
            <w:r>
              <w:rPr>
                <w:rFonts w:eastAsia="等线"/>
                <w:b/>
                <w:sz w:val="16"/>
                <w:szCs w:val="16"/>
              </w:rPr>
              <w:t xml:space="preserve">Only the </w:t>
            </w:r>
            <w:r w:rsidRPr="002333E3">
              <w:rPr>
                <w:rFonts w:eastAsia="等线"/>
                <w:b/>
                <w:sz w:val="16"/>
                <w:szCs w:val="16"/>
              </w:rPr>
              <w:t xml:space="preserve">active TN clusters which </w:t>
            </w:r>
            <w:r>
              <w:rPr>
                <w:rFonts w:eastAsia="等线"/>
                <w:b/>
                <w:sz w:val="16"/>
                <w:szCs w:val="16"/>
              </w:rPr>
              <w:t>contain</w:t>
            </w:r>
            <w:r w:rsidRPr="002333E3">
              <w:rPr>
                <w:rFonts w:eastAsia="等线"/>
                <w:b/>
                <w:sz w:val="16"/>
                <w:szCs w:val="16"/>
              </w:rPr>
              <w:t xml:space="preserve"> NTN UE(s).</w:t>
            </w:r>
          </w:p>
        </w:tc>
      </w:tr>
    </w:tbl>
    <w:p w14:paraId="32F0F977" w14:textId="77777777" w:rsidR="00352529" w:rsidRPr="002333E3" w:rsidRDefault="00352529" w:rsidP="00352529">
      <w:pPr>
        <w:spacing w:after="0"/>
        <w:rPr>
          <w:b/>
          <w:i/>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352529" w14:paraId="5D2FBE12" w14:textId="77777777" w:rsidTr="00C621FA">
        <w:trPr>
          <w:trHeight w:val="676"/>
        </w:trPr>
        <w:tc>
          <w:tcPr>
            <w:tcW w:w="91" w:type="pct"/>
            <w:shd w:val="clear" w:color="auto" w:fill="D9E2F3"/>
            <w:tcMar>
              <w:top w:w="15" w:type="dxa"/>
              <w:left w:w="108" w:type="dxa"/>
              <w:bottom w:w="0" w:type="dxa"/>
              <w:right w:w="108" w:type="dxa"/>
            </w:tcMar>
            <w:vAlign w:val="center"/>
          </w:tcPr>
          <w:p w14:paraId="619F183B" w14:textId="77777777" w:rsidR="00352529" w:rsidRPr="002333E3" w:rsidRDefault="00352529" w:rsidP="00C621FA">
            <w:pPr>
              <w:snapToGrid w:val="0"/>
              <w:spacing w:after="0"/>
              <w:jc w:val="center"/>
              <w:rPr>
                <w:rFonts w:eastAsia="等线"/>
                <w:sz w:val="16"/>
                <w:szCs w:val="16"/>
              </w:rPr>
            </w:pPr>
            <w:r>
              <w:rPr>
                <w:rFonts w:eastAsia="等线"/>
                <w:sz w:val="16"/>
                <w:szCs w:val="16"/>
              </w:rPr>
              <w:t>8</w:t>
            </w:r>
          </w:p>
        </w:tc>
        <w:tc>
          <w:tcPr>
            <w:tcW w:w="227" w:type="pct"/>
            <w:shd w:val="clear" w:color="auto" w:fill="auto"/>
            <w:vAlign w:val="center"/>
          </w:tcPr>
          <w:p w14:paraId="2F716CA5"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2D61CE49"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 xml:space="preserve">TN </w:t>
            </w:r>
            <w:r>
              <w:rPr>
                <w:rFonts w:eastAsia="等线"/>
                <w:sz w:val="16"/>
                <w:szCs w:val="16"/>
              </w:rPr>
              <w:t>U</w:t>
            </w:r>
            <w:r w:rsidRPr="002333E3">
              <w:rPr>
                <w:rFonts w:eastAsia="等线"/>
                <w:sz w:val="16"/>
                <w:szCs w:val="16"/>
              </w:rPr>
              <w:t>L</w:t>
            </w:r>
          </w:p>
        </w:tc>
        <w:tc>
          <w:tcPr>
            <w:tcW w:w="182" w:type="pct"/>
            <w:shd w:val="clear" w:color="auto" w:fill="auto"/>
            <w:tcMar>
              <w:top w:w="15" w:type="dxa"/>
              <w:left w:w="108" w:type="dxa"/>
              <w:bottom w:w="0" w:type="dxa"/>
              <w:right w:w="108" w:type="dxa"/>
            </w:tcMar>
            <w:vAlign w:val="center"/>
          </w:tcPr>
          <w:p w14:paraId="1C337FEB"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 xml:space="preserve">NTN </w:t>
            </w:r>
            <w:r>
              <w:rPr>
                <w:rFonts w:eastAsia="等线"/>
                <w:sz w:val="16"/>
                <w:szCs w:val="16"/>
              </w:rPr>
              <w:t>D</w:t>
            </w:r>
            <w:r w:rsidRPr="002333E3">
              <w:rPr>
                <w:rFonts w:eastAsia="等线"/>
                <w:sz w:val="16"/>
                <w:szCs w:val="16"/>
              </w:rPr>
              <w:t>L</w:t>
            </w:r>
          </w:p>
        </w:tc>
        <w:tc>
          <w:tcPr>
            <w:tcW w:w="1500" w:type="pct"/>
            <w:vAlign w:val="center"/>
          </w:tcPr>
          <w:p w14:paraId="7EBF1317" w14:textId="77777777" w:rsidR="00352529" w:rsidRPr="002333E3" w:rsidRDefault="00352529" w:rsidP="00C621FA">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cell:</w:t>
            </w:r>
          </w:p>
          <w:p w14:paraId="034C4675" w14:textId="77777777" w:rsidR="00352529" w:rsidRPr="002333E3" w:rsidRDefault="00352529" w:rsidP="00C621FA">
            <w:pPr>
              <w:snapToGrid w:val="0"/>
              <w:spacing w:after="0"/>
              <w:rPr>
                <w:rFonts w:eastAsia="等线"/>
                <w:b/>
                <w:sz w:val="16"/>
                <w:szCs w:val="16"/>
              </w:rPr>
            </w:pPr>
            <w:r w:rsidRPr="002333E3">
              <w:rPr>
                <w:rFonts w:eastAsia="等线"/>
                <w:b/>
                <w:sz w:val="16"/>
                <w:szCs w:val="16"/>
              </w:rPr>
              <w:t>Observe NTN central beam for SINR, 6 adjacent beams for inter-beam interference.</w:t>
            </w:r>
          </w:p>
          <w:p w14:paraId="2037959A" w14:textId="77777777" w:rsidR="00352529" w:rsidRPr="002333E3" w:rsidRDefault="00352529" w:rsidP="00C621FA">
            <w:pPr>
              <w:snapToGrid w:val="0"/>
              <w:spacing w:after="0"/>
              <w:rPr>
                <w:rFonts w:eastAsia="等线"/>
                <w:b/>
                <w:sz w:val="16"/>
                <w:szCs w:val="16"/>
              </w:rPr>
            </w:pPr>
          </w:p>
          <w:p w14:paraId="0F72F70A" w14:textId="77777777" w:rsidR="00352529" w:rsidRPr="002333E3" w:rsidRDefault="00352529" w:rsidP="00C621FA">
            <w:pPr>
              <w:snapToGrid w:val="0"/>
              <w:spacing w:after="0"/>
              <w:rPr>
                <w:rFonts w:eastAsia="等线"/>
                <w:b/>
                <w:sz w:val="16"/>
                <w:szCs w:val="16"/>
                <w:u w:val="single"/>
              </w:rPr>
            </w:pPr>
            <w:r w:rsidRPr="002333E3">
              <w:rPr>
                <w:rFonts w:eastAsia="等线"/>
                <w:b/>
                <w:sz w:val="16"/>
                <w:szCs w:val="16"/>
                <w:u w:val="single"/>
              </w:rPr>
              <w:t>NTN UE</w:t>
            </w:r>
            <w:r w:rsidRPr="002333E3">
              <w:rPr>
                <w:rFonts w:eastAsia="等线" w:hint="eastAsia"/>
                <w:b/>
                <w:sz w:val="16"/>
                <w:szCs w:val="16"/>
                <w:u w:val="single"/>
              </w:rPr>
              <w:t>:</w:t>
            </w:r>
          </w:p>
          <w:p w14:paraId="487BE6B1" w14:textId="77777777" w:rsidR="00352529" w:rsidRPr="002333E3" w:rsidRDefault="00352529" w:rsidP="00C621FA">
            <w:pPr>
              <w:snapToGrid w:val="0"/>
              <w:spacing w:after="0"/>
              <w:rPr>
                <w:rFonts w:eastAsia="等线"/>
                <w:sz w:val="16"/>
                <w:szCs w:val="16"/>
              </w:rPr>
            </w:pPr>
            <w:r w:rsidRPr="002333E3">
              <w:rPr>
                <w:rFonts w:eastAsia="等线"/>
                <w:b/>
                <w:sz w:val="16"/>
                <w:szCs w:val="16"/>
              </w:rPr>
              <w:t xml:space="preserve">NTN UEs dropped </w:t>
            </w:r>
            <w:r>
              <w:rPr>
                <w:rFonts w:eastAsia="等线"/>
                <w:b/>
                <w:sz w:val="16"/>
                <w:szCs w:val="16"/>
              </w:rPr>
              <w:t>in</w:t>
            </w:r>
            <w:r w:rsidRPr="002333E3">
              <w:rPr>
                <w:rFonts w:eastAsia="等线"/>
                <w:b/>
                <w:sz w:val="16"/>
                <w:szCs w:val="16"/>
              </w:rPr>
              <w:t xml:space="preserve"> TN clusters</w:t>
            </w:r>
          </w:p>
        </w:tc>
        <w:tc>
          <w:tcPr>
            <w:tcW w:w="1546" w:type="pct"/>
            <w:shd w:val="clear" w:color="auto" w:fill="auto"/>
            <w:vAlign w:val="center"/>
          </w:tcPr>
          <w:p w14:paraId="544DE6A5" w14:textId="77777777" w:rsidR="00352529" w:rsidRPr="002333E3" w:rsidRDefault="00352529" w:rsidP="00C621FA">
            <w:pPr>
              <w:snapToGrid w:val="0"/>
              <w:spacing w:after="0"/>
              <w:rPr>
                <w:rFonts w:eastAsia="等线"/>
                <w:sz w:val="16"/>
                <w:szCs w:val="16"/>
              </w:rPr>
            </w:pPr>
            <w:r w:rsidRPr="002333E3">
              <w:rPr>
                <w:rFonts w:eastAsia="等线"/>
                <w:b/>
                <w:sz w:val="16"/>
                <w:szCs w:val="16"/>
              </w:rPr>
              <w:t>Consider the active rate of 20% for TN.</w:t>
            </w:r>
          </w:p>
        </w:tc>
        <w:tc>
          <w:tcPr>
            <w:tcW w:w="1272" w:type="pct"/>
            <w:shd w:val="clear" w:color="auto" w:fill="auto"/>
            <w:vAlign w:val="center"/>
          </w:tcPr>
          <w:p w14:paraId="4B9639AF" w14:textId="77777777" w:rsidR="00352529" w:rsidRDefault="00352529" w:rsidP="00C621FA">
            <w:pPr>
              <w:snapToGrid w:val="0"/>
              <w:spacing w:after="0"/>
              <w:rPr>
                <w:rFonts w:eastAsia="等线"/>
                <w:sz w:val="16"/>
                <w:szCs w:val="16"/>
              </w:rPr>
            </w:pPr>
            <w:r w:rsidRPr="002333E3">
              <w:rPr>
                <w:rFonts w:eastAsia="等线"/>
                <w:b/>
                <w:sz w:val="16"/>
                <w:szCs w:val="16"/>
              </w:rPr>
              <w:t>All active TN cells in central NTN beam</w:t>
            </w:r>
          </w:p>
        </w:tc>
      </w:tr>
    </w:tbl>
    <w:p w14:paraId="0B9BAE08" w14:textId="77777777" w:rsidR="00352529" w:rsidRDefault="00352529" w:rsidP="00352529">
      <w:pPr>
        <w:rPr>
          <w:rFonts w:ascii="Arial" w:hAnsi="Arial"/>
          <w:sz w:val="32"/>
        </w:rPr>
      </w:pPr>
    </w:p>
    <w:p w14:paraId="3C1C5E7B" w14:textId="60E04F6A" w:rsidR="00082C66" w:rsidRDefault="00082C66" w:rsidP="00082C66">
      <w:pPr>
        <w:rPr>
          <w:rFonts w:ascii="Arial" w:hAnsi="Arial"/>
          <w:sz w:val="32"/>
        </w:rPr>
      </w:pPr>
    </w:p>
    <w:sectPr w:rsidR="00082C66" w:rsidSect="00EE18AB">
      <w:footnotePr>
        <w:numRestart w:val="eachSect"/>
      </w:footnotePr>
      <w:pgSz w:w="16840" w:h="11907" w:orient="landscape" w:code="9"/>
      <w:pgMar w:top="1133" w:right="1133" w:bottom="1133" w:left="1416"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AA8C1F" w14:textId="77777777" w:rsidR="006E62CB" w:rsidRDefault="006E62CB">
      <w:r>
        <w:separator/>
      </w:r>
    </w:p>
  </w:endnote>
  <w:endnote w:type="continuationSeparator" w:id="0">
    <w:p w14:paraId="757BE94A" w14:textId="77777777" w:rsidR="006E62CB" w:rsidRDefault="006E6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254FEA" w14:textId="77777777" w:rsidR="006E62CB" w:rsidRDefault="006E62CB">
      <w:r>
        <w:separator/>
      </w:r>
    </w:p>
  </w:footnote>
  <w:footnote w:type="continuationSeparator" w:id="0">
    <w:p w14:paraId="125A11BE" w14:textId="77777777" w:rsidR="006E62CB" w:rsidRDefault="006E62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B3E63"/>
    <w:multiLevelType w:val="hybridMultilevel"/>
    <w:tmpl w:val="2EC48A90"/>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 w15:restartNumberingAfterBreak="0">
    <w:nsid w:val="1E94573B"/>
    <w:multiLevelType w:val="hybridMultilevel"/>
    <w:tmpl w:val="0A443066"/>
    <w:lvl w:ilvl="0" w:tplc="9D901FF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D37A3D"/>
    <w:multiLevelType w:val="multilevel"/>
    <w:tmpl w:val="D3B2EC4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3C0D6F49"/>
    <w:multiLevelType w:val="hybridMultilevel"/>
    <w:tmpl w:val="C930F2B8"/>
    <w:lvl w:ilvl="0" w:tplc="F67CB7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F80346"/>
    <w:multiLevelType w:val="hybridMultilevel"/>
    <w:tmpl w:val="16703894"/>
    <w:lvl w:ilvl="0" w:tplc="12D2678A">
      <w:start w:val="1"/>
      <w:numFmt w:val="decimal"/>
      <w:lvlText w:val="%1."/>
      <w:lvlJc w:val="left"/>
      <w:pPr>
        <w:ind w:left="360" w:hanging="360"/>
      </w:pPr>
      <w:rPr>
        <w:rFonts w:hint="default"/>
        <w:color w:val="auto"/>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1D4055E"/>
    <w:multiLevelType w:val="hybridMultilevel"/>
    <w:tmpl w:val="B106E676"/>
    <w:lvl w:ilvl="0" w:tplc="A326617E">
      <w:start w:val="1"/>
      <w:numFmt w:val="decimal"/>
      <w:lvlText w:val="%1)"/>
      <w:lvlJc w:val="left"/>
      <w:pPr>
        <w:ind w:left="1800" w:hanging="360"/>
      </w:pPr>
      <w:rPr>
        <w:rFonts w:hint="default"/>
      </w:r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6" w15:restartNumberingAfterBreak="0">
    <w:nsid w:val="58B73482"/>
    <w:multiLevelType w:val="hybridMultilevel"/>
    <w:tmpl w:val="246458D0"/>
    <w:lvl w:ilvl="0" w:tplc="08090001">
      <w:start w:val="1"/>
      <w:numFmt w:val="bullet"/>
      <w:lvlText w:val=""/>
      <w:lvlJc w:val="left"/>
      <w:pPr>
        <w:ind w:left="936" w:hanging="360"/>
      </w:pPr>
      <w:rPr>
        <w:rFonts w:ascii="Symbol" w:hAnsi="Symbol" w:hint="default"/>
      </w:rPr>
    </w:lvl>
    <w:lvl w:ilvl="1" w:tplc="A1DAC0E2">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A306A568">
      <w:start w:val="1"/>
      <w:numFmt w:val="bullet"/>
      <w:lvlText w:val="-"/>
      <w:lvlJc w:val="left"/>
      <w:pPr>
        <w:ind w:left="3096" w:hanging="360"/>
      </w:pPr>
      <w:rPr>
        <w:rFonts w:ascii="Times New Roman" w:eastAsia="宋体" w:hAnsi="Times New Roman" w:cs="Times New Roman"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76625FE3"/>
    <w:multiLevelType w:val="hybridMultilevel"/>
    <w:tmpl w:val="1440406A"/>
    <w:lvl w:ilvl="0" w:tplc="3BC8BC08">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2"/>
  </w:num>
  <w:num w:numId="3">
    <w:abstractNumId w:val="5"/>
  </w:num>
  <w:num w:numId="4">
    <w:abstractNumId w:val="0"/>
  </w:num>
  <w:num w:numId="5">
    <w:abstractNumId w:val="1"/>
  </w:num>
  <w:num w:numId="6">
    <w:abstractNumId w:val="3"/>
  </w:num>
  <w:num w:numId="7">
    <w:abstractNumId w:val="7"/>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6ACC"/>
    <w:rsid w:val="0003171D"/>
    <w:rsid w:val="00031C1D"/>
    <w:rsid w:val="0003399B"/>
    <w:rsid w:val="00035C50"/>
    <w:rsid w:val="000457A1"/>
    <w:rsid w:val="00050001"/>
    <w:rsid w:val="00050C8B"/>
    <w:rsid w:val="00051624"/>
    <w:rsid w:val="00052041"/>
    <w:rsid w:val="00053045"/>
    <w:rsid w:val="0005326A"/>
    <w:rsid w:val="0006266D"/>
    <w:rsid w:val="00065506"/>
    <w:rsid w:val="00071AA8"/>
    <w:rsid w:val="00071D11"/>
    <w:rsid w:val="0007382E"/>
    <w:rsid w:val="00075B0A"/>
    <w:rsid w:val="000766E1"/>
    <w:rsid w:val="0007726C"/>
    <w:rsid w:val="00077FF6"/>
    <w:rsid w:val="00080D82"/>
    <w:rsid w:val="00081692"/>
    <w:rsid w:val="00082C46"/>
    <w:rsid w:val="00082C66"/>
    <w:rsid w:val="00085A0E"/>
    <w:rsid w:val="00087548"/>
    <w:rsid w:val="0009208B"/>
    <w:rsid w:val="00093E7E"/>
    <w:rsid w:val="000A1590"/>
    <w:rsid w:val="000A1830"/>
    <w:rsid w:val="000A4121"/>
    <w:rsid w:val="000A4AA3"/>
    <w:rsid w:val="000A550E"/>
    <w:rsid w:val="000A58F7"/>
    <w:rsid w:val="000A769E"/>
    <w:rsid w:val="000B0960"/>
    <w:rsid w:val="000B130D"/>
    <w:rsid w:val="000B1A55"/>
    <w:rsid w:val="000B20BB"/>
    <w:rsid w:val="000B2EF6"/>
    <w:rsid w:val="000B2FA6"/>
    <w:rsid w:val="000B4AA0"/>
    <w:rsid w:val="000C2553"/>
    <w:rsid w:val="000C38C3"/>
    <w:rsid w:val="000C4549"/>
    <w:rsid w:val="000C76A9"/>
    <w:rsid w:val="000D09FD"/>
    <w:rsid w:val="000D19DE"/>
    <w:rsid w:val="000D44FB"/>
    <w:rsid w:val="000D574B"/>
    <w:rsid w:val="000D6CFC"/>
    <w:rsid w:val="000E537B"/>
    <w:rsid w:val="000E57D0"/>
    <w:rsid w:val="000E7858"/>
    <w:rsid w:val="000F2CB9"/>
    <w:rsid w:val="000F39CA"/>
    <w:rsid w:val="00101FAF"/>
    <w:rsid w:val="00107927"/>
    <w:rsid w:val="00110E26"/>
    <w:rsid w:val="00111321"/>
    <w:rsid w:val="001128E7"/>
    <w:rsid w:val="001171FD"/>
    <w:rsid w:val="00117BD6"/>
    <w:rsid w:val="001206C2"/>
    <w:rsid w:val="00121978"/>
    <w:rsid w:val="00123422"/>
    <w:rsid w:val="00124B4C"/>
    <w:rsid w:val="00124B6A"/>
    <w:rsid w:val="00127107"/>
    <w:rsid w:val="00130462"/>
    <w:rsid w:val="001358B8"/>
    <w:rsid w:val="00136D4C"/>
    <w:rsid w:val="00137620"/>
    <w:rsid w:val="00142538"/>
    <w:rsid w:val="00142BB9"/>
    <w:rsid w:val="00144F96"/>
    <w:rsid w:val="00147B4F"/>
    <w:rsid w:val="00151EAC"/>
    <w:rsid w:val="00153528"/>
    <w:rsid w:val="00154E68"/>
    <w:rsid w:val="00161BE5"/>
    <w:rsid w:val="00162548"/>
    <w:rsid w:val="00172183"/>
    <w:rsid w:val="001751AB"/>
    <w:rsid w:val="001757E4"/>
    <w:rsid w:val="00175A3F"/>
    <w:rsid w:val="00180142"/>
    <w:rsid w:val="00180E09"/>
    <w:rsid w:val="001832A3"/>
    <w:rsid w:val="00183D4C"/>
    <w:rsid w:val="00183F6D"/>
    <w:rsid w:val="0018670E"/>
    <w:rsid w:val="0019219A"/>
    <w:rsid w:val="00195077"/>
    <w:rsid w:val="00197802"/>
    <w:rsid w:val="00197F8A"/>
    <w:rsid w:val="001A033F"/>
    <w:rsid w:val="001A08AA"/>
    <w:rsid w:val="001A40EB"/>
    <w:rsid w:val="001A59CB"/>
    <w:rsid w:val="001B7991"/>
    <w:rsid w:val="001C1409"/>
    <w:rsid w:val="001C2AE6"/>
    <w:rsid w:val="001C4A89"/>
    <w:rsid w:val="001C6177"/>
    <w:rsid w:val="001D0363"/>
    <w:rsid w:val="001D12B4"/>
    <w:rsid w:val="001D13C0"/>
    <w:rsid w:val="001D1B07"/>
    <w:rsid w:val="001D7D94"/>
    <w:rsid w:val="001E0A28"/>
    <w:rsid w:val="001E4218"/>
    <w:rsid w:val="001E6C4D"/>
    <w:rsid w:val="001F0B20"/>
    <w:rsid w:val="001F54EA"/>
    <w:rsid w:val="001F6D38"/>
    <w:rsid w:val="00200A62"/>
    <w:rsid w:val="00203589"/>
    <w:rsid w:val="00203740"/>
    <w:rsid w:val="00210F34"/>
    <w:rsid w:val="002138EA"/>
    <w:rsid w:val="002139EA"/>
    <w:rsid w:val="00213F84"/>
    <w:rsid w:val="00214FBD"/>
    <w:rsid w:val="00216962"/>
    <w:rsid w:val="00221E08"/>
    <w:rsid w:val="0022240D"/>
    <w:rsid w:val="00222897"/>
    <w:rsid w:val="00222B0C"/>
    <w:rsid w:val="002253D8"/>
    <w:rsid w:val="00230534"/>
    <w:rsid w:val="00235394"/>
    <w:rsid w:val="00235577"/>
    <w:rsid w:val="00235A4E"/>
    <w:rsid w:val="002371B2"/>
    <w:rsid w:val="00240BCA"/>
    <w:rsid w:val="002435CA"/>
    <w:rsid w:val="0024460C"/>
    <w:rsid w:val="0024469F"/>
    <w:rsid w:val="00250B5B"/>
    <w:rsid w:val="00251D0D"/>
    <w:rsid w:val="00252DB8"/>
    <w:rsid w:val="002530A8"/>
    <w:rsid w:val="002537BC"/>
    <w:rsid w:val="00255C58"/>
    <w:rsid w:val="00256674"/>
    <w:rsid w:val="00260EC7"/>
    <w:rsid w:val="00261539"/>
    <w:rsid w:val="0026179F"/>
    <w:rsid w:val="00261B7F"/>
    <w:rsid w:val="002666AE"/>
    <w:rsid w:val="002732E6"/>
    <w:rsid w:val="0027434A"/>
    <w:rsid w:val="00274E1A"/>
    <w:rsid w:val="00274E25"/>
    <w:rsid w:val="002775B1"/>
    <w:rsid w:val="002775B9"/>
    <w:rsid w:val="00280CD4"/>
    <w:rsid w:val="002811C4"/>
    <w:rsid w:val="00282213"/>
    <w:rsid w:val="00284016"/>
    <w:rsid w:val="002858BF"/>
    <w:rsid w:val="00292CB4"/>
    <w:rsid w:val="002939AF"/>
    <w:rsid w:val="002943B8"/>
    <w:rsid w:val="00294491"/>
    <w:rsid w:val="00294BDE"/>
    <w:rsid w:val="002A0CED"/>
    <w:rsid w:val="002A44D9"/>
    <w:rsid w:val="002A4CD0"/>
    <w:rsid w:val="002A7DA6"/>
    <w:rsid w:val="002B516C"/>
    <w:rsid w:val="002B536C"/>
    <w:rsid w:val="002B5E1D"/>
    <w:rsid w:val="002B60C1"/>
    <w:rsid w:val="002B6598"/>
    <w:rsid w:val="002C4B52"/>
    <w:rsid w:val="002C5EEC"/>
    <w:rsid w:val="002C73BE"/>
    <w:rsid w:val="002D03E5"/>
    <w:rsid w:val="002D36EB"/>
    <w:rsid w:val="002D53AC"/>
    <w:rsid w:val="002D6BDF"/>
    <w:rsid w:val="002D70F9"/>
    <w:rsid w:val="002E13EB"/>
    <w:rsid w:val="002E22AB"/>
    <w:rsid w:val="002E2CE9"/>
    <w:rsid w:val="002E3BF7"/>
    <w:rsid w:val="002E403E"/>
    <w:rsid w:val="002E41C4"/>
    <w:rsid w:val="002E4C74"/>
    <w:rsid w:val="002E721C"/>
    <w:rsid w:val="002F158C"/>
    <w:rsid w:val="002F4093"/>
    <w:rsid w:val="002F427E"/>
    <w:rsid w:val="002F5636"/>
    <w:rsid w:val="002F5FC9"/>
    <w:rsid w:val="003022A5"/>
    <w:rsid w:val="00302599"/>
    <w:rsid w:val="00307E51"/>
    <w:rsid w:val="00311363"/>
    <w:rsid w:val="00315867"/>
    <w:rsid w:val="00321150"/>
    <w:rsid w:val="003260D7"/>
    <w:rsid w:val="0033567B"/>
    <w:rsid w:val="00336079"/>
    <w:rsid w:val="00336697"/>
    <w:rsid w:val="003418CB"/>
    <w:rsid w:val="00343583"/>
    <w:rsid w:val="003473B7"/>
    <w:rsid w:val="00352529"/>
    <w:rsid w:val="00355873"/>
    <w:rsid w:val="0035660F"/>
    <w:rsid w:val="0036132B"/>
    <w:rsid w:val="003628B9"/>
    <w:rsid w:val="00362D8F"/>
    <w:rsid w:val="00364F32"/>
    <w:rsid w:val="0036585D"/>
    <w:rsid w:val="00367724"/>
    <w:rsid w:val="003710BA"/>
    <w:rsid w:val="003763E8"/>
    <w:rsid w:val="003770F6"/>
    <w:rsid w:val="00383E37"/>
    <w:rsid w:val="0038401C"/>
    <w:rsid w:val="00393042"/>
    <w:rsid w:val="00394AD5"/>
    <w:rsid w:val="0039642D"/>
    <w:rsid w:val="003A2E40"/>
    <w:rsid w:val="003B0158"/>
    <w:rsid w:val="003B40B6"/>
    <w:rsid w:val="003B4641"/>
    <w:rsid w:val="003B52C2"/>
    <w:rsid w:val="003B56DB"/>
    <w:rsid w:val="003B755E"/>
    <w:rsid w:val="003C228E"/>
    <w:rsid w:val="003C51E7"/>
    <w:rsid w:val="003C6893"/>
    <w:rsid w:val="003C6DE2"/>
    <w:rsid w:val="003D13B5"/>
    <w:rsid w:val="003D1EFD"/>
    <w:rsid w:val="003D28BF"/>
    <w:rsid w:val="003D4215"/>
    <w:rsid w:val="003D4C47"/>
    <w:rsid w:val="003D7719"/>
    <w:rsid w:val="003D7ECC"/>
    <w:rsid w:val="003E40EE"/>
    <w:rsid w:val="003E5CF5"/>
    <w:rsid w:val="003F1C1B"/>
    <w:rsid w:val="003F3A2F"/>
    <w:rsid w:val="00401144"/>
    <w:rsid w:val="00404831"/>
    <w:rsid w:val="00407661"/>
    <w:rsid w:val="00410314"/>
    <w:rsid w:val="00411AA3"/>
    <w:rsid w:val="00412063"/>
    <w:rsid w:val="00412EB1"/>
    <w:rsid w:val="00413DDE"/>
    <w:rsid w:val="00414118"/>
    <w:rsid w:val="00416084"/>
    <w:rsid w:val="00421855"/>
    <w:rsid w:val="00424F8C"/>
    <w:rsid w:val="00426275"/>
    <w:rsid w:val="00427008"/>
    <w:rsid w:val="004271BA"/>
    <w:rsid w:val="004272CD"/>
    <w:rsid w:val="00430497"/>
    <w:rsid w:val="00430EA5"/>
    <w:rsid w:val="00434DC1"/>
    <w:rsid w:val="004350F4"/>
    <w:rsid w:val="0043646E"/>
    <w:rsid w:val="0043667C"/>
    <w:rsid w:val="004412A0"/>
    <w:rsid w:val="00441EC8"/>
    <w:rsid w:val="00442337"/>
    <w:rsid w:val="00445A37"/>
    <w:rsid w:val="00446408"/>
    <w:rsid w:val="0044654A"/>
    <w:rsid w:val="00450AEC"/>
    <w:rsid w:val="00450F27"/>
    <w:rsid w:val="004510E5"/>
    <w:rsid w:val="00453AC4"/>
    <w:rsid w:val="00456A75"/>
    <w:rsid w:val="00460269"/>
    <w:rsid w:val="00461E39"/>
    <w:rsid w:val="00462D3A"/>
    <w:rsid w:val="00463521"/>
    <w:rsid w:val="00466572"/>
    <w:rsid w:val="00467A26"/>
    <w:rsid w:val="00471125"/>
    <w:rsid w:val="0047437A"/>
    <w:rsid w:val="00480E42"/>
    <w:rsid w:val="00484C5D"/>
    <w:rsid w:val="0048543E"/>
    <w:rsid w:val="004868C1"/>
    <w:rsid w:val="0048750F"/>
    <w:rsid w:val="00487B87"/>
    <w:rsid w:val="00487E0F"/>
    <w:rsid w:val="00491B67"/>
    <w:rsid w:val="00494AA6"/>
    <w:rsid w:val="004A17E9"/>
    <w:rsid w:val="004A2FAE"/>
    <w:rsid w:val="004A3611"/>
    <w:rsid w:val="004A495F"/>
    <w:rsid w:val="004A7544"/>
    <w:rsid w:val="004B6B0F"/>
    <w:rsid w:val="004C4A5D"/>
    <w:rsid w:val="004C4F04"/>
    <w:rsid w:val="004C4F0A"/>
    <w:rsid w:val="004C54E5"/>
    <w:rsid w:val="004C5A09"/>
    <w:rsid w:val="004C7A0E"/>
    <w:rsid w:val="004C7DC8"/>
    <w:rsid w:val="004D0488"/>
    <w:rsid w:val="004D21B0"/>
    <w:rsid w:val="004D737D"/>
    <w:rsid w:val="004D7BA8"/>
    <w:rsid w:val="004E2659"/>
    <w:rsid w:val="004E39EE"/>
    <w:rsid w:val="004E475C"/>
    <w:rsid w:val="004E56E0"/>
    <w:rsid w:val="004E7329"/>
    <w:rsid w:val="004F2CB0"/>
    <w:rsid w:val="004F7E40"/>
    <w:rsid w:val="005017F7"/>
    <w:rsid w:val="00501FA7"/>
    <w:rsid w:val="005034DC"/>
    <w:rsid w:val="00505BFA"/>
    <w:rsid w:val="00506587"/>
    <w:rsid w:val="0050669A"/>
    <w:rsid w:val="005071B4"/>
    <w:rsid w:val="00507687"/>
    <w:rsid w:val="005117A9"/>
    <w:rsid w:val="00511F57"/>
    <w:rsid w:val="00514A3F"/>
    <w:rsid w:val="005150D6"/>
    <w:rsid w:val="00515CBE"/>
    <w:rsid w:val="00515E2B"/>
    <w:rsid w:val="00522A7E"/>
    <w:rsid w:val="00522F20"/>
    <w:rsid w:val="00523D0A"/>
    <w:rsid w:val="005308DB"/>
    <w:rsid w:val="00530A2E"/>
    <w:rsid w:val="00530FBE"/>
    <w:rsid w:val="00533159"/>
    <w:rsid w:val="005332D7"/>
    <w:rsid w:val="005339DB"/>
    <w:rsid w:val="00534C89"/>
    <w:rsid w:val="00541573"/>
    <w:rsid w:val="0054348A"/>
    <w:rsid w:val="00547CB4"/>
    <w:rsid w:val="00552D6B"/>
    <w:rsid w:val="00563495"/>
    <w:rsid w:val="005635D3"/>
    <w:rsid w:val="00564DC5"/>
    <w:rsid w:val="00571777"/>
    <w:rsid w:val="00580FF5"/>
    <w:rsid w:val="005850CF"/>
    <w:rsid w:val="0058519C"/>
    <w:rsid w:val="0059149A"/>
    <w:rsid w:val="005956EE"/>
    <w:rsid w:val="00597C41"/>
    <w:rsid w:val="005A083E"/>
    <w:rsid w:val="005B4802"/>
    <w:rsid w:val="005B5384"/>
    <w:rsid w:val="005C1EA6"/>
    <w:rsid w:val="005C20A3"/>
    <w:rsid w:val="005C2CB5"/>
    <w:rsid w:val="005D071D"/>
    <w:rsid w:val="005D0B99"/>
    <w:rsid w:val="005D308E"/>
    <w:rsid w:val="005D3A48"/>
    <w:rsid w:val="005D7AF8"/>
    <w:rsid w:val="005E17BF"/>
    <w:rsid w:val="005E18EA"/>
    <w:rsid w:val="005E1F6C"/>
    <w:rsid w:val="005E366A"/>
    <w:rsid w:val="005E42D4"/>
    <w:rsid w:val="005E5183"/>
    <w:rsid w:val="005F2145"/>
    <w:rsid w:val="005F5480"/>
    <w:rsid w:val="006016E1"/>
    <w:rsid w:val="00602698"/>
    <w:rsid w:val="00602D27"/>
    <w:rsid w:val="006144A1"/>
    <w:rsid w:val="0061562F"/>
    <w:rsid w:val="00615EBB"/>
    <w:rsid w:val="00616096"/>
    <w:rsid w:val="006160A2"/>
    <w:rsid w:val="00623C46"/>
    <w:rsid w:val="006302AA"/>
    <w:rsid w:val="006363BD"/>
    <w:rsid w:val="006412DC"/>
    <w:rsid w:val="006418C7"/>
    <w:rsid w:val="00642BC6"/>
    <w:rsid w:val="00644790"/>
    <w:rsid w:val="006501AF"/>
    <w:rsid w:val="00650DDE"/>
    <w:rsid w:val="0065334E"/>
    <w:rsid w:val="00653BCF"/>
    <w:rsid w:val="0065505B"/>
    <w:rsid w:val="00664BC3"/>
    <w:rsid w:val="006670AC"/>
    <w:rsid w:val="00672307"/>
    <w:rsid w:val="00672BD5"/>
    <w:rsid w:val="00677560"/>
    <w:rsid w:val="006808C6"/>
    <w:rsid w:val="00681238"/>
    <w:rsid w:val="00681A7B"/>
    <w:rsid w:val="00682668"/>
    <w:rsid w:val="00684AF1"/>
    <w:rsid w:val="00684CBA"/>
    <w:rsid w:val="006866F8"/>
    <w:rsid w:val="00692A68"/>
    <w:rsid w:val="006937EC"/>
    <w:rsid w:val="006948D0"/>
    <w:rsid w:val="006950F9"/>
    <w:rsid w:val="00695D85"/>
    <w:rsid w:val="006A074C"/>
    <w:rsid w:val="006A1254"/>
    <w:rsid w:val="006A27F3"/>
    <w:rsid w:val="006A30A2"/>
    <w:rsid w:val="006A612A"/>
    <w:rsid w:val="006A6D23"/>
    <w:rsid w:val="006B25DE"/>
    <w:rsid w:val="006C1C3B"/>
    <w:rsid w:val="006C4028"/>
    <w:rsid w:val="006C4E43"/>
    <w:rsid w:val="006C643E"/>
    <w:rsid w:val="006D2932"/>
    <w:rsid w:val="006D3671"/>
    <w:rsid w:val="006D4176"/>
    <w:rsid w:val="006D4F95"/>
    <w:rsid w:val="006E0A73"/>
    <w:rsid w:val="006E0C66"/>
    <w:rsid w:val="006E0FEE"/>
    <w:rsid w:val="006E1911"/>
    <w:rsid w:val="006E62CB"/>
    <w:rsid w:val="006E6621"/>
    <w:rsid w:val="006E6C11"/>
    <w:rsid w:val="006F215F"/>
    <w:rsid w:val="006F7C0C"/>
    <w:rsid w:val="00700755"/>
    <w:rsid w:val="007027D2"/>
    <w:rsid w:val="0070646B"/>
    <w:rsid w:val="007130A2"/>
    <w:rsid w:val="00715463"/>
    <w:rsid w:val="007208FE"/>
    <w:rsid w:val="00730655"/>
    <w:rsid w:val="00731D77"/>
    <w:rsid w:val="00732360"/>
    <w:rsid w:val="0073390A"/>
    <w:rsid w:val="00734E64"/>
    <w:rsid w:val="00736B37"/>
    <w:rsid w:val="00740A35"/>
    <w:rsid w:val="00746B2C"/>
    <w:rsid w:val="0075132B"/>
    <w:rsid w:val="007520B4"/>
    <w:rsid w:val="00755A47"/>
    <w:rsid w:val="007655D5"/>
    <w:rsid w:val="00775EB2"/>
    <w:rsid w:val="007763C1"/>
    <w:rsid w:val="00777E82"/>
    <w:rsid w:val="00781359"/>
    <w:rsid w:val="007842AC"/>
    <w:rsid w:val="00786921"/>
    <w:rsid w:val="0079673E"/>
    <w:rsid w:val="007A00DD"/>
    <w:rsid w:val="007A02AF"/>
    <w:rsid w:val="007A1EAA"/>
    <w:rsid w:val="007A79FD"/>
    <w:rsid w:val="007B0B9D"/>
    <w:rsid w:val="007B26E3"/>
    <w:rsid w:val="007B38E8"/>
    <w:rsid w:val="007B41C2"/>
    <w:rsid w:val="007B4BEA"/>
    <w:rsid w:val="007B5A43"/>
    <w:rsid w:val="007B5D22"/>
    <w:rsid w:val="007B709B"/>
    <w:rsid w:val="007C1343"/>
    <w:rsid w:val="007C5EF1"/>
    <w:rsid w:val="007C7BF5"/>
    <w:rsid w:val="007D19B7"/>
    <w:rsid w:val="007D75E5"/>
    <w:rsid w:val="007D773E"/>
    <w:rsid w:val="007E066E"/>
    <w:rsid w:val="007E1356"/>
    <w:rsid w:val="007E20FC"/>
    <w:rsid w:val="007E4855"/>
    <w:rsid w:val="007E7062"/>
    <w:rsid w:val="007F0E1E"/>
    <w:rsid w:val="007F29A7"/>
    <w:rsid w:val="007F2C2C"/>
    <w:rsid w:val="007F56FE"/>
    <w:rsid w:val="008004B4"/>
    <w:rsid w:val="0080169F"/>
    <w:rsid w:val="00805BE8"/>
    <w:rsid w:val="00806F20"/>
    <w:rsid w:val="008131C8"/>
    <w:rsid w:val="00816078"/>
    <w:rsid w:val="008177E3"/>
    <w:rsid w:val="00823AA9"/>
    <w:rsid w:val="008255B9"/>
    <w:rsid w:val="00825CD8"/>
    <w:rsid w:val="0082710A"/>
    <w:rsid w:val="00827324"/>
    <w:rsid w:val="00827A93"/>
    <w:rsid w:val="00827FF1"/>
    <w:rsid w:val="00830B0C"/>
    <w:rsid w:val="00833E1F"/>
    <w:rsid w:val="0083518F"/>
    <w:rsid w:val="008355EA"/>
    <w:rsid w:val="00837458"/>
    <w:rsid w:val="00837AAE"/>
    <w:rsid w:val="00841093"/>
    <w:rsid w:val="008429AD"/>
    <w:rsid w:val="008429DB"/>
    <w:rsid w:val="00850C75"/>
    <w:rsid w:val="00850E39"/>
    <w:rsid w:val="0085477A"/>
    <w:rsid w:val="00855107"/>
    <w:rsid w:val="00855173"/>
    <w:rsid w:val="008557D9"/>
    <w:rsid w:val="00855BF7"/>
    <w:rsid w:val="00856214"/>
    <w:rsid w:val="00857B7A"/>
    <w:rsid w:val="00862089"/>
    <w:rsid w:val="00863983"/>
    <w:rsid w:val="00866D5B"/>
    <w:rsid w:val="00866FF5"/>
    <w:rsid w:val="008732AF"/>
    <w:rsid w:val="0087332D"/>
    <w:rsid w:val="00873E1F"/>
    <w:rsid w:val="00874C16"/>
    <w:rsid w:val="00875BDC"/>
    <w:rsid w:val="008776F5"/>
    <w:rsid w:val="00880468"/>
    <w:rsid w:val="00881E14"/>
    <w:rsid w:val="00886BAC"/>
    <w:rsid w:val="00886D1F"/>
    <w:rsid w:val="00891EE1"/>
    <w:rsid w:val="00893987"/>
    <w:rsid w:val="008963EF"/>
    <w:rsid w:val="0089688E"/>
    <w:rsid w:val="0089737C"/>
    <w:rsid w:val="008A02DA"/>
    <w:rsid w:val="008A1FBE"/>
    <w:rsid w:val="008A2156"/>
    <w:rsid w:val="008A4A07"/>
    <w:rsid w:val="008B00C5"/>
    <w:rsid w:val="008B3194"/>
    <w:rsid w:val="008B5AE7"/>
    <w:rsid w:val="008B6BBB"/>
    <w:rsid w:val="008C1124"/>
    <w:rsid w:val="008C60E9"/>
    <w:rsid w:val="008C7BC5"/>
    <w:rsid w:val="008D1B7C"/>
    <w:rsid w:val="008D6657"/>
    <w:rsid w:val="008E1F60"/>
    <w:rsid w:val="008E307E"/>
    <w:rsid w:val="008F3432"/>
    <w:rsid w:val="008F4DD1"/>
    <w:rsid w:val="008F6056"/>
    <w:rsid w:val="009017B0"/>
    <w:rsid w:val="00901FF9"/>
    <w:rsid w:val="00902C07"/>
    <w:rsid w:val="00905804"/>
    <w:rsid w:val="00905BBE"/>
    <w:rsid w:val="009101E2"/>
    <w:rsid w:val="00912FF0"/>
    <w:rsid w:val="00915D73"/>
    <w:rsid w:val="00916077"/>
    <w:rsid w:val="009170A2"/>
    <w:rsid w:val="009208A6"/>
    <w:rsid w:val="00920CDB"/>
    <w:rsid w:val="00924514"/>
    <w:rsid w:val="009249A3"/>
    <w:rsid w:val="00927316"/>
    <w:rsid w:val="0093133D"/>
    <w:rsid w:val="0093276D"/>
    <w:rsid w:val="00933D12"/>
    <w:rsid w:val="00937065"/>
    <w:rsid w:val="0093797B"/>
    <w:rsid w:val="00940285"/>
    <w:rsid w:val="009415B0"/>
    <w:rsid w:val="00947E7E"/>
    <w:rsid w:val="0095139A"/>
    <w:rsid w:val="00953E16"/>
    <w:rsid w:val="009542AC"/>
    <w:rsid w:val="00961BB2"/>
    <w:rsid w:val="00962108"/>
    <w:rsid w:val="009638D6"/>
    <w:rsid w:val="00972860"/>
    <w:rsid w:val="0097408E"/>
    <w:rsid w:val="00974BB2"/>
    <w:rsid w:val="00974FA7"/>
    <w:rsid w:val="00975283"/>
    <w:rsid w:val="009756E5"/>
    <w:rsid w:val="00977A8C"/>
    <w:rsid w:val="00982A35"/>
    <w:rsid w:val="00983910"/>
    <w:rsid w:val="009932AC"/>
    <w:rsid w:val="00994351"/>
    <w:rsid w:val="00996A8F"/>
    <w:rsid w:val="009A1DBF"/>
    <w:rsid w:val="009A68E6"/>
    <w:rsid w:val="009A7598"/>
    <w:rsid w:val="009B1DF8"/>
    <w:rsid w:val="009B3D20"/>
    <w:rsid w:val="009B5418"/>
    <w:rsid w:val="009C0727"/>
    <w:rsid w:val="009C3610"/>
    <w:rsid w:val="009C3C80"/>
    <w:rsid w:val="009C436B"/>
    <w:rsid w:val="009C492F"/>
    <w:rsid w:val="009C532A"/>
    <w:rsid w:val="009C7F13"/>
    <w:rsid w:val="009D2FF2"/>
    <w:rsid w:val="009D3226"/>
    <w:rsid w:val="009D3385"/>
    <w:rsid w:val="009D5548"/>
    <w:rsid w:val="009D793C"/>
    <w:rsid w:val="009E16A9"/>
    <w:rsid w:val="009E33F8"/>
    <w:rsid w:val="009E375F"/>
    <w:rsid w:val="009E39D4"/>
    <w:rsid w:val="009E433B"/>
    <w:rsid w:val="009E5401"/>
    <w:rsid w:val="009F4F5D"/>
    <w:rsid w:val="009F5676"/>
    <w:rsid w:val="00A05CA2"/>
    <w:rsid w:val="00A0758F"/>
    <w:rsid w:val="00A10F4B"/>
    <w:rsid w:val="00A12412"/>
    <w:rsid w:val="00A136DE"/>
    <w:rsid w:val="00A1570A"/>
    <w:rsid w:val="00A17866"/>
    <w:rsid w:val="00A17D27"/>
    <w:rsid w:val="00A211B4"/>
    <w:rsid w:val="00A223CF"/>
    <w:rsid w:val="00A266C2"/>
    <w:rsid w:val="00A337BD"/>
    <w:rsid w:val="00A33DDF"/>
    <w:rsid w:val="00A34547"/>
    <w:rsid w:val="00A376B7"/>
    <w:rsid w:val="00A41BF5"/>
    <w:rsid w:val="00A44778"/>
    <w:rsid w:val="00A469E7"/>
    <w:rsid w:val="00A55703"/>
    <w:rsid w:val="00A5604A"/>
    <w:rsid w:val="00A604A4"/>
    <w:rsid w:val="00A61B7D"/>
    <w:rsid w:val="00A6605B"/>
    <w:rsid w:val="00A66ADC"/>
    <w:rsid w:val="00A6787D"/>
    <w:rsid w:val="00A7147D"/>
    <w:rsid w:val="00A77C05"/>
    <w:rsid w:val="00A81B15"/>
    <w:rsid w:val="00A828DC"/>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B4E29"/>
    <w:rsid w:val="00AB7588"/>
    <w:rsid w:val="00AC27DB"/>
    <w:rsid w:val="00AC5291"/>
    <w:rsid w:val="00AC6D6B"/>
    <w:rsid w:val="00AD087E"/>
    <w:rsid w:val="00AD1E92"/>
    <w:rsid w:val="00AD7736"/>
    <w:rsid w:val="00AE10CE"/>
    <w:rsid w:val="00AE5762"/>
    <w:rsid w:val="00AE6CC2"/>
    <w:rsid w:val="00AE70D4"/>
    <w:rsid w:val="00AE7868"/>
    <w:rsid w:val="00AF0407"/>
    <w:rsid w:val="00AF049B"/>
    <w:rsid w:val="00AF45B5"/>
    <w:rsid w:val="00AF461C"/>
    <w:rsid w:val="00AF4908"/>
    <w:rsid w:val="00AF4D8B"/>
    <w:rsid w:val="00AF707A"/>
    <w:rsid w:val="00B067CA"/>
    <w:rsid w:val="00B12B26"/>
    <w:rsid w:val="00B131A8"/>
    <w:rsid w:val="00B163F8"/>
    <w:rsid w:val="00B17F71"/>
    <w:rsid w:val="00B2472D"/>
    <w:rsid w:val="00B24CA0"/>
    <w:rsid w:val="00B2549F"/>
    <w:rsid w:val="00B31AC1"/>
    <w:rsid w:val="00B406B0"/>
    <w:rsid w:val="00B4108D"/>
    <w:rsid w:val="00B44CA8"/>
    <w:rsid w:val="00B45D42"/>
    <w:rsid w:val="00B47896"/>
    <w:rsid w:val="00B57265"/>
    <w:rsid w:val="00B57F00"/>
    <w:rsid w:val="00B611C4"/>
    <w:rsid w:val="00B633AE"/>
    <w:rsid w:val="00B647B6"/>
    <w:rsid w:val="00B665D2"/>
    <w:rsid w:val="00B66C4A"/>
    <w:rsid w:val="00B6737C"/>
    <w:rsid w:val="00B7214D"/>
    <w:rsid w:val="00B74372"/>
    <w:rsid w:val="00B75525"/>
    <w:rsid w:val="00B80283"/>
    <w:rsid w:val="00B8095F"/>
    <w:rsid w:val="00B80B0C"/>
    <w:rsid w:val="00B80B11"/>
    <w:rsid w:val="00B80E41"/>
    <w:rsid w:val="00B831AE"/>
    <w:rsid w:val="00B8446C"/>
    <w:rsid w:val="00B87725"/>
    <w:rsid w:val="00B90227"/>
    <w:rsid w:val="00B95AA3"/>
    <w:rsid w:val="00BA259A"/>
    <w:rsid w:val="00BA259C"/>
    <w:rsid w:val="00BA29D3"/>
    <w:rsid w:val="00BA307F"/>
    <w:rsid w:val="00BA5280"/>
    <w:rsid w:val="00BB09F6"/>
    <w:rsid w:val="00BB14F1"/>
    <w:rsid w:val="00BB572E"/>
    <w:rsid w:val="00BB74FD"/>
    <w:rsid w:val="00BC0C07"/>
    <w:rsid w:val="00BC5982"/>
    <w:rsid w:val="00BC5D3A"/>
    <w:rsid w:val="00BC60BF"/>
    <w:rsid w:val="00BD28BF"/>
    <w:rsid w:val="00BD2D12"/>
    <w:rsid w:val="00BD4C82"/>
    <w:rsid w:val="00BD6404"/>
    <w:rsid w:val="00BE33AE"/>
    <w:rsid w:val="00BF046F"/>
    <w:rsid w:val="00BF079D"/>
    <w:rsid w:val="00BF0E5B"/>
    <w:rsid w:val="00BF69EE"/>
    <w:rsid w:val="00C01D50"/>
    <w:rsid w:val="00C056DC"/>
    <w:rsid w:val="00C070D6"/>
    <w:rsid w:val="00C1329B"/>
    <w:rsid w:val="00C1572F"/>
    <w:rsid w:val="00C20AE8"/>
    <w:rsid w:val="00C23CB1"/>
    <w:rsid w:val="00C24C05"/>
    <w:rsid w:val="00C24D2F"/>
    <w:rsid w:val="00C258DE"/>
    <w:rsid w:val="00C26222"/>
    <w:rsid w:val="00C31283"/>
    <w:rsid w:val="00C33C48"/>
    <w:rsid w:val="00C340E5"/>
    <w:rsid w:val="00C35AA7"/>
    <w:rsid w:val="00C377D2"/>
    <w:rsid w:val="00C404C3"/>
    <w:rsid w:val="00C43BA1"/>
    <w:rsid w:val="00C43DAB"/>
    <w:rsid w:val="00C47F08"/>
    <w:rsid w:val="00C514A6"/>
    <w:rsid w:val="00C5739F"/>
    <w:rsid w:val="00C57CF0"/>
    <w:rsid w:val="00C621FA"/>
    <w:rsid w:val="00C63557"/>
    <w:rsid w:val="00C63F64"/>
    <w:rsid w:val="00C649BD"/>
    <w:rsid w:val="00C65891"/>
    <w:rsid w:val="00C66AC9"/>
    <w:rsid w:val="00C724D3"/>
    <w:rsid w:val="00C72951"/>
    <w:rsid w:val="00C77DD9"/>
    <w:rsid w:val="00C83BE6"/>
    <w:rsid w:val="00C85354"/>
    <w:rsid w:val="00C853EF"/>
    <w:rsid w:val="00C86ABA"/>
    <w:rsid w:val="00C9366C"/>
    <w:rsid w:val="00C943F3"/>
    <w:rsid w:val="00C950CA"/>
    <w:rsid w:val="00CA08C6"/>
    <w:rsid w:val="00CA0A77"/>
    <w:rsid w:val="00CA2729"/>
    <w:rsid w:val="00CA3057"/>
    <w:rsid w:val="00CA45F8"/>
    <w:rsid w:val="00CA617E"/>
    <w:rsid w:val="00CB0305"/>
    <w:rsid w:val="00CB33C7"/>
    <w:rsid w:val="00CB6DA7"/>
    <w:rsid w:val="00CB7E4C"/>
    <w:rsid w:val="00CC25B4"/>
    <w:rsid w:val="00CC4148"/>
    <w:rsid w:val="00CC5782"/>
    <w:rsid w:val="00CC5F88"/>
    <w:rsid w:val="00CC69C8"/>
    <w:rsid w:val="00CC77A2"/>
    <w:rsid w:val="00CD307E"/>
    <w:rsid w:val="00CD629F"/>
    <w:rsid w:val="00CD6A1B"/>
    <w:rsid w:val="00CD7E3A"/>
    <w:rsid w:val="00CE0A7F"/>
    <w:rsid w:val="00CE1718"/>
    <w:rsid w:val="00CF0ABB"/>
    <w:rsid w:val="00CF2006"/>
    <w:rsid w:val="00CF4156"/>
    <w:rsid w:val="00CF53E5"/>
    <w:rsid w:val="00D0036C"/>
    <w:rsid w:val="00D03D00"/>
    <w:rsid w:val="00D05C30"/>
    <w:rsid w:val="00D10052"/>
    <w:rsid w:val="00D11359"/>
    <w:rsid w:val="00D12013"/>
    <w:rsid w:val="00D17335"/>
    <w:rsid w:val="00D3188C"/>
    <w:rsid w:val="00D35F9B"/>
    <w:rsid w:val="00D36B69"/>
    <w:rsid w:val="00D408DD"/>
    <w:rsid w:val="00D45D72"/>
    <w:rsid w:val="00D520E4"/>
    <w:rsid w:val="00D53A38"/>
    <w:rsid w:val="00D575DD"/>
    <w:rsid w:val="00D57DFA"/>
    <w:rsid w:val="00D62353"/>
    <w:rsid w:val="00D63B23"/>
    <w:rsid w:val="00D652DB"/>
    <w:rsid w:val="00D67FCF"/>
    <w:rsid w:val="00D709CE"/>
    <w:rsid w:val="00D71F73"/>
    <w:rsid w:val="00D776F6"/>
    <w:rsid w:val="00D80786"/>
    <w:rsid w:val="00D81CAB"/>
    <w:rsid w:val="00D8576F"/>
    <w:rsid w:val="00D8677F"/>
    <w:rsid w:val="00D97F0C"/>
    <w:rsid w:val="00DA30AA"/>
    <w:rsid w:val="00DA3A86"/>
    <w:rsid w:val="00DB2140"/>
    <w:rsid w:val="00DC2500"/>
    <w:rsid w:val="00DC4F72"/>
    <w:rsid w:val="00DC77DC"/>
    <w:rsid w:val="00DD0453"/>
    <w:rsid w:val="00DD0C2C"/>
    <w:rsid w:val="00DD19DE"/>
    <w:rsid w:val="00DD28BC"/>
    <w:rsid w:val="00DD42ED"/>
    <w:rsid w:val="00DD64AE"/>
    <w:rsid w:val="00DE1345"/>
    <w:rsid w:val="00DE31F0"/>
    <w:rsid w:val="00DE3D1C"/>
    <w:rsid w:val="00DE75D0"/>
    <w:rsid w:val="00DF2584"/>
    <w:rsid w:val="00E01C41"/>
    <w:rsid w:val="00E0227D"/>
    <w:rsid w:val="00E04B84"/>
    <w:rsid w:val="00E06466"/>
    <w:rsid w:val="00E06835"/>
    <w:rsid w:val="00E06FDA"/>
    <w:rsid w:val="00E160A5"/>
    <w:rsid w:val="00E1713D"/>
    <w:rsid w:val="00E20A43"/>
    <w:rsid w:val="00E23898"/>
    <w:rsid w:val="00E249A2"/>
    <w:rsid w:val="00E319F1"/>
    <w:rsid w:val="00E33CD2"/>
    <w:rsid w:val="00E373C4"/>
    <w:rsid w:val="00E40E90"/>
    <w:rsid w:val="00E4255C"/>
    <w:rsid w:val="00E4379D"/>
    <w:rsid w:val="00E43DEA"/>
    <w:rsid w:val="00E45C7E"/>
    <w:rsid w:val="00E531EB"/>
    <w:rsid w:val="00E54874"/>
    <w:rsid w:val="00E54B6F"/>
    <w:rsid w:val="00E55ACA"/>
    <w:rsid w:val="00E57B74"/>
    <w:rsid w:val="00E62C07"/>
    <w:rsid w:val="00E64A2D"/>
    <w:rsid w:val="00E65BC6"/>
    <w:rsid w:val="00E661FF"/>
    <w:rsid w:val="00E726EB"/>
    <w:rsid w:val="00E72CF1"/>
    <w:rsid w:val="00E73320"/>
    <w:rsid w:val="00E80B52"/>
    <w:rsid w:val="00E824C3"/>
    <w:rsid w:val="00E840B3"/>
    <w:rsid w:val="00E84D10"/>
    <w:rsid w:val="00E8629F"/>
    <w:rsid w:val="00E87B43"/>
    <w:rsid w:val="00E91008"/>
    <w:rsid w:val="00E9374E"/>
    <w:rsid w:val="00E94F54"/>
    <w:rsid w:val="00E97AD5"/>
    <w:rsid w:val="00EA1111"/>
    <w:rsid w:val="00EA3B4F"/>
    <w:rsid w:val="00EA3C24"/>
    <w:rsid w:val="00EA73DF"/>
    <w:rsid w:val="00EB0CE6"/>
    <w:rsid w:val="00EB61AE"/>
    <w:rsid w:val="00EB6EB9"/>
    <w:rsid w:val="00EC322D"/>
    <w:rsid w:val="00EC75E3"/>
    <w:rsid w:val="00ED383A"/>
    <w:rsid w:val="00EE085F"/>
    <w:rsid w:val="00EE1080"/>
    <w:rsid w:val="00EE18AB"/>
    <w:rsid w:val="00EE3902"/>
    <w:rsid w:val="00EF076A"/>
    <w:rsid w:val="00EF1EC5"/>
    <w:rsid w:val="00EF23E6"/>
    <w:rsid w:val="00EF4C88"/>
    <w:rsid w:val="00EF55EB"/>
    <w:rsid w:val="00F00DCC"/>
    <w:rsid w:val="00F0156F"/>
    <w:rsid w:val="00F036A5"/>
    <w:rsid w:val="00F05AC8"/>
    <w:rsid w:val="00F07167"/>
    <w:rsid w:val="00F072D8"/>
    <w:rsid w:val="00F07CE0"/>
    <w:rsid w:val="00F104F3"/>
    <w:rsid w:val="00F115F5"/>
    <w:rsid w:val="00F13D05"/>
    <w:rsid w:val="00F1679D"/>
    <w:rsid w:val="00F1682C"/>
    <w:rsid w:val="00F2030C"/>
    <w:rsid w:val="00F20B91"/>
    <w:rsid w:val="00F21139"/>
    <w:rsid w:val="00F24B8B"/>
    <w:rsid w:val="00F26795"/>
    <w:rsid w:val="00F30D2E"/>
    <w:rsid w:val="00F35516"/>
    <w:rsid w:val="00F35790"/>
    <w:rsid w:val="00F376A8"/>
    <w:rsid w:val="00F4136D"/>
    <w:rsid w:val="00F4212E"/>
    <w:rsid w:val="00F42C20"/>
    <w:rsid w:val="00F43E34"/>
    <w:rsid w:val="00F53053"/>
    <w:rsid w:val="00F53FE2"/>
    <w:rsid w:val="00F54686"/>
    <w:rsid w:val="00F575FF"/>
    <w:rsid w:val="00F618EF"/>
    <w:rsid w:val="00F61967"/>
    <w:rsid w:val="00F648A1"/>
    <w:rsid w:val="00F65582"/>
    <w:rsid w:val="00F65924"/>
    <w:rsid w:val="00F66654"/>
    <w:rsid w:val="00F66E75"/>
    <w:rsid w:val="00F722BD"/>
    <w:rsid w:val="00F77EB0"/>
    <w:rsid w:val="00F861DC"/>
    <w:rsid w:val="00F87CDD"/>
    <w:rsid w:val="00F933F0"/>
    <w:rsid w:val="00F937A3"/>
    <w:rsid w:val="00F94715"/>
    <w:rsid w:val="00F96A3D"/>
    <w:rsid w:val="00FA4718"/>
    <w:rsid w:val="00FA5848"/>
    <w:rsid w:val="00FA6899"/>
    <w:rsid w:val="00FA7F3D"/>
    <w:rsid w:val="00FB38D8"/>
    <w:rsid w:val="00FB4D8E"/>
    <w:rsid w:val="00FC051F"/>
    <w:rsid w:val="00FC06FF"/>
    <w:rsid w:val="00FC45F4"/>
    <w:rsid w:val="00FC69B4"/>
    <w:rsid w:val="00FD0694"/>
    <w:rsid w:val="00FD1859"/>
    <w:rsid w:val="00FD25BE"/>
    <w:rsid w:val="00FD2B1B"/>
    <w:rsid w:val="00FD2E70"/>
    <w:rsid w:val="00FD7AA7"/>
    <w:rsid w:val="00FE1372"/>
    <w:rsid w:val="00FE1AD5"/>
    <w:rsid w:val="00FF1FCB"/>
    <w:rsid w:val="00FF3478"/>
    <w:rsid w:val="00FF4E80"/>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067472B-0572-4D3F-B528-BEFC5764D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2C07"/>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uiPriority w:val="35"/>
    <w:qFormat/>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qForma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List Paragraph1,列表段落,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table" w:customStyle="1" w:styleId="13">
    <w:name w:val="网格型1"/>
    <w:basedOn w:val="a1"/>
    <w:qFormat/>
    <w:rsid w:val="002F427E"/>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
    <w:rsid w:val="00071AA8"/>
    <w:pPr>
      <w:keepLines/>
      <w:spacing w:after="240"/>
      <w:jc w:val="both"/>
    </w:pPr>
    <w:rPr>
      <w:rFonts w:ascii="Arial" w:eastAsia="Times New Roman" w:hAnsi="Arial"/>
      <w:sz w:val="24"/>
      <w:lang w:eastAsia="fr-FR"/>
    </w:rPr>
  </w:style>
  <w:style w:type="paragraph" w:customStyle="1" w:styleId="Tabletext">
    <w:name w:val="Table_text"/>
    <w:basedOn w:val="a"/>
    <w:link w:val="TabletextChar"/>
    <w:rsid w:val="00F376A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character" w:customStyle="1" w:styleId="TabletextChar">
    <w:name w:val="Table_text Char"/>
    <w:link w:val="Tabletext"/>
    <w:locked/>
    <w:rsid w:val="00F376A8"/>
    <w:rPr>
      <w:sz w:val="22"/>
      <w:lang w:val="en-GB" w:eastAsia="en-US"/>
    </w:rPr>
  </w:style>
  <w:style w:type="paragraph" w:customStyle="1" w:styleId="Equationlegend">
    <w:name w:val="Equation_legend"/>
    <w:basedOn w:val="affa"/>
    <w:rsid w:val="00A77C05"/>
    <w:pPr>
      <w:tabs>
        <w:tab w:val="right" w:pos="1701"/>
        <w:tab w:val="left" w:pos="1985"/>
      </w:tabs>
      <w:overflowPunct w:val="0"/>
      <w:autoSpaceDE w:val="0"/>
      <w:autoSpaceDN w:val="0"/>
      <w:adjustRightInd w:val="0"/>
      <w:spacing w:before="80" w:after="0"/>
      <w:ind w:left="1985" w:firstLineChars="0" w:hanging="1985"/>
      <w:jc w:val="both"/>
      <w:textAlignment w:val="baseline"/>
    </w:pPr>
    <w:rPr>
      <w:rFonts w:eastAsia="Times New Roman"/>
      <w:sz w:val="24"/>
      <w:lang w:val="en-US"/>
    </w:rPr>
  </w:style>
  <w:style w:type="paragraph" w:customStyle="1" w:styleId="Blanc">
    <w:name w:val="Blanc"/>
    <w:basedOn w:val="a"/>
    <w:next w:val="a"/>
    <w:rsid w:val="00A77C05"/>
    <w:pPr>
      <w:keepNext/>
      <w:keepLines/>
      <w:overflowPunct w:val="0"/>
      <w:autoSpaceDE w:val="0"/>
      <w:autoSpaceDN w:val="0"/>
      <w:adjustRightInd w:val="0"/>
      <w:spacing w:after="0"/>
      <w:jc w:val="both"/>
      <w:textAlignment w:val="baseline"/>
    </w:pPr>
    <w:rPr>
      <w:rFonts w:eastAsia="Times New Roman"/>
      <w:sz w:val="16"/>
    </w:rPr>
  </w:style>
  <w:style w:type="paragraph" w:styleId="affa">
    <w:name w:val="Normal Indent"/>
    <w:basedOn w:val="a"/>
    <w:semiHidden/>
    <w:unhideWhenUsed/>
    <w:rsid w:val="00A77C0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27807311">
      <w:bodyDiv w:val="1"/>
      <w:marLeft w:val="0"/>
      <w:marRight w:val="0"/>
      <w:marTop w:val="0"/>
      <w:marBottom w:val="0"/>
      <w:divBdr>
        <w:top w:val="none" w:sz="0" w:space="0" w:color="auto"/>
        <w:left w:val="none" w:sz="0" w:space="0" w:color="auto"/>
        <w:bottom w:val="none" w:sz="0" w:space="0" w:color="auto"/>
        <w:right w:val="none" w:sz="0" w:space="0" w:color="auto"/>
      </w:divBdr>
      <w:divsChild>
        <w:div w:id="1339503407">
          <w:marLeft w:val="0"/>
          <w:marRight w:val="0"/>
          <w:marTop w:val="0"/>
          <w:marBottom w:val="0"/>
          <w:divBdr>
            <w:top w:val="none" w:sz="0" w:space="0" w:color="auto"/>
            <w:left w:val="none" w:sz="0" w:space="0" w:color="auto"/>
            <w:bottom w:val="none" w:sz="0" w:space="0" w:color="auto"/>
            <w:right w:val="none" w:sz="0" w:space="0" w:color="auto"/>
          </w:divBdr>
        </w:div>
      </w:divsChild>
    </w:div>
    <w:div w:id="94785304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777019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16161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9545906">
      <w:bodyDiv w:val="1"/>
      <w:marLeft w:val="0"/>
      <w:marRight w:val="0"/>
      <w:marTop w:val="0"/>
      <w:marBottom w:val="0"/>
      <w:divBdr>
        <w:top w:val="none" w:sz="0" w:space="0" w:color="auto"/>
        <w:left w:val="none" w:sz="0" w:space="0" w:color="auto"/>
        <w:bottom w:val="none" w:sz="0" w:space="0" w:color="auto"/>
        <w:right w:val="none" w:sz="0" w:space="0" w:color="auto"/>
      </w:divBdr>
      <w:divsChild>
        <w:div w:id="584150464">
          <w:marLeft w:val="0"/>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B75E2-F7FA-42A8-8386-D6F5F7181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16</Pages>
  <Words>3736</Words>
  <Characters>21300</Characters>
  <Application>Microsoft Office Word</Application>
  <DocSecurity>0</DocSecurity>
  <Lines>177</Lines>
  <Paragraphs>49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24987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Yiran JIN</cp:lastModifiedBy>
  <cp:revision>4</cp:revision>
  <cp:lastPrinted>2019-04-25T01:09:00Z</cp:lastPrinted>
  <dcterms:created xsi:type="dcterms:W3CDTF">2023-03-02T15:27:00Z</dcterms:created>
  <dcterms:modified xsi:type="dcterms:W3CDTF">2023-03-02T17:43:00Z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